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692F64FD" w14:textId="77777777" w:rsidR="000B3BE0" w:rsidRPr="00126608" w:rsidRDefault="000B3BE0" w:rsidP="000B3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La disciplina “MATEMATICA E COMPLEMENTI” concorre a far conseguire allo studente al termine del percorso quinquennale i seguenti risultati di apprendimento relativi al profilo educativo, culturale e professionale dello studente (PECUP): 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</w:t>
            </w:r>
          </w:p>
          <w:p w14:paraId="5A422CF4" w14:textId="1205A5C8" w:rsidR="000B3BE0" w:rsidRDefault="000B3BE0" w:rsidP="000B3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tecnologiche.</w:t>
            </w:r>
          </w:p>
          <w:p w14:paraId="7DB5B5A1" w14:textId="77777777" w:rsidR="00AD6EFD" w:rsidRPr="00126608" w:rsidRDefault="00AD6EFD" w:rsidP="000B3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36DD3" w14:textId="77777777" w:rsidR="000B3BE0" w:rsidRDefault="000B3BE0" w:rsidP="000B3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5F5901AE" w14:textId="77777777" w:rsidR="000B3BE0" w:rsidRPr="00126608" w:rsidRDefault="000B3BE0" w:rsidP="000B3BE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il linguaggio e i metodi propri della matematica per organizzare e valutare adeguatamente informazioni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qualitative e quantitative;</w:t>
            </w:r>
          </w:p>
          <w:p w14:paraId="74A25BBB" w14:textId="77777777" w:rsidR="000B3BE0" w:rsidRPr="00126608" w:rsidRDefault="000B3BE0" w:rsidP="000B3BE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 algoritmici per affrontare situazioni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problematiche, elaborando opportune soluzioni;</w:t>
            </w:r>
          </w:p>
          <w:p w14:paraId="13A607E0" w14:textId="77777777" w:rsidR="000B3BE0" w:rsidRPr="00126608" w:rsidRDefault="000B3BE0" w:rsidP="000B3BE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i concetti e i modelli delle scienze sperimentali per investigare fenomeni sociali e naturali e per interpretare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dati;</w:t>
            </w:r>
          </w:p>
          <w:p w14:paraId="6388E86D" w14:textId="77777777" w:rsidR="000B3BE0" w:rsidRPr="00126608" w:rsidRDefault="000B3BE0" w:rsidP="000B3BE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 e approfondimento disciplinare;</w:t>
            </w:r>
          </w:p>
          <w:p w14:paraId="16498573" w14:textId="77777777" w:rsidR="000B3BE0" w:rsidRPr="00126608" w:rsidRDefault="000B3BE0" w:rsidP="000B3BE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correlare la conoscenza storica generale agli sviluppi delle scienze, delle tecnologie e delle tecniche negli specifici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campi professionali di riferimento;</w:t>
            </w:r>
          </w:p>
          <w:p w14:paraId="1D915D2E" w14:textId="77777777" w:rsidR="000B3BE0" w:rsidRDefault="000B3BE0" w:rsidP="000B3BE0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progettare strutture, apparati e sistemi, applicando anche modelli matematici, e analizzarne le risposte alle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sollecitazioni meccaniche, termiche, elettriche e di altra natura.</w:t>
            </w:r>
          </w:p>
          <w:p w14:paraId="6CB05D5D" w14:textId="77777777" w:rsidR="000B3BE0" w:rsidRPr="00126608" w:rsidRDefault="000B3BE0" w:rsidP="000B3BE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AA6B4" w14:textId="77777777" w:rsidR="000B3BE0" w:rsidRPr="00E546CB" w:rsidRDefault="000B3BE0" w:rsidP="000B3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5EDA3336" w:rsidR="00FB7750" w:rsidRPr="00E546CB" w:rsidRDefault="000B3BE0" w:rsidP="000B3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780EBA7E" w14:textId="091277A3" w:rsidR="00B91A1C" w:rsidRDefault="00B91A1C"/>
    <w:p w14:paraId="67CAE77F" w14:textId="3F05E8BC" w:rsidR="000B3BE0" w:rsidRDefault="000B3BE0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0B3BE0" w:rsidRPr="002160AA" w14:paraId="0C591C66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ACDD052" w14:textId="26D1E644" w:rsidR="000B3BE0" w:rsidRPr="002C2408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4F1C95">
              <w:rPr>
                <w:b/>
                <w:bCs/>
                <w:iCs/>
                <w:caps/>
              </w:rPr>
              <w:t>1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le FUNZIONI DI DUE VARIABILI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4BDB1C1" w14:textId="77777777" w:rsidR="000B3BE0" w:rsidRPr="002160AA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 QUADRIMESTRE</w:t>
            </w:r>
          </w:p>
        </w:tc>
      </w:tr>
    </w:tbl>
    <w:p w14:paraId="51A31C04" w14:textId="77777777" w:rsidR="000B3BE0" w:rsidRDefault="000B3BE0" w:rsidP="000B3BE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976B0AC" w14:textId="77777777" w:rsidR="000B3BE0" w:rsidRPr="002160AA" w:rsidRDefault="000B3BE0" w:rsidP="000B3BE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964B3EA" w14:textId="77777777" w:rsidR="000B3BE0" w:rsidRPr="002160AA" w:rsidRDefault="000B3BE0" w:rsidP="000B3BE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410"/>
        <w:gridCol w:w="3402"/>
        <w:gridCol w:w="3118"/>
        <w:gridCol w:w="1985"/>
        <w:gridCol w:w="1988"/>
      </w:tblGrid>
      <w:tr w:rsidR="000B3BE0" w:rsidRPr="002160AA" w14:paraId="04684C71" w14:textId="77777777" w:rsidTr="000B3BE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756F48C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2DF05ED9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79738950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067C423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7DC5925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B549F88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878FBFF" w14:textId="77777777" w:rsidR="000B3BE0" w:rsidRPr="00B91A1C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B3BE0" w:rsidRPr="005A46FC" w14:paraId="2AD4A720" w14:textId="77777777" w:rsidTr="000B3BE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049469F" w14:textId="77777777" w:rsidR="000B3BE0" w:rsidRPr="00B91A1C" w:rsidRDefault="000B3BE0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062704C0" w14:textId="77777777" w:rsidR="000B3BE0" w:rsidRPr="00DA63D4" w:rsidRDefault="000B3BE0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21EDFC10" w14:textId="77777777" w:rsidR="000B3BE0" w:rsidRPr="00DA63D4" w:rsidRDefault="000B3BE0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EBC223" w14:textId="77777777" w:rsidR="000B3BE0" w:rsidRPr="00DA63D4" w:rsidRDefault="000B3BE0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0C8387C5" w14:textId="77777777" w:rsidR="000B3BE0" w:rsidRPr="00DA63D4" w:rsidRDefault="000B3BE0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FC35E2" w14:textId="77777777" w:rsidR="000B3BE0" w:rsidRPr="00DA63D4" w:rsidRDefault="000B3BE0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62ABE41C" w14:textId="77777777" w:rsidR="000B3BE0" w:rsidRPr="00DA63D4" w:rsidRDefault="000B3BE0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5AEB2C" w14:textId="77777777" w:rsidR="000B3BE0" w:rsidRPr="00AD6EFD" w:rsidRDefault="000B3BE0" w:rsidP="00737979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DA63D4">
              <w:rPr>
                <w:sz w:val="18"/>
                <w:szCs w:val="18"/>
              </w:rPr>
              <w:t xml:space="preserve">Utilizzare e produrre strumenti di comunicazione visiva e </w:t>
            </w: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lastRenderedPageBreak/>
              <w:t>multimediale, anche con riferimento alle strategie espressive e agli strumenti tecnici della comunicazione in rete.</w:t>
            </w:r>
          </w:p>
          <w:p w14:paraId="75FCF17D" w14:textId="77777777" w:rsidR="000B3BE0" w:rsidRPr="00AD6EFD" w:rsidRDefault="000B3BE0" w:rsidP="00737979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03C94804" w14:textId="77777777" w:rsidR="000B3BE0" w:rsidRPr="00B91A1C" w:rsidRDefault="000B3BE0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BDC81D1" w14:textId="77777777" w:rsidR="000B3BE0" w:rsidRPr="00B91A1C" w:rsidRDefault="000B3BE0" w:rsidP="0073797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56D09E4" w14:textId="77777777" w:rsidR="000B3BE0" w:rsidRDefault="000B3BE0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32136F0" w14:textId="77777777" w:rsidR="000B3BE0" w:rsidRPr="00B91A1C" w:rsidRDefault="000B3BE0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C455720" w14:textId="77777777" w:rsidR="000B3BE0" w:rsidRPr="00B91A1C" w:rsidRDefault="000B3BE0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51153EA7" w14:textId="77777777" w:rsidR="000B3BE0" w:rsidRPr="00AD6EFD" w:rsidRDefault="000B3BE0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Significato geometrico delle disequazioni in due variabili</w:t>
            </w:r>
          </w:p>
          <w:p w14:paraId="37116D7A" w14:textId="77777777" w:rsidR="000B3BE0" w:rsidRPr="00AD6EFD" w:rsidRDefault="000B3BE0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Funzioni a due variabili</w:t>
            </w:r>
          </w:p>
          <w:p w14:paraId="32A1AEDF" w14:textId="77777777" w:rsidR="000B3BE0" w:rsidRPr="00AD6EFD" w:rsidRDefault="000B3BE0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Dominio</w:t>
            </w:r>
          </w:p>
          <w:p w14:paraId="7FBE7AC6" w14:textId="77777777" w:rsidR="000B3BE0" w:rsidRPr="00AD6EFD" w:rsidRDefault="000B3BE0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Continuità</w:t>
            </w:r>
          </w:p>
          <w:p w14:paraId="4978EEFF" w14:textId="512914CE" w:rsidR="000B3BE0" w:rsidRPr="00AD6EFD" w:rsidRDefault="000B3BE0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Derivate parziali e differenziale totale</w:t>
            </w:r>
          </w:p>
          <w:p w14:paraId="30100BD0" w14:textId="3E2F6F12" w:rsidR="000D56CB" w:rsidRPr="00AD6EFD" w:rsidRDefault="000D56CB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Teorema di </w:t>
            </w:r>
            <w:proofErr w:type="spell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Schwarz</w:t>
            </w:r>
            <w:proofErr w:type="spell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enunciato</w:t>
            </w:r>
          </w:p>
          <w:p w14:paraId="3F758A39" w14:textId="590E7C92" w:rsidR="000B3BE0" w:rsidRPr="00AD6EFD" w:rsidRDefault="000B3BE0" w:rsidP="00DF2C3B">
            <w:pPr>
              <w:pStyle w:val="Paragrafoelenco"/>
              <w:widowControl w:val="0"/>
              <w:numPr>
                <w:ilvl w:val="0"/>
                <w:numId w:val="17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Massimi</w:t>
            </w:r>
            <w:r w:rsidR="000D56CB" w:rsidRPr="00AD6EFD">
              <w:rPr>
                <w:rFonts w:ascii="Times New Roman" w:hAnsi="Times New Roman" w:cs="Times New Roman"/>
                <w:sz w:val="18"/>
                <w:szCs w:val="18"/>
              </w:rPr>
              <w:t>, minimi e punti di sella con le linee di livello e con le derivate parziali: Hessiano</w:t>
            </w:r>
          </w:p>
          <w:p w14:paraId="0D818355" w14:textId="77777777" w:rsidR="000B3BE0" w:rsidRPr="00AD6EFD" w:rsidRDefault="000B3BE0" w:rsidP="000D56CB">
            <w:pPr>
              <w:widowControl w:val="0"/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70A908C" w14:textId="77777777" w:rsidR="000B3BE0" w:rsidRPr="00AD6EFD" w:rsidRDefault="000B3BE0" w:rsidP="000B3B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Saper stabilire il dominio </w:t>
            </w:r>
            <w:proofErr w:type="gram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di  funzioni</w:t>
            </w:r>
            <w:proofErr w:type="gram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a due variabili</w:t>
            </w:r>
          </w:p>
          <w:p w14:paraId="4B582A8B" w14:textId="77777777" w:rsidR="000B3BE0" w:rsidRPr="00AD6EFD" w:rsidRDefault="000B3BE0" w:rsidP="000B3B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calcolare le derivate parziali di funzioni a due variabili</w:t>
            </w:r>
          </w:p>
          <w:p w14:paraId="1064EE9D" w14:textId="77777777" w:rsidR="000B3BE0" w:rsidRPr="00AD6EFD" w:rsidRDefault="000B3BE0" w:rsidP="000B3B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trovare i massimi e minimi di funzioni a due variabili</w:t>
            </w:r>
          </w:p>
          <w:p w14:paraId="784E681D" w14:textId="77777777" w:rsidR="000B3BE0" w:rsidRPr="00AD6EFD" w:rsidRDefault="000B3BE0" w:rsidP="000D56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2FD230F" w14:textId="77777777" w:rsidR="000B3BE0" w:rsidRPr="00FF0703" w:rsidRDefault="000B3BE0" w:rsidP="000B3BE0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7436E078" w14:textId="77777777" w:rsidR="000B3BE0" w:rsidRPr="00FF0703" w:rsidRDefault="000B3BE0" w:rsidP="000B3BE0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784E5CB1" w14:textId="77777777" w:rsidR="000B3BE0" w:rsidRPr="00FF0703" w:rsidRDefault="000B3BE0" w:rsidP="000B3BE0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7146F14D" w14:textId="77777777" w:rsidR="000B3BE0" w:rsidRPr="00FF0703" w:rsidRDefault="000B3BE0" w:rsidP="000B3BE0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49A412AE" w14:textId="77777777" w:rsidR="000B3BE0" w:rsidRPr="00FF0703" w:rsidRDefault="000B3BE0" w:rsidP="000B3BE0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366D72DB" w14:textId="77777777" w:rsidR="000B3BE0" w:rsidRPr="00FF0703" w:rsidRDefault="000B3BE0" w:rsidP="000B3BE0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1FDC06A4" w14:textId="77777777" w:rsidR="000B3BE0" w:rsidRPr="00FF0703" w:rsidRDefault="000B3BE0" w:rsidP="000B3BE0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56F77534" w14:textId="77777777" w:rsidR="000B3BE0" w:rsidRPr="00FF0703" w:rsidRDefault="000B3BE0" w:rsidP="000B3BE0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</w:t>
            </w: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collaborazione.</w:t>
            </w:r>
          </w:p>
          <w:p w14:paraId="6E582B7F" w14:textId="77777777" w:rsidR="000B3BE0" w:rsidRPr="00DA63D4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7899EA6" w14:textId="77777777" w:rsidR="000B3BE0" w:rsidRPr="00FF0703" w:rsidRDefault="000B3BE0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Poiché non è possibile decidere se uno studente possieda o meno una</w:t>
            </w:r>
          </w:p>
          <w:p w14:paraId="0598155C" w14:textId="77777777" w:rsidR="000B3BE0" w:rsidRPr="00FF0703" w:rsidRDefault="000B3BE0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36780FBD" w14:textId="77777777" w:rsidR="000B3BE0" w:rsidRPr="00FF0703" w:rsidRDefault="000B3BE0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</w:t>
            </w: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rilevativi che concorrano con voto unico alla  valutazione .</w:t>
            </w:r>
          </w:p>
          <w:p w14:paraId="37008AAC" w14:textId="77777777" w:rsidR="000B3BE0" w:rsidRPr="00DA63D4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B3BE0" w:rsidRPr="005A46FC" w14:paraId="61FD5361" w14:textId="77777777" w:rsidTr="000B3BE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B1C4AC5" w14:textId="77777777" w:rsidR="000B3BE0" w:rsidRPr="00B91A1C" w:rsidRDefault="000B3BE0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476D40BB" w14:textId="77777777" w:rsidR="000B3BE0" w:rsidRPr="00B91A1C" w:rsidRDefault="000B3BE0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559259E" w14:textId="77777777" w:rsidR="000B3BE0" w:rsidRPr="00B91A1C" w:rsidRDefault="000B3BE0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63E24351" w14:textId="77777777" w:rsidR="000B3BE0" w:rsidRPr="00AD6EFD" w:rsidRDefault="000B3BE0" w:rsidP="000B3BE0">
            <w:pPr>
              <w:widowControl w:val="0"/>
              <w:numPr>
                <w:ilvl w:val="0"/>
                <w:numId w:val="13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Significato geometrico delle disequazioni in due variabili</w:t>
            </w:r>
          </w:p>
          <w:p w14:paraId="7A3D6F63" w14:textId="77777777" w:rsidR="000B3BE0" w:rsidRPr="00AD6EFD" w:rsidRDefault="000B3BE0" w:rsidP="000B3BE0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Funzioni a due variabili</w:t>
            </w:r>
          </w:p>
          <w:p w14:paraId="21E71790" w14:textId="77777777" w:rsidR="000B3BE0" w:rsidRPr="00AD6EFD" w:rsidRDefault="000B3BE0" w:rsidP="000B3BE0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Dominio</w:t>
            </w:r>
          </w:p>
          <w:p w14:paraId="397FA6AF" w14:textId="77777777" w:rsidR="000B3BE0" w:rsidRPr="00AD6EFD" w:rsidRDefault="000B3BE0" w:rsidP="000B3BE0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Continuità</w:t>
            </w:r>
          </w:p>
          <w:p w14:paraId="712A6A54" w14:textId="77777777" w:rsidR="000B3BE0" w:rsidRPr="00AD6EFD" w:rsidRDefault="000B3BE0" w:rsidP="000B3BE0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Derivate parziali e differenziale totale</w:t>
            </w:r>
          </w:p>
          <w:p w14:paraId="033E01CB" w14:textId="77777777" w:rsidR="000B3BE0" w:rsidRPr="00AD6EFD" w:rsidRDefault="000B3BE0" w:rsidP="000B3BE0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Massimi e minimi</w:t>
            </w:r>
          </w:p>
          <w:p w14:paraId="0AA18822" w14:textId="47F65BB5" w:rsidR="000B3BE0" w:rsidRPr="00AD6EFD" w:rsidRDefault="000D56CB" w:rsidP="000D56CB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Metodo delle linee di livello e delle derivate parziali: Hessiano</w:t>
            </w:r>
          </w:p>
        </w:tc>
        <w:tc>
          <w:tcPr>
            <w:tcW w:w="3118" w:type="dxa"/>
            <w:shd w:val="clear" w:color="auto" w:fill="auto"/>
          </w:tcPr>
          <w:p w14:paraId="131367A4" w14:textId="77777777" w:rsidR="000B3BE0" w:rsidRPr="00AD6EFD" w:rsidRDefault="000B3BE0" w:rsidP="000B3BE0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Saper stabilire il dominio </w:t>
            </w:r>
            <w:proofErr w:type="gram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di  semplici</w:t>
            </w:r>
            <w:proofErr w:type="gram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funzioni razionali fratte e irrazionali a due variabili</w:t>
            </w:r>
          </w:p>
          <w:p w14:paraId="6A7BB6FF" w14:textId="77777777" w:rsidR="000B3BE0" w:rsidRPr="00AD6EFD" w:rsidRDefault="000B3BE0" w:rsidP="000B3BE0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calcolare le derivate parziali di funzioni razionali intere e fratte a due variabili</w:t>
            </w:r>
          </w:p>
          <w:p w14:paraId="27284C39" w14:textId="77777777" w:rsidR="000B3BE0" w:rsidRPr="00AD6EFD" w:rsidRDefault="000B3BE0" w:rsidP="000B3BE0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trovare i massimi e minimi di funzioni razionali intere e fratte a due variabili</w:t>
            </w:r>
          </w:p>
          <w:p w14:paraId="300DB40D" w14:textId="77777777" w:rsidR="000B3BE0" w:rsidRPr="00AD6EFD" w:rsidRDefault="000B3BE0" w:rsidP="000D56CB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8C11F55" w14:textId="77777777" w:rsidR="000B3BE0" w:rsidRPr="009F5FA3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3DBCABB" w14:textId="77777777" w:rsidR="000B3BE0" w:rsidRPr="009F5FA3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B3BE0" w:rsidRPr="005A46FC" w14:paraId="6BFD9EB2" w14:textId="77777777" w:rsidTr="000B3BE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E749C36" w14:textId="77777777" w:rsidR="000B3BE0" w:rsidRPr="00B91A1C" w:rsidRDefault="000B3BE0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6A9993A3" w14:textId="77777777" w:rsidR="000B3BE0" w:rsidRPr="00B91A1C" w:rsidRDefault="000B3BE0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0C1D41F" w14:textId="77777777" w:rsidR="000B3BE0" w:rsidRPr="00B91A1C" w:rsidRDefault="000B3BE0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8A031DC" w14:textId="77777777" w:rsidR="000B3BE0" w:rsidRPr="00AD6EFD" w:rsidRDefault="000B3BE0" w:rsidP="000B3BE0">
            <w:pPr>
              <w:widowControl w:val="0"/>
              <w:numPr>
                <w:ilvl w:val="0"/>
                <w:numId w:val="11"/>
              </w:numPr>
              <w:spacing w:after="0" w:line="288" w:lineRule="auto"/>
              <w:ind w:left="360"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Significato geometrico delle disequazioni in due variabili</w:t>
            </w:r>
          </w:p>
          <w:p w14:paraId="24A58523" w14:textId="77777777" w:rsidR="000B3BE0" w:rsidRPr="00AD6EFD" w:rsidRDefault="000B3BE0" w:rsidP="000B3BE0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Funzioni a due variabili</w:t>
            </w:r>
          </w:p>
          <w:p w14:paraId="7CF15CBD" w14:textId="77777777" w:rsidR="000B3BE0" w:rsidRPr="00AD6EFD" w:rsidRDefault="000B3BE0" w:rsidP="000B3BE0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Dominio</w:t>
            </w:r>
          </w:p>
          <w:p w14:paraId="527FB45F" w14:textId="77777777" w:rsidR="000B3BE0" w:rsidRPr="00AD6EFD" w:rsidRDefault="000B3BE0" w:rsidP="000B3BE0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Continuità</w:t>
            </w:r>
          </w:p>
          <w:p w14:paraId="08378824" w14:textId="2740E422" w:rsidR="000B3BE0" w:rsidRPr="00AD6EFD" w:rsidRDefault="000B3BE0" w:rsidP="000B3BE0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Derivate parziali </w:t>
            </w:r>
          </w:p>
          <w:p w14:paraId="556E8892" w14:textId="1A1F06D5" w:rsidR="000B3BE0" w:rsidRPr="00AD6EFD" w:rsidRDefault="000B3BE0" w:rsidP="000B3BE0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Massimi e minimi</w:t>
            </w:r>
          </w:p>
          <w:p w14:paraId="3355CB35" w14:textId="2A613F87" w:rsidR="000D56CB" w:rsidRPr="00AD6EFD" w:rsidRDefault="000D56CB" w:rsidP="000B3BE0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Metodo delle linee di livello</w:t>
            </w:r>
          </w:p>
          <w:p w14:paraId="4B47088B" w14:textId="77777777" w:rsidR="000B3BE0" w:rsidRPr="00AD6EFD" w:rsidRDefault="000B3BE0" w:rsidP="007379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DC2EC59" w14:textId="77777777" w:rsidR="000B3BE0" w:rsidRPr="00AD6EFD" w:rsidRDefault="000B3BE0" w:rsidP="000B3BE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Saper stabilire il dominio </w:t>
            </w:r>
            <w:proofErr w:type="gram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di  semplici</w:t>
            </w:r>
            <w:proofErr w:type="gram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funzioni razionali fratte  a due variabili</w:t>
            </w:r>
          </w:p>
          <w:p w14:paraId="29F1DA1D" w14:textId="77777777" w:rsidR="000B3BE0" w:rsidRPr="00AD6EFD" w:rsidRDefault="000B3BE0" w:rsidP="000B3BE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Saper calcolare le derivate parziali di funzioni razionali intere a </w:t>
            </w:r>
            <w:proofErr w:type="spell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spell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due variabili</w:t>
            </w:r>
          </w:p>
          <w:p w14:paraId="3E4964D3" w14:textId="60AB10FE" w:rsidR="000B3BE0" w:rsidRPr="00AD6EFD" w:rsidRDefault="000B3BE0" w:rsidP="000B3BE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trovare i massimi e minimi di funzioni razionali intere a due variabili</w:t>
            </w:r>
            <w:r w:rsidR="000D56CB"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con il metodo studiato.</w:t>
            </w:r>
          </w:p>
          <w:p w14:paraId="1E6A1A46" w14:textId="77777777" w:rsidR="000B3BE0" w:rsidRPr="00AD6EFD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77EBA6E" w14:textId="77777777" w:rsidR="000B3BE0" w:rsidRPr="009F5FA3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3C30759" w14:textId="77777777" w:rsidR="000B3BE0" w:rsidRPr="009F5FA3" w:rsidRDefault="000B3BE0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9FD4758" w14:textId="41D3FA70" w:rsidR="000B3BE0" w:rsidRDefault="000B3BE0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386099" w:rsidRPr="002160AA" w14:paraId="68F56C38" w14:textId="77777777" w:rsidTr="006E4802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DC0DA35" w14:textId="2DCE6736" w:rsidR="00386099" w:rsidRPr="002C2408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 w:rsidR="004F1C95">
              <w:rPr>
                <w:b/>
                <w:bCs/>
                <w:iCs/>
                <w:caps/>
              </w:rPr>
              <w:t xml:space="preserve"> 2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INTEGRALI INDEFINITI E DEFINITI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A7FEEB6" w14:textId="77777777" w:rsidR="00386099" w:rsidRPr="002160AA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I, II QUADRIMESTRE</w:t>
            </w:r>
          </w:p>
        </w:tc>
      </w:tr>
    </w:tbl>
    <w:p w14:paraId="2A4591B6" w14:textId="77777777" w:rsidR="00386099" w:rsidRDefault="00386099" w:rsidP="0038609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9F3C623" w14:textId="77777777" w:rsidR="00386099" w:rsidRPr="002160AA" w:rsidRDefault="00386099" w:rsidP="0038609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8051072" w14:textId="77777777" w:rsidR="00386099" w:rsidRPr="002160AA" w:rsidRDefault="00386099" w:rsidP="0038609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410"/>
        <w:gridCol w:w="3544"/>
        <w:gridCol w:w="2976"/>
        <w:gridCol w:w="1985"/>
        <w:gridCol w:w="1988"/>
      </w:tblGrid>
      <w:tr w:rsidR="00386099" w:rsidRPr="002160AA" w14:paraId="600310E9" w14:textId="77777777" w:rsidTr="006E480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554B62F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7DDE21EE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4DC8A723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25C0D756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211CE1D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01D2081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874B2FA" w14:textId="77777777" w:rsidR="00386099" w:rsidRPr="00B91A1C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86099" w:rsidRPr="005A46FC" w14:paraId="76B81057" w14:textId="77777777" w:rsidTr="006E4802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0ACB0A7" w14:textId="77777777" w:rsidR="00386099" w:rsidRPr="00AD6EFD" w:rsidRDefault="00386099" w:rsidP="006E4802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2C01FA18" w14:textId="77777777" w:rsidR="00386099" w:rsidRPr="00DA63D4" w:rsidRDefault="00386099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62E43545" w14:textId="77777777" w:rsidR="00386099" w:rsidRPr="00DA63D4" w:rsidRDefault="00386099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DC8E00" w14:textId="77777777" w:rsidR="00386099" w:rsidRPr="00DA63D4" w:rsidRDefault="00386099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 xml:space="preserve">Utilizzare e produrre strumenti di comunicazione visiva e multimediale, anche con riferimento alle strategie espressive e agli strumenti tecnici della comunicazione in </w:t>
            </w:r>
            <w:r w:rsidRPr="00DA63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rete.</w:t>
            </w:r>
          </w:p>
          <w:p w14:paraId="13409275" w14:textId="77777777" w:rsidR="00386099" w:rsidRPr="00DA63D4" w:rsidRDefault="00386099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3F6108" w14:textId="77777777" w:rsidR="00386099" w:rsidRPr="00DA63D4" w:rsidRDefault="00386099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2D7A312C" w14:textId="77777777" w:rsidR="00386099" w:rsidRPr="00DA63D4" w:rsidRDefault="00386099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BD207A" w14:textId="77777777" w:rsidR="00386099" w:rsidRPr="00AD6EFD" w:rsidRDefault="00386099" w:rsidP="006E4802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4993CAB3" w14:textId="77777777" w:rsidR="00386099" w:rsidRPr="00AD6EFD" w:rsidRDefault="00386099" w:rsidP="006E4802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45D421D3" w14:textId="77777777" w:rsidR="00386099" w:rsidRPr="00AD6EFD" w:rsidRDefault="00386099" w:rsidP="006E4802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76226B99" w14:textId="77777777" w:rsidR="00386099" w:rsidRPr="00AD6EFD" w:rsidRDefault="00386099" w:rsidP="006E48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186C585" w14:textId="77777777" w:rsidR="00386099" w:rsidRDefault="00386099" w:rsidP="006E480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A543963" w14:textId="77777777" w:rsidR="00386099" w:rsidRPr="00B91A1C" w:rsidRDefault="00386099" w:rsidP="006E480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C2A5C0A" w14:textId="77777777" w:rsidR="00386099" w:rsidRPr="00B91A1C" w:rsidRDefault="00386099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2019B3A4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Gli integrali indefiniti</w:t>
            </w:r>
          </w:p>
          <w:p w14:paraId="150D6369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Integrali immediati</w:t>
            </w:r>
          </w:p>
          <w:p w14:paraId="3DAB7BE6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Integrazione per parti</w:t>
            </w:r>
          </w:p>
          <w:p w14:paraId="76BD0EB4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Integrazione per sostituzione</w:t>
            </w:r>
          </w:p>
          <w:p w14:paraId="4DE9FBA9" w14:textId="343D4111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Integrali di funzioni razionali fratte</w:t>
            </w:r>
          </w:p>
          <w:p w14:paraId="2CF5FB13" w14:textId="4291B83D" w:rsidR="00D7205A" w:rsidRPr="00AD6EFD" w:rsidRDefault="00D7205A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Teorema della media</w:t>
            </w:r>
          </w:p>
          <w:p w14:paraId="24686E5E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Teoremi del calcolo integrale</w:t>
            </w:r>
          </w:p>
          <w:p w14:paraId="33315D86" w14:textId="55E7AF4F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L’integrale definito e il calcolo delle aree</w:t>
            </w:r>
          </w:p>
          <w:p w14:paraId="07DDB9D8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Il volume di un solido di rotazione</w:t>
            </w:r>
          </w:p>
          <w:p w14:paraId="602F56FA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1328A7EA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Saper determinare l’insieme delle primitive di una funzione applicando i metodi di integrazione studiati.</w:t>
            </w:r>
          </w:p>
          <w:p w14:paraId="19BE6F7C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Saper integrare per scomposizione   una frazione scegliendo il metodo più </w:t>
            </w:r>
            <w:proofErr w:type="gramStart"/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opportuno .</w:t>
            </w:r>
            <w:proofErr w:type="gramEnd"/>
          </w:p>
          <w:p w14:paraId="39C7B9B8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Determinare misure di aree di superfici piane</w:t>
            </w:r>
          </w:p>
          <w:p w14:paraId="3E2CA13C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Determinare misure di volumi di solidi di rotazione</w:t>
            </w:r>
          </w:p>
          <w:p w14:paraId="51324905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Saper risolvere problemi di realtà mediante l’uso di integrali</w:t>
            </w:r>
          </w:p>
          <w:p w14:paraId="112836EF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ED03ACD" w14:textId="77777777" w:rsidR="00386099" w:rsidRPr="00FF0703" w:rsidRDefault="00386099" w:rsidP="006E480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256CAB5B" w14:textId="77777777" w:rsidR="00386099" w:rsidRPr="00FF0703" w:rsidRDefault="00386099" w:rsidP="006E4802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54F69694" w14:textId="77777777" w:rsidR="00386099" w:rsidRPr="00FF0703" w:rsidRDefault="00386099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mappe concettuali,</w:t>
            </w:r>
          </w:p>
          <w:p w14:paraId="12FB8169" w14:textId="77777777" w:rsidR="00386099" w:rsidRPr="00FF0703" w:rsidRDefault="00386099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55A06439" w14:textId="77777777" w:rsidR="00386099" w:rsidRPr="00FF0703" w:rsidRDefault="00386099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0531B8B3" w14:textId="77777777" w:rsidR="00386099" w:rsidRPr="00FF0703" w:rsidRDefault="00386099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5F876445" w14:textId="77777777" w:rsidR="00386099" w:rsidRPr="00FF0703" w:rsidRDefault="00386099" w:rsidP="006E480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681EA293" w14:textId="77777777" w:rsidR="00386099" w:rsidRPr="00FF0703" w:rsidRDefault="00386099" w:rsidP="006E4802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7A4FD6BD" w14:textId="77777777" w:rsidR="00386099" w:rsidRPr="00DA63D4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3EDFBBB" w14:textId="77777777" w:rsidR="00386099" w:rsidRPr="00FF0703" w:rsidRDefault="00386099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Poiché non è possibile decidere se uno studente possieda o meno una</w:t>
            </w:r>
          </w:p>
          <w:p w14:paraId="3BDF2481" w14:textId="77777777" w:rsidR="00386099" w:rsidRPr="00FF0703" w:rsidRDefault="00386099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</w:t>
            </w: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il livello raggiunto, proprio perché una competenza non è direttamente rilevabile, bensì è solo inferibile a partire dalle sue manifestazioni.</w:t>
            </w:r>
          </w:p>
          <w:p w14:paraId="7A882E18" w14:textId="77777777" w:rsidR="00386099" w:rsidRPr="00FF0703" w:rsidRDefault="00386099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555D48A0" w14:textId="77777777" w:rsidR="00386099" w:rsidRPr="00DA63D4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386099" w:rsidRPr="005A46FC" w14:paraId="204E95BA" w14:textId="77777777" w:rsidTr="006E480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E57E13B" w14:textId="77777777" w:rsidR="00386099" w:rsidRPr="00B91A1C" w:rsidRDefault="00386099" w:rsidP="006E4802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683F37" w14:textId="77777777" w:rsidR="00386099" w:rsidRPr="00B91A1C" w:rsidRDefault="00386099" w:rsidP="006E480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64E1652" w14:textId="77777777" w:rsidR="00386099" w:rsidRPr="00B91A1C" w:rsidRDefault="00386099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1CBB0C80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Gli integrali indefiniti</w:t>
            </w:r>
          </w:p>
          <w:p w14:paraId="4EDB53A1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Integrali immediati</w:t>
            </w:r>
          </w:p>
          <w:p w14:paraId="4F242C1E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Integrazione per parti</w:t>
            </w:r>
          </w:p>
          <w:p w14:paraId="39BD5291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Integrazione per sostituzione</w:t>
            </w:r>
          </w:p>
          <w:p w14:paraId="2F154C15" w14:textId="28AA78A2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Integrali di funzioni razionali fratte</w:t>
            </w:r>
          </w:p>
          <w:p w14:paraId="2EE2B552" w14:textId="5A13362A" w:rsidR="00D7205A" w:rsidRPr="00AD6EFD" w:rsidRDefault="00D7205A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Teorema della media.</w:t>
            </w:r>
          </w:p>
          <w:p w14:paraId="5F149F70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Teoremi del calcolo integrale</w:t>
            </w:r>
          </w:p>
          <w:p w14:paraId="5EE6224C" w14:textId="45D57306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L’integrale definito e il calcolo delle aree</w:t>
            </w:r>
          </w:p>
          <w:p w14:paraId="3DBE9FB1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55011A39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Saper determinare l’insieme delle primitive di una funzione applicando anche i metodi di integrazione studiati.</w:t>
            </w:r>
          </w:p>
          <w:p w14:paraId="2657DD24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Saper integrare per scomposizione    una frazione scegliendo il metodo più opportuno</w:t>
            </w:r>
          </w:p>
          <w:p w14:paraId="13CB7F27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Determinare misure di aree di superfici piane</w:t>
            </w:r>
          </w:p>
          <w:p w14:paraId="00D9C32E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Saper risolvere problemi elementari mediante l’uso di integrali.</w:t>
            </w:r>
          </w:p>
          <w:p w14:paraId="3D215E2E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26D378" w14:textId="77777777" w:rsidR="00386099" w:rsidRPr="009F5FA3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08B6FD9" w14:textId="77777777" w:rsidR="00386099" w:rsidRPr="009F5FA3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86099" w:rsidRPr="005A46FC" w14:paraId="570D6E38" w14:textId="77777777" w:rsidTr="006E480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1D2B566" w14:textId="77777777" w:rsidR="00386099" w:rsidRPr="00B91A1C" w:rsidRDefault="00386099" w:rsidP="006E4802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0B85BFB5" w14:textId="77777777" w:rsidR="00386099" w:rsidRPr="00B91A1C" w:rsidRDefault="00386099" w:rsidP="006E480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5183855" w14:textId="77777777" w:rsidR="00386099" w:rsidRPr="00B91A1C" w:rsidRDefault="00386099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2D35DA7B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Gli integrali indefiniti</w:t>
            </w:r>
          </w:p>
          <w:p w14:paraId="060B6177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Integrali immediati</w:t>
            </w:r>
          </w:p>
          <w:p w14:paraId="7DA6B39C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Integrazione per parti</w:t>
            </w:r>
          </w:p>
          <w:p w14:paraId="7F4551A8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L’integrale definito e il calcolo di aree</w:t>
            </w:r>
          </w:p>
          <w:p w14:paraId="215A8482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289A270D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Saper determinare l’insieme delle primitive di una funzione applicando anche i metodi di integrazione studiati.</w:t>
            </w:r>
          </w:p>
          <w:p w14:paraId="3CD8DD90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Determinare misure di aree di </w:t>
            </w:r>
            <w:proofErr w:type="gramStart"/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semplici  superfici</w:t>
            </w:r>
            <w:proofErr w:type="gramEnd"/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 piane</w:t>
            </w:r>
          </w:p>
          <w:p w14:paraId="66B8ADDC" w14:textId="77777777" w:rsidR="00386099" w:rsidRPr="00AD6EFD" w:rsidRDefault="00386099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5F2B4E0" w14:textId="77777777" w:rsidR="00386099" w:rsidRPr="009F5FA3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B11DB0D" w14:textId="77777777" w:rsidR="00386099" w:rsidRPr="009F5FA3" w:rsidRDefault="00386099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C3B757F" w14:textId="7D3EBCE7" w:rsidR="00DF2C3B" w:rsidRDefault="00DF2C3B"/>
    <w:p w14:paraId="6AE1E52C" w14:textId="7721C18A" w:rsidR="00AD6EFD" w:rsidRDefault="00AD6EFD"/>
    <w:p w14:paraId="650AD560" w14:textId="6BA8A2A8" w:rsidR="00AD6EFD" w:rsidRDefault="00AD6EFD"/>
    <w:p w14:paraId="3F74FE9E" w14:textId="0658C958" w:rsidR="00AD6EFD" w:rsidRDefault="00AD6EFD"/>
    <w:p w14:paraId="1730F58F" w14:textId="4C493874" w:rsidR="00AD6EFD" w:rsidRDefault="00AD6EFD"/>
    <w:p w14:paraId="30079B40" w14:textId="2EDBA950" w:rsidR="00AD6EFD" w:rsidRDefault="00AD6EFD"/>
    <w:p w14:paraId="3BFB2B58" w14:textId="2DBA9B2C" w:rsidR="00AD6EFD" w:rsidRDefault="00AD6EFD"/>
    <w:p w14:paraId="6ADFB668" w14:textId="77777777" w:rsidR="00AD6EFD" w:rsidRDefault="00AD6EF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5409F0" w:rsidRPr="002160AA" w14:paraId="5DA83B01" w14:textId="77777777" w:rsidTr="006E4802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8B3A76C" w14:textId="625A5EDA" w:rsidR="005409F0" w:rsidRPr="002C2408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0" w:name="_Hlk116148142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4F1C95">
              <w:rPr>
                <w:b/>
                <w:bCs/>
                <w:iCs/>
                <w:caps/>
              </w:rPr>
              <w:t>3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EQUAZIONI DIFFERENZIALI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F2A87CB" w14:textId="4125DE9C" w:rsidR="005409F0" w:rsidRPr="002160AA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II QUADRIMESTRE</w:t>
            </w:r>
          </w:p>
        </w:tc>
      </w:tr>
      <w:bookmarkEnd w:id="0"/>
    </w:tbl>
    <w:p w14:paraId="19EC816A" w14:textId="77777777" w:rsidR="005409F0" w:rsidRDefault="005409F0" w:rsidP="005409F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12D7023" w14:textId="77777777" w:rsidR="005409F0" w:rsidRPr="002160AA" w:rsidRDefault="005409F0" w:rsidP="005409F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733C422" w14:textId="77777777" w:rsidR="005409F0" w:rsidRPr="002160AA" w:rsidRDefault="005409F0" w:rsidP="005409F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410"/>
        <w:gridCol w:w="3402"/>
        <w:gridCol w:w="3118"/>
        <w:gridCol w:w="1985"/>
        <w:gridCol w:w="1988"/>
      </w:tblGrid>
      <w:tr w:rsidR="005409F0" w:rsidRPr="002160AA" w14:paraId="3CDE08EE" w14:textId="77777777" w:rsidTr="006E480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7F828E3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164572D2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01529A6A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8FA89DB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E877CFD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ED2C077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62E64CF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409F0" w:rsidRPr="005A46FC" w14:paraId="32BEF28F" w14:textId="77777777" w:rsidTr="006E4802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D0960FD" w14:textId="77777777" w:rsidR="005409F0" w:rsidRPr="00B91A1C" w:rsidRDefault="005409F0" w:rsidP="006E4802">
            <w:pPr>
              <w:pStyle w:val="Default"/>
              <w:rPr>
                <w:i/>
                <w:sz w:val="18"/>
                <w:szCs w:val="18"/>
              </w:rPr>
            </w:pPr>
          </w:p>
          <w:p w14:paraId="5BDA8B2C" w14:textId="77777777" w:rsidR="005409F0" w:rsidRPr="00AD6EFD" w:rsidRDefault="005409F0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Utilizzare il linguaggio e i metodi propri della matematica per organizzare e valutare adeguatamente informazioni qualitative e quantitative.</w:t>
            </w:r>
          </w:p>
          <w:p w14:paraId="6A19F8D7" w14:textId="77777777" w:rsidR="005409F0" w:rsidRPr="00AD6EFD" w:rsidRDefault="005409F0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016C327E" w14:textId="77777777" w:rsidR="005409F0" w:rsidRPr="00AD6EFD" w:rsidRDefault="005409F0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2ED9ABD8" w14:textId="77777777" w:rsidR="005409F0" w:rsidRPr="00AD6EFD" w:rsidRDefault="005409F0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6FA24D6A" w14:textId="77777777" w:rsidR="005409F0" w:rsidRPr="00AD6EFD" w:rsidRDefault="005409F0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Utilizzare il linguaggio e i metodi propri della matematica per organizzare e valutare adeguatamente informazioni qualitative e quantitative.</w:t>
            </w:r>
          </w:p>
          <w:p w14:paraId="4080DFF2" w14:textId="77777777" w:rsidR="005409F0" w:rsidRPr="00AD6EFD" w:rsidRDefault="005409F0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2B1C0F85" w14:textId="77777777" w:rsidR="005409F0" w:rsidRPr="00AD6EFD" w:rsidRDefault="005409F0" w:rsidP="006E4802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6E8C3B87" w14:textId="77777777" w:rsidR="005409F0" w:rsidRPr="00AD6EFD" w:rsidRDefault="005409F0" w:rsidP="006E4802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  <w:p w14:paraId="14D49E8F" w14:textId="77777777" w:rsidR="005409F0" w:rsidRPr="00B91A1C" w:rsidRDefault="005409F0" w:rsidP="006E4802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BD398CF" w14:textId="77777777" w:rsidR="005409F0" w:rsidRDefault="005409F0" w:rsidP="006E480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F9A1444" w14:textId="77777777" w:rsidR="005409F0" w:rsidRPr="00B91A1C" w:rsidRDefault="005409F0" w:rsidP="006E480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5085118" w14:textId="77777777" w:rsidR="005409F0" w:rsidRPr="00B91A1C" w:rsidRDefault="005409F0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7B1BB7C4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Conoscere la definizione di equazione differenziale</w:t>
            </w:r>
          </w:p>
          <w:p w14:paraId="7165E74A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Problema di </w:t>
            </w:r>
            <w:proofErr w:type="spell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Cauchy</w:t>
            </w:r>
            <w:proofErr w:type="spellEnd"/>
          </w:p>
          <w:p w14:paraId="6D670348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Equazioni differenziali lineari del primo ordine </w:t>
            </w:r>
          </w:p>
          <w:p w14:paraId="23F5D5AC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Equazione differenziali lineari omogenee e non omogenee del secondo </w:t>
            </w:r>
            <w:proofErr w:type="gram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ordine  a</w:t>
            </w:r>
            <w:proofErr w:type="gram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coefficienti costanti</w:t>
            </w:r>
          </w:p>
          <w:p w14:paraId="2912EC58" w14:textId="77777777" w:rsidR="005409F0" w:rsidRPr="00AD6EFD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601C309" w14:textId="77777777" w:rsidR="005409F0" w:rsidRPr="00AD6EFD" w:rsidRDefault="005409F0" w:rsidP="004F1C9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risolvere equazioni differenziali lineari del primo ordine</w:t>
            </w:r>
          </w:p>
          <w:p w14:paraId="1CA40CA9" w14:textId="3A6B9022" w:rsidR="005409F0" w:rsidRPr="00AD6EFD" w:rsidRDefault="005409F0" w:rsidP="004F1C95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risolvere equazioni differenziali lineari omogenee e non omogenee del secondo ordine a coefficienti costanti</w:t>
            </w:r>
          </w:p>
          <w:p w14:paraId="5C866172" w14:textId="77777777" w:rsidR="005409F0" w:rsidRPr="00AD6EFD" w:rsidRDefault="005409F0" w:rsidP="004F1C95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Saper risolvere un problema di </w:t>
            </w:r>
            <w:proofErr w:type="spell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Cauchy</w:t>
            </w:r>
            <w:proofErr w:type="spell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relativo alle equazioni differenziali studiate</w:t>
            </w:r>
          </w:p>
          <w:p w14:paraId="2A553924" w14:textId="77777777" w:rsidR="005409F0" w:rsidRPr="00AD6EFD" w:rsidRDefault="005409F0" w:rsidP="004F1C95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risolvere problemi di realtà mediante l’uso di equazioni differenziali</w:t>
            </w:r>
          </w:p>
          <w:p w14:paraId="227DF50B" w14:textId="77777777" w:rsidR="005409F0" w:rsidRPr="00AD6EFD" w:rsidRDefault="005409F0" w:rsidP="004F1C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52E6E1A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7142C3BE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295C4A3C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54989D2A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7DD22507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01E37668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0E4226D0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1AD7A16E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5D58B55A" w14:textId="77777777" w:rsidR="005409F0" w:rsidRPr="00DA63D4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F3226F9" w14:textId="77777777" w:rsidR="005409F0" w:rsidRPr="00FF0703" w:rsidRDefault="005409F0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320DD9CD" w14:textId="233A4CC6" w:rsidR="005409F0" w:rsidRPr="00FF0703" w:rsidRDefault="005409F0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competenza sulla base di una sola prestazione scritta o orale, si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586961EA" w14:textId="28D234A4" w:rsidR="005409F0" w:rsidRPr="00FF0703" w:rsidRDefault="005409F0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di prove   e di strumenti rilevativi che concorrano con voto unico alla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valutazione .</w:t>
            </w:r>
            <w:proofErr w:type="gramEnd"/>
          </w:p>
          <w:p w14:paraId="5DDE430B" w14:textId="77777777" w:rsidR="005409F0" w:rsidRPr="00386099" w:rsidRDefault="005409F0" w:rsidP="006E4802">
            <w:pPr>
              <w:rPr>
                <w:lang w:eastAsia="it-IT"/>
              </w:rPr>
            </w:pPr>
          </w:p>
        </w:tc>
      </w:tr>
      <w:tr w:rsidR="005409F0" w:rsidRPr="005A46FC" w14:paraId="087A6C0F" w14:textId="77777777" w:rsidTr="006E480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26C3190" w14:textId="77777777" w:rsidR="005409F0" w:rsidRPr="00B91A1C" w:rsidRDefault="005409F0" w:rsidP="006E4802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6BB64471" w14:textId="77777777" w:rsidR="005409F0" w:rsidRPr="00B91A1C" w:rsidRDefault="005409F0" w:rsidP="006E480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A6C88CE" w14:textId="77777777" w:rsidR="005409F0" w:rsidRPr="00B91A1C" w:rsidRDefault="005409F0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0C91416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Conoscere la definizione di equazione differenziale</w:t>
            </w:r>
          </w:p>
          <w:p w14:paraId="7D14743E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Problema di </w:t>
            </w:r>
            <w:proofErr w:type="spell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Cauchy</w:t>
            </w:r>
            <w:proofErr w:type="spellEnd"/>
          </w:p>
          <w:p w14:paraId="14BC7014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Equazioni differenziali lineari del primo ordine </w:t>
            </w:r>
          </w:p>
          <w:p w14:paraId="1C2464FE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Equazione differenziali lineari omogenee del secondo </w:t>
            </w:r>
            <w:proofErr w:type="gram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ordine  a</w:t>
            </w:r>
            <w:proofErr w:type="gram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coefficienti costanti</w:t>
            </w:r>
          </w:p>
          <w:p w14:paraId="3B4320D1" w14:textId="77777777" w:rsidR="005409F0" w:rsidRPr="00AD6EFD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94EC2C7" w14:textId="77777777" w:rsidR="005409F0" w:rsidRPr="00AD6EFD" w:rsidRDefault="005409F0" w:rsidP="004F1C95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risolvere equazioni differenziali lineari del primo ordine</w:t>
            </w:r>
          </w:p>
          <w:p w14:paraId="7D92FF64" w14:textId="529F5F98" w:rsidR="005409F0" w:rsidRPr="00AD6EFD" w:rsidRDefault="005409F0" w:rsidP="004F1C95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risolvere equazioni differenziali lineari omogenee del secondo ordine a coefficienti costanti</w:t>
            </w:r>
          </w:p>
          <w:p w14:paraId="0B5C9AE3" w14:textId="77777777" w:rsidR="005409F0" w:rsidRPr="00AD6EFD" w:rsidRDefault="005409F0" w:rsidP="004F1C95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Saper risolvere un problema di </w:t>
            </w:r>
            <w:proofErr w:type="spellStart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Cauchy</w:t>
            </w:r>
            <w:proofErr w:type="spellEnd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 relativo alle equazioni differenziali studiate</w:t>
            </w:r>
          </w:p>
          <w:p w14:paraId="7AAEBE2B" w14:textId="77777777" w:rsidR="005409F0" w:rsidRPr="00AD6EFD" w:rsidRDefault="005409F0" w:rsidP="004F1C95">
            <w:pPr>
              <w:widowControl w:val="0"/>
              <w:spacing w:after="0"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C2714F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A819693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409F0" w:rsidRPr="005A46FC" w14:paraId="79F13658" w14:textId="77777777" w:rsidTr="006E480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B902914" w14:textId="77777777" w:rsidR="005409F0" w:rsidRPr="00B91A1C" w:rsidRDefault="005409F0" w:rsidP="006E4802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4484D5DB" w14:textId="77777777" w:rsidR="005409F0" w:rsidRPr="00B91A1C" w:rsidRDefault="005409F0" w:rsidP="006E480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70D1A7C" w14:textId="77777777" w:rsidR="005409F0" w:rsidRPr="00B91A1C" w:rsidRDefault="005409F0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CBDDE6B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Conoscere la definizione di equazione differenziale</w:t>
            </w:r>
          </w:p>
          <w:p w14:paraId="6B0A5A67" w14:textId="77777777" w:rsidR="005409F0" w:rsidRPr="00AD6EFD" w:rsidRDefault="005409F0" w:rsidP="006E4802">
            <w:pPr>
              <w:widowControl w:val="0"/>
              <w:numPr>
                <w:ilvl w:val="1"/>
                <w:numId w:val="8"/>
              </w:numPr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Equazioni differenziali lineari del primo ordine </w:t>
            </w:r>
          </w:p>
          <w:p w14:paraId="073B0FB7" w14:textId="77777777" w:rsidR="005409F0" w:rsidRPr="00AD6EFD" w:rsidRDefault="005409F0" w:rsidP="006E4802">
            <w:pPr>
              <w:widowControl w:val="0"/>
              <w:spacing w:after="0" w:line="288" w:lineRule="auto"/>
              <w:ind w:left="360" w:right="1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FD6A157" w14:textId="77777777" w:rsidR="005409F0" w:rsidRPr="00AD6EFD" w:rsidRDefault="005409F0" w:rsidP="004F1C9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risolvere equazioni differenziali lineari del primo ordine</w:t>
            </w:r>
          </w:p>
          <w:p w14:paraId="67F879D8" w14:textId="77777777" w:rsidR="005409F0" w:rsidRPr="00AD6EFD" w:rsidRDefault="005409F0" w:rsidP="004F1C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673B65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5E6910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8E37BC" w14:textId="0C864D0A" w:rsidR="005409F0" w:rsidRDefault="005409F0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5409F0" w:rsidRPr="002160AA" w14:paraId="2F3BADC2" w14:textId="77777777" w:rsidTr="006E4802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39FEBE8" w14:textId="5221C23D" w:rsidR="005409F0" w:rsidRPr="002C2408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4F1C95">
              <w:rPr>
                <w:b/>
                <w:bCs/>
                <w:iCs/>
                <w:caps/>
              </w:rPr>
              <w:t xml:space="preserve"> 4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 w:rsidR="00D7205A">
              <w:rPr>
                <w:b/>
                <w:bCs/>
                <w:iCs/>
                <w:caps/>
              </w:rPr>
              <w:t>le serie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92A1A32" w14:textId="4A2FAC5D" w:rsidR="005409F0" w:rsidRPr="002160AA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 II QUADRIMESTRE</w:t>
            </w:r>
          </w:p>
        </w:tc>
      </w:tr>
    </w:tbl>
    <w:p w14:paraId="174641C4" w14:textId="77777777" w:rsidR="005409F0" w:rsidRDefault="005409F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410"/>
        <w:gridCol w:w="3402"/>
        <w:gridCol w:w="3118"/>
        <w:gridCol w:w="1985"/>
        <w:gridCol w:w="1988"/>
      </w:tblGrid>
      <w:tr w:rsidR="005409F0" w:rsidRPr="002160AA" w14:paraId="014D2D3A" w14:textId="77777777" w:rsidTr="006E480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A504E6D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55DD9386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3071530C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68BC543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B1B3CE9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EFC7882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6A7E01A" w14:textId="77777777" w:rsidR="005409F0" w:rsidRPr="00B91A1C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409F0" w:rsidRPr="005A46FC" w14:paraId="21EB2CEC" w14:textId="77777777" w:rsidTr="006E4802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8CCAD24" w14:textId="77777777" w:rsidR="005409F0" w:rsidRPr="00B91A1C" w:rsidRDefault="005409F0" w:rsidP="006E4802">
            <w:pPr>
              <w:pStyle w:val="Default"/>
              <w:rPr>
                <w:i/>
                <w:sz w:val="18"/>
                <w:szCs w:val="18"/>
              </w:rPr>
            </w:pPr>
          </w:p>
          <w:p w14:paraId="2F1AF1DB" w14:textId="77777777" w:rsidR="005409F0" w:rsidRPr="00DA63D4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37BD313E" w14:textId="77777777" w:rsidR="005409F0" w:rsidRPr="00DA63D4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16EF13" w14:textId="77777777" w:rsidR="005409F0" w:rsidRPr="00DA63D4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3ADEA271" w14:textId="77777777" w:rsidR="005409F0" w:rsidRPr="00DA63D4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0A8A51" w14:textId="77777777" w:rsidR="005409F0" w:rsidRPr="00DA63D4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516900EB" w14:textId="77777777" w:rsidR="005409F0" w:rsidRPr="00DA63D4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0980DC" w14:textId="77777777" w:rsidR="00AD6EFD" w:rsidRPr="00AD6EFD" w:rsidRDefault="00AD6EFD" w:rsidP="00AD6EFD">
            <w:pPr>
              <w:pStyle w:val="Default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  <w:r w:rsidRPr="00AD6EFD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4AF915CF" w14:textId="1AA146E6" w:rsidR="005409F0" w:rsidRPr="00B91A1C" w:rsidRDefault="005409F0" w:rsidP="006E4802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0C678C5" w14:textId="77777777" w:rsidR="005409F0" w:rsidRDefault="005409F0" w:rsidP="006E480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13FDD9" w14:textId="77777777" w:rsidR="005409F0" w:rsidRPr="00B91A1C" w:rsidRDefault="005409F0" w:rsidP="006E480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EFE5755" w14:textId="77777777" w:rsidR="005409F0" w:rsidRPr="00B91A1C" w:rsidRDefault="005409F0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713B8AD" w14:textId="1406F001" w:rsidR="005409F0" w:rsidRPr="00AD6EFD" w:rsidRDefault="0077311A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Definizione ed esempi di serie</w:t>
            </w:r>
          </w:p>
          <w:p w14:paraId="7E9D3699" w14:textId="0EFE836D" w:rsidR="0077311A" w:rsidRPr="00AD6EFD" w:rsidRDefault="0077311A" w:rsidP="0077311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Convergenti</w:t>
            </w:r>
          </w:p>
          <w:p w14:paraId="1A6E57B0" w14:textId="693C794B" w:rsidR="0077311A" w:rsidRPr="00AD6EFD" w:rsidRDefault="0077311A" w:rsidP="0077311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Divergenti</w:t>
            </w:r>
          </w:p>
          <w:p w14:paraId="7DF44F9C" w14:textId="5068B1F3" w:rsidR="0077311A" w:rsidRPr="00AD6EFD" w:rsidRDefault="0077311A" w:rsidP="0077311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  <w:p w14:paraId="5B7F9250" w14:textId="2A410D98" w:rsidR="0077311A" w:rsidRPr="00AD6EFD" w:rsidRDefault="0077311A" w:rsidP="007731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Serie a termini positivi</w:t>
            </w:r>
          </w:p>
          <w:p w14:paraId="3E29605E" w14:textId="0ED259DC" w:rsidR="0077311A" w:rsidRPr="00AD6EFD" w:rsidRDefault="0077311A" w:rsidP="007731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Convergenza di una serie </w:t>
            </w:r>
          </w:p>
          <w:p w14:paraId="36CE148E" w14:textId="1C99D4A2" w:rsidR="0077311A" w:rsidRPr="00AD6EFD" w:rsidRDefault="0077311A" w:rsidP="0077311A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Criterio del confronto</w:t>
            </w:r>
          </w:p>
          <w:p w14:paraId="547EFF4D" w14:textId="76299024" w:rsidR="0077311A" w:rsidRPr="00AD6EFD" w:rsidRDefault="0077311A" w:rsidP="0077311A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Criterio della radice </w:t>
            </w:r>
          </w:p>
          <w:p w14:paraId="338B9D14" w14:textId="0A8CA37D" w:rsidR="0077311A" w:rsidRPr="00AD6EFD" w:rsidRDefault="0077311A" w:rsidP="0077311A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Criterio del rapporto</w:t>
            </w:r>
          </w:p>
          <w:p w14:paraId="69CB3EAF" w14:textId="58C7A43B" w:rsidR="0077311A" w:rsidRPr="00AD6EFD" w:rsidRDefault="0077311A" w:rsidP="007731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3DF1CF6" w14:textId="1D31EDE0" w:rsidR="0077311A" w:rsidRPr="00AD6EFD" w:rsidRDefault="0077311A" w:rsidP="007731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Riconoscere una serie</w:t>
            </w:r>
          </w:p>
          <w:p w14:paraId="3166E17C" w14:textId="3C2E49ED" w:rsidR="0077311A" w:rsidRPr="00AD6EFD" w:rsidRDefault="0077311A" w:rsidP="007731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utilizzare i criteri di convergenza per studiare il carattere di una serie.</w:t>
            </w:r>
          </w:p>
          <w:p w14:paraId="14029EAC" w14:textId="1DCEF28F" w:rsidR="0077311A" w:rsidRPr="00AD6EFD" w:rsidRDefault="0077311A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38DD685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336B8256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3E73E4CD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7F1D51DA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22DA200B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250C059D" w14:textId="77777777" w:rsidR="005409F0" w:rsidRPr="00FF0703" w:rsidRDefault="005409F0" w:rsidP="006E4802">
            <w:pPr>
              <w:widowControl w:val="0"/>
              <w:numPr>
                <w:ilvl w:val="0"/>
                <w:numId w:val="7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594013AD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0A3FC42B" w14:textId="77777777" w:rsidR="005409F0" w:rsidRPr="00FF0703" w:rsidRDefault="005409F0" w:rsidP="006E4802">
            <w:pPr>
              <w:widowControl w:val="0"/>
              <w:numPr>
                <w:ilvl w:val="0"/>
                <w:numId w:val="6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4B5563D0" w14:textId="77777777" w:rsidR="005409F0" w:rsidRPr="00DA63D4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E2F343" w14:textId="77777777" w:rsidR="005409F0" w:rsidRPr="00FF0703" w:rsidRDefault="005409F0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0E9B1CDF" w14:textId="77777777" w:rsidR="005409F0" w:rsidRPr="00FF0703" w:rsidRDefault="005409F0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6FAF4E15" w14:textId="77777777" w:rsidR="005409F0" w:rsidRPr="00FF0703" w:rsidRDefault="005409F0" w:rsidP="006E480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335368E0" w14:textId="77777777" w:rsidR="005409F0" w:rsidRPr="00386099" w:rsidRDefault="005409F0" w:rsidP="006E4802">
            <w:pPr>
              <w:rPr>
                <w:lang w:eastAsia="it-IT"/>
              </w:rPr>
            </w:pPr>
          </w:p>
        </w:tc>
      </w:tr>
      <w:tr w:rsidR="005409F0" w:rsidRPr="005A46FC" w14:paraId="4FADCD9F" w14:textId="77777777" w:rsidTr="006E480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6272184" w14:textId="77777777" w:rsidR="005409F0" w:rsidRPr="00B91A1C" w:rsidRDefault="005409F0" w:rsidP="006E4802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363D9F3E" w14:textId="77777777" w:rsidR="005409F0" w:rsidRPr="00B91A1C" w:rsidRDefault="005409F0" w:rsidP="006E480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512E2A4" w14:textId="77777777" w:rsidR="005409F0" w:rsidRPr="00B91A1C" w:rsidRDefault="005409F0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62628B46" w14:textId="77777777" w:rsidR="00D7205A" w:rsidRPr="00AD6EFD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Definizione ed esempi di serie</w:t>
            </w:r>
          </w:p>
          <w:p w14:paraId="7985DCEF" w14:textId="77777777" w:rsidR="00D7205A" w:rsidRPr="00AD6EFD" w:rsidRDefault="00D7205A" w:rsidP="00D7205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Convergenti</w:t>
            </w:r>
          </w:p>
          <w:p w14:paraId="1F79BB3B" w14:textId="77777777" w:rsidR="00D7205A" w:rsidRPr="00AD6EFD" w:rsidRDefault="00D7205A" w:rsidP="00D7205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Divergenti</w:t>
            </w:r>
          </w:p>
          <w:p w14:paraId="1C108A65" w14:textId="77777777" w:rsidR="00D7205A" w:rsidRPr="00AD6EFD" w:rsidRDefault="00D7205A" w:rsidP="00D7205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Indeterminate</w:t>
            </w:r>
          </w:p>
          <w:p w14:paraId="419A14DD" w14:textId="77777777" w:rsidR="00D7205A" w:rsidRPr="00AD6EFD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Serie a termini positivi</w:t>
            </w:r>
          </w:p>
          <w:p w14:paraId="4F1F49C3" w14:textId="77777777" w:rsidR="00D7205A" w:rsidRPr="00AD6EFD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D6EFD">
              <w:rPr>
                <w:rFonts w:ascii="Times New Roman" w:hAnsi="Times New Roman" w:cs="Times New Roman"/>
                <w:sz w:val="18"/>
                <w:szCs w:val="18"/>
              </w:rPr>
              <w:t xml:space="preserve">Convergenza di una serie </w:t>
            </w:r>
          </w:p>
          <w:bookmarkEnd w:id="1"/>
          <w:p w14:paraId="7E5D91C2" w14:textId="77777777" w:rsidR="00D7205A" w:rsidRPr="00AD6EFD" w:rsidRDefault="00D7205A" w:rsidP="00D7205A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Criterio del confronto</w:t>
            </w:r>
          </w:p>
          <w:p w14:paraId="2F636D34" w14:textId="77777777" w:rsidR="00D7205A" w:rsidRPr="00AD6EFD" w:rsidRDefault="00D7205A" w:rsidP="00D7205A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Criterio del rapporto</w:t>
            </w:r>
          </w:p>
          <w:p w14:paraId="2062CC18" w14:textId="77777777" w:rsidR="005409F0" w:rsidRPr="00AD6EFD" w:rsidRDefault="005409F0" w:rsidP="006E48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766D3B0" w14:textId="77777777" w:rsidR="00D7205A" w:rsidRPr="00AD6EFD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Riconoscere una serie</w:t>
            </w:r>
          </w:p>
          <w:p w14:paraId="2366E692" w14:textId="0ED3C368" w:rsidR="005409F0" w:rsidRPr="00AD6EFD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FD">
              <w:rPr>
                <w:rFonts w:ascii="Times New Roman" w:hAnsi="Times New Roman" w:cs="Times New Roman"/>
                <w:sz w:val="18"/>
                <w:szCs w:val="18"/>
              </w:rPr>
              <w:t>Saper utilizzare i criteri di convergenza per studiare il carattere di una serie.</w:t>
            </w:r>
          </w:p>
        </w:tc>
        <w:tc>
          <w:tcPr>
            <w:tcW w:w="1985" w:type="dxa"/>
            <w:vMerge/>
            <w:shd w:val="clear" w:color="auto" w:fill="auto"/>
          </w:tcPr>
          <w:p w14:paraId="3DA83E8A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A740341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409F0" w:rsidRPr="005A46FC" w14:paraId="23D43350" w14:textId="77777777" w:rsidTr="006E480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9B63416" w14:textId="77777777" w:rsidR="005409F0" w:rsidRPr="00B91A1C" w:rsidRDefault="005409F0" w:rsidP="006E4802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3DF91C57" w14:textId="77777777" w:rsidR="005409F0" w:rsidRPr="00B91A1C" w:rsidRDefault="005409F0" w:rsidP="006E480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8C1021C" w14:textId="77777777" w:rsidR="005409F0" w:rsidRPr="00B91A1C" w:rsidRDefault="005409F0" w:rsidP="006E4802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D4D8AEB" w14:textId="77777777" w:rsidR="00D7205A" w:rsidRPr="004F1C95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Definizione ed esempi di serie</w:t>
            </w:r>
          </w:p>
          <w:p w14:paraId="32D725F3" w14:textId="77777777" w:rsidR="00D7205A" w:rsidRPr="004F1C95" w:rsidRDefault="00D7205A" w:rsidP="00D7205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Convergenti</w:t>
            </w:r>
          </w:p>
          <w:p w14:paraId="02D7A72F" w14:textId="77777777" w:rsidR="00D7205A" w:rsidRPr="004F1C95" w:rsidRDefault="00D7205A" w:rsidP="00D7205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Divergenti</w:t>
            </w:r>
          </w:p>
          <w:p w14:paraId="263569A0" w14:textId="77777777" w:rsidR="00D7205A" w:rsidRPr="004F1C95" w:rsidRDefault="00D7205A" w:rsidP="00D7205A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Indeterminate</w:t>
            </w:r>
          </w:p>
          <w:p w14:paraId="6A21F7C4" w14:textId="77777777" w:rsidR="00D7205A" w:rsidRPr="004F1C95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Serie a termini positivi</w:t>
            </w:r>
          </w:p>
          <w:p w14:paraId="342B067A" w14:textId="77777777" w:rsidR="00D7205A" w:rsidRPr="004F1C95" w:rsidRDefault="00D7205A" w:rsidP="00D720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Convergenza di una serie </w:t>
            </w:r>
          </w:p>
          <w:p w14:paraId="71A43BDA" w14:textId="77777777" w:rsidR="00D7205A" w:rsidRPr="004F1C95" w:rsidRDefault="00D7205A" w:rsidP="00D7205A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F1C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Criterio del confronto</w:t>
            </w:r>
          </w:p>
          <w:p w14:paraId="6DE9D4BB" w14:textId="3E12A9C5" w:rsidR="005409F0" w:rsidRPr="004F1C95" w:rsidRDefault="005409F0" w:rsidP="00D7205A">
            <w:pPr>
              <w:widowControl w:val="0"/>
              <w:spacing w:after="0" w:line="288" w:lineRule="auto"/>
              <w:ind w:right="14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118" w:type="dxa"/>
            <w:shd w:val="clear" w:color="auto" w:fill="auto"/>
          </w:tcPr>
          <w:p w14:paraId="52F979A1" w14:textId="77777777" w:rsidR="00D7205A" w:rsidRDefault="00D7205A" w:rsidP="00D72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Riconoscere una serie</w:t>
            </w:r>
          </w:p>
          <w:p w14:paraId="29D07446" w14:textId="47BC0668" w:rsidR="005409F0" w:rsidRPr="005409F0" w:rsidRDefault="00D7205A" w:rsidP="00D7205A">
            <w:pPr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Saper utilizzare </w:t>
            </w:r>
            <w:r w:rsidRPr="0077311A">
              <w:rPr>
                <w:rFonts w:ascii="Times New Roman" w:eastAsia="Times New Roman" w:hAnsi="Times New Roman" w:cs="Times New Roman"/>
                <w:sz w:val="18"/>
                <w:szCs w:val="18"/>
                <w:lang w:val="it" w:eastAsia="it-IT"/>
              </w:rPr>
              <w:t>i criteri di convergenza per studiare il carattere di una serie.</w:t>
            </w:r>
          </w:p>
        </w:tc>
        <w:tc>
          <w:tcPr>
            <w:tcW w:w="1985" w:type="dxa"/>
            <w:vMerge/>
            <w:shd w:val="clear" w:color="auto" w:fill="auto"/>
          </w:tcPr>
          <w:p w14:paraId="3D096EC2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DEACD56" w14:textId="77777777" w:rsidR="005409F0" w:rsidRPr="009F5FA3" w:rsidRDefault="005409F0" w:rsidP="006E480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90F634" w14:textId="77777777" w:rsidR="005409F0" w:rsidRDefault="005409F0"/>
    <w:sectPr w:rsidR="005409F0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6A0A3C8D" w14:textId="77777777" w:rsidR="00AD6EFD" w:rsidRDefault="00AD6EFD" w:rsidP="00AD6EFD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25C1CDF5" w14:textId="77777777" w:rsidR="00AD6EFD" w:rsidRDefault="00AD6EFD" w:rsidP="00AD6EFD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52CF4B7C" w14:textId="77777777" w:rsidR="00FB7750" w:rsidRPr="00AD6EFD" w:rsidRDefault="00FB7750" w:rsidP="00FB7750">
          <w:pPr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AD6EFD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Materia</w:t>
          </w:r>
          <w:r w:rsidR="00776409" w:rsidRPr="00AD6EFD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: </w:t>
          </w:r>
          <w:r w:rsidR="000B3BE0" w:rsidRPr="00AD6EFD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MATEMATICA E COMPLEMENTI</w:t>
          </w:r>
        </w:p>
        <w:p w14:paraId="4CC0B713" w14:textId="1587B3B3" w:rsidR="005F0F1C" w:rsidRPr="00C02998" w:rsidRDefault="005F0F1C" w:rsidP="00FB7750">
          <w:pPr>
            <w:jc w:val="center"/>
            <w:rPr>
              <w:rFonts w:eastAsia="Arial Unicode MS"/>
              <w:b/>
            </w:rPr>
          </w:pPr>
          <w:r w:rsidRPr="00AD6EFD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CLASSE</w:t>
          </w:r>
          <w:r w:rsidR="00AD6EFD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:</w:t>
          </w:r>
          <w:r w:rsidRPr="00AD6EFD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 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1390"/>
    <w:multiLevelType w:val="multilevel"/>
    <w:tmpl w:val="8E96B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9F69EE"/>
    <w:multiLevelType w:val="multilevel"/>
    <w:tmpl w:val="321CE27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" w15:restartNumberingAfterBreak="0">
    <w:nsid w:val="27982B0A"/>
    <w:multiLevelType w:val="multilevel"/>
    <w:tmpl w:val="8E96B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BA2202D"/>
    <w:multiLevelType w:val="multilevel"/>
    <w:tmpl w:val="8E96B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00D2A6D"/>
    <w:multiLevelType w:val="multilevel"/>
    <w:tmpl w:val="8E96B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3410DB7"/>
    <w:multiLevelType w:val="multilevel"/>
    <w:tmpl w:val="13AAB36A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6" w15:restartNumberingAfterBreak="0">
    <w:nsid w:val="39645EF1"/>
    <w:multiLevelType w:val="multilevel"/>
    <w:tmpl w:val="8E96B654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3DEB2772"/>
    <w:multiLevelType w:val="multilevel"/>
    <w:tmpl w:val="14BE38F4"/>
    <w:lvl w:ilvl="0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094394C"/>
    <w:multiLevelType w:val="hybridMultilevel"/>
    <w:tmpl w:val="E8744D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7D40"/>
    <w:multiLevelType w:val="multilevel"/>
    <w:tmpl w:val="B560A7BC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1" w15:restartNumberingAfterBreak="0">
    <w:nsid w:val="52DF0DC6"/>
    <w:multiLevelType w:val="multilevel"/>
    <w:tmpl w:val="1708D2F4"/>
    <w:lvl w:ilvl="0">
      <w:start w:val="1"/>
      <w:numFmt w:val="bullet"/>
      <w:lvlText w:val="-"/>
      <w:lvlJc w:val="left"/>
      <w:pPr>
        <w:ind w:left="-1092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-372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4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106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4668" w:hanging="360"/>
      </w:pPr>
      <w:rPr>
        <w:u w:val="none"/>
      </w:rPr>
    </w:lvl>
  </w:abstractNum>
  <w:abstractNum w:abstractNumId="12" w15:restartNumberingAfterBreak="0">
    <w:nsid w:val="579F41EA"/>
    <w:multiLevelType w:val="multilevel"/>
    <w:tmpl w:val="8E96B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1FA7B64"/>
    <w:multiLevelType w:val="multilevel"/>
    <w:tmpl w:val="15AA6CD0"/>
    <w:lvl w:ilvl="0">
      <w:start w:val="1"/>
      <w:numFmt w:val="bullet"/>
      <w:lvlText w:val="-"/>
      <w:lvlJc w:val="left"/>
      <w:pPr>
        <w:ind w:left="-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5400" w:hanging="360"/>
      </w:pPr>
      <w:rPr>
        <w:u w:val="none"/>
      </w:rPr>
    </w:lvl>
  </w:abstractNum>
  <w:abstractNum w:abstractNumId="14" w15:restartNumberingAfterBreak="0">
    <w:nsid w:val="62C86685"/>
    <w:multiLevelType w:val="multilevel"/>
    <w:tmpl w:val="90BCF8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4F71ACB"/>
    <w:multiLevelType w:val="hybridMultilevel"/>
    <w:tmpl w:val="35A0A9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0016FC"/>
    <w:multiLevelType w:val="multilevel"/>
    <w:tmpl w:val="131C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783707"/>
    <w:multiLevelType w:val="multilevel"/>
    <w:tmpl w:val="13AAB36A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8" w15:restartNumberingAfterBreak="0">
    <w:nsid w:val="724D3CF4"/>
    <w:multiLevelType w:val="multilevel"/>
    <w:tmpl w:val="426A71EA"/>
    <w:lvl w:ilvl="0">
      <w:start w:val="1"/>
      <w:numFmt w:val="bullet"/>
      <w:lvlText w:val="▪"/>
      <w:lvlJc w:val="left"/>
      <w:pPr>
        <w:ind w:left="142" w:hanging="142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5"/>
  </w:num>
  <w:num w:numId="5">
    <w:abstractNumId w:val="4"/>
  </w:num>
  <w:num w:numId="6">
    <w:abstractNumId w:val="18"/>
  </w:num>
  <w:num w:numId="7">
    <w:abstractNumId w:val="7"/>
  </w:num>
  <w:num w:numId="8">
    <w:abstractNumId w:val="13"/>
  </w:num>
  <w:num w:numId="9">
    <w:abstractNumId w:val="17"/>
  </w:num>
  <w:num w:numId="10">
    <w:abstractNumId w:val="5"/>
  </w:num>
  <w:num w:numId="11">
    <w:abstractNumId w:val="14"/>
  </w:num>
  <w:num w:numId="12">
    <w:abstractNumId w:val="11"/>
  </w:num>
  <w:num w:numId="13">
    <w:abstractNumId w:val="1"/>
  </w:num>
  <w:num w:numId="14">
    <w:abstractNumId w:val="10"/>
  </w:num>
  <w:num w:numId="15">
    <w:abstractNumId w:val="0"/>
  </w:num>
  <w:num w:numId="16">
    <w:abstractNumId w:val="3"/>
  </w:num>
  <w:num w:numId="17">
    <w:abstractNumId w:val="6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B3BE0"/>
    <w:rsid w:val="000D56CB"/>
    <w:rsid w:val="000E3DF0"/>
    <w:rsid w:val="000E7EC6"/>
    <w:rsid w:val="002A77CD"/>
    <w:rsid w:val="00386099"/>
    <w:rsid w:val="00420DD1"/>
    <w:rsid w:val="004F1C95"/>
    <w:rsid w:val="005409F0"/>
    <w:rsid w:val="005F0F1C"/>
    <w:rsid w:val="0077311A"/>
    <w:rsid w:val="00776409"/>
    <w:rsid w:val="008806ED"/>
    <w:rsid w:val="0098639E"/>
    <w:rsid w:val="009F5FA3"/>
    <w:rsid w:val="00A4735D"/>
    <w:rsid w:val="00AB5478"/>
    <w:rsid w:val="00AD6EFD"/>
    <w:rsid w:val="00AF78C0"/>
    <w:rsid w:val="00B91A1C"/>
    <w:rsid w:val="00BD7D4F"/>
    <w:rsid w:val="00C82EAC"/>
    <w:rsid w:val="00D7205A"/>
    <w:rsid w:val="00DF2C3B"/>
    <w:rsid w:val="00E546CB"/>
    <w:rsid w:val="00E56FD6"/>
    <w:rsid w:val="00F07A8D"/>
    <w:rsid w:val="00F82DF2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B3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2270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5</cp:revision>
  <dcterms:created xsi:type="dcterms:W3CDTF">2022-10-08T17:22:00Z</dcterms:created>
  <dcterms:modified xsi:type="dcterms:W3CDTF">2022-10-12T15:14:00Z</dcterms:modified>
</cp:coreProperties>
</file>