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1417F6" w:rsidRDefault="00FB7750" w:rsidP="00C0198A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:rsidRPr="004B1020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792CC4" w:rsidRDefault="00A8774F" w:rsidP="00CD5F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2C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 docente di</w:t>
            </w:r>
            <w:r w:rsidR="009F5FA3" w:rsidRPr="00792C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273F" w:rsidRPr="00792C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“Lingua Inglese</w:t>
            </w:r>
            <w:r w:rsidR="00FB7750" w:rsidRPr="00792C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” concorre</w:t>
            </w:r>
            <w:r w:rsidR="007A3F53" w:rsidRPr="00792C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far conseguire allo studente, </w:t>
            </w:r>
            <w:r w:rsidR="00FB7750" w:rsidRPr="00792C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 termine del p</w:t>
            </w:r>
            <w:r w:rsidR="007A3F53" w:rsidRPr="00792C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ercorso quinquennale, </w:t>
            </w:r>
            <w:r w:rsidR="00FB7750" w:rsidRPr="00792C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risultati di apprendimento</w:t>
            </w:r>
            <w:r w:rsidR="007A3F53" w:rsidRPr="00792C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che lo mettono in grado di: </w:t>
            </w:r>
          </w:p>
          <w:p w:rsidR="007A3F53" w:rsidRPr="00792CC4" w:rsidRDefault="007A3F53" w:rsidP="00792CC4">
            <w:pPr>
              <w:pStyle w:val="Paragrafoelenco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2C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padroneggiare la lingua inglese per scopi comunicativi e utilizzare i linguaggi settoriali relativi ai percorsi di studio, per interagire in diversi ambiti e contesti professionali, al livello B2 del quadro comune europeo di riferimento per le lingue (QCER). </w:t>
            </w:r>
          </w:p>
          <w:p w:rsidR="003B67BA" w:rsidRPr="00792CC4" w:rsidRDefault="007A3F53" w:rsidP="003B67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2C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Ai fini del raggiungimento dei risultati di apprendimento sopra riportati in esito al percorso quinquennale, nel primo biennio</w:t>
            </w:r>
            <w:r w:rsidR="003C1836" w:rsidRPr="00792C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il docente persegue, nella propria azione didattica ed educativa, l’obiettivo prioritario di far acquisire allo studente le competenze di base attese a conclusione dell’obbligo di istruzione, riconducibili, in linea generale, al livello B1 del QCER, di seguito richiamate:</w:t>
            </w:r>
          </w:p>
          <w:p w:rsidR="003B67BA" w:rsidRPr="00792CC4" w:rsidRDefault="003B67BA" w:rsidP="00C0198A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2C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Utilizzare una lingua straniera per i principali scopi comunicativi ed operativi</w:t>
            </w:r>
          </w:p>
          <w:p w:rsidR="003B67BA" w:rsidRPr="00792CC4" w:rsidRDefault="003B67BA" w:rsidP="00C0198A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2C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Produrre testi di vario tipo in relazione ai differenti scopi comunicativi.</w:t>
            </w:r>
          </w:p>
          <w:p w:rsidR="00FB7750" w:rsidRPr="00792CC4" w:rsidRDefault="00FB7750" w:rsidP="00C019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2CC4"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792CC4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792C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B7750" w:rsidRPr="004B1020" w:rsidRDefault="00FB7750" w:rsidP="00C0198A">
            <w:pPr>
              <w:autoSpaceDE w:val="0"/>
              <w:autoSpaceDN w:val="0"/>
              <w:adjustRightInd w:val="0"/>
              <w:jc w:val="both"/>
              <w:rPr>
                <w:rFonts w:ascii="Times Bold" w:hAnsi="Times Bold" w:cs="Times New Roman"/>
                <w:bCs/>
                <w:iCs/>
                <w:color w:val="000080"/>
                <w:sz w:val="18"/>
                <w:szCs w:val="18"/>
              </w:rPr>
            </w:pPr>
            <w:r w:rsidRPr="00792C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8806ED" w:rsidRDefault="008806ED"/>
    <w:p w:rsidR="00B91A1C" w:rsidRDefault="00B91A1C"/>
    <w:p w:rsidR="00B91A1C" w:rsidRDefault="00B91A1C"/>
    <w:p w:rsidR="00B91A1C" w:rsidRDefault="00B91A1C"/>
    <w:p w:rsidR="004B1020" w:rsidRDefault="004B1020"/>
    <w:p w:rsidR="003B67BA" w:rsidRDefault="003B67BA" w:rsidP="00D61892">
      <w:pPr>
        <w:jc w:val="both"/>
      </w:pP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8806ED" w:rsidRPr="00B3165C" w:rsidTr="009F5FA3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8806ED" w:rsidRPr="00487303" w:rsidRDefault="008806ED" w:rsidP="00FB77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smallCaps/>
                <w:color w:val="000000"/>
              </w:rPr>
            </w:pPr>
            <w:r w:rsidRPr="00487303">
              <w:rPr>
                <w:b/>
                <w:smallCaps/>
                <w:color w:val="000000"/>
              </w:rPr>
              <w:lastRenderedPageBreak/>
              <w:t>Modulo</w:t>
            </w:r>
            <w:r w:rsidR="00E050A4" w:rsidRPr="00487303">
              <w:rPr>
                <w:b/>
                <w:smallCaps/>
                <w:color w:val="000000"/>
              </w:rPr>
              <w:t xml:space="preserve"> 0</w:t>
            </w:r>
            <w:r w:rsidRPr="00487303">
              <w:rPr>
                <w:b/>
                <w:smallCaps/>
                <w:color w:val="000000"/>
              </w:rPr>
              <w:t xml:space="preserve">: </w:t>
            </w:r>
            <w:r w:rsidR="00E050A4" w:rsidRPr="00487303">
              <w:rPr>
                <w:b/>
                <w:smallCaps/>
                <w:color w:val="000000"/>
              </w:rPr>
              <w:t>LET’S Start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8806ED" w:rsidRPr="00487303" w:rsidRDefault="00FB7750" w:rsidP="00C0198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smallCaps/>
                <w:color w:val="000000"/>
              </w:rPr>
            </w:pPr>
            <w:r w:rsidRPr="00487303">
              <w:rPr>
                <w:b/>
                <w:smallCaps/>
                <w:color w:val="000000"/>
              </w:rPr>
              <w:t>Periodo:</w:t>
            </w:r>
            <w:r w:rsidR="001D0BB9" w:rsidRPr="00487303">
              <w:rPr>
                <w:b/>
                <w:smallCaps/>
                <w:color w:val="000000"/>
              </w:rPr>
              <w:t xml:space="preserve"> Settembre</w:t>
            </w:r>
            <w:r w:rsidR="001343E6" w:rsidRPr="00487303">
              <w:rPr>
                <w:b/>
                <w:smallCaps/>
                <w:color w:val="000000"/>
              </w:rPr>
              <w:t xml:space="preserve"> </w:t>
            </w:r>
            <w:r w:rsidR="004B1020" w:rsidRPr="00487303">
              <w:rPr>
                <w:b/>
                <w:smallCaps/>
                <w:color w:val="000000"/>
              </w:rPr>
              <w:t>–</w:t>
            </w:r>
            <w:r w:rsidR="00487303">
              <w:rPr>
                <w:b/>
                <w:smallCaps/>
                <w:color w:val="000000"/>
              </w:rPr>
              <w:t xml:space="preserve"> </w:t>
            </w:r>
            <w:r w:rsidR="001343E6" w:rsidRPr="00487303">
              <w:rPr>
                <w:b/>
                <w:smallCaps/>
                <w:color w:val="000000"/>
              </w:rPr>
              <w:t>Ottobre</w:t>
            </w:r>
          </w:p>
        </w:tc>
      </w:tr>
    </w:tbl>
    <w:p w:rsidR="009F5FA3" w:rsidRPr="00B3165C" w:rsidRDefault="009F5FA3" w:rsidP="008806ED">
      <w:pPr>
        <w:pStyle w:val="Intestazione"/>
        <w:tabs>
          <w:tab w:val="clear" w:pos="4819"/>
          <w:tab w:val="clear" w:pos="9638"/>
        </w:tabs>
        <w:rPr>
          <w:rFonts w:ascii="Times Bold" w:hAnsi="Times Bold"/>
          <w:sz w:val="16"/>
          <w:szCs w:val="16"/>
        </w:rPr>
      </w:pPr>
    </w:p>
    <w:p w:rsidR="008806ED" w:rsidRPr="002160AA" w:rsidRDefault="008806ED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F5FA3" w:rsidRPr="002160AA" w:rsidTr="00B91A1C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9F5FA3" w:rsidRPr="00B91A1C" w:rsidRDefault="009F5FA3" w:rsidP="00C0198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9F5FA3" w:rsidRPr="00B91A1C" w:rsidRDefault="009F5FA3" w:rsidP="009F5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9F5FA3" w:rsidRPr="00B91A1C" w:rsidRDefault="009F5FA3" w:rsidP="00C0198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9F5FA3" w:rsidRPr="00B91A1C" w:rsidRDefault="009F5FA3" w:rsidP="00C0198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9F5FA3" w:rsidRPr="00B91A1C" w:rsidRDefault="009F5FA3" w:rsidP="00C0198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9F5FA3" w:rsidRPr="00B91A1C" w:rsidRDefault="009F5FA3" w:rsidP="00C0198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9F5FA3" w:rsidRPr="00B91A1C" w:rsidRDefault="009F5FA3" w:rsidP="00C0198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91A1C" w:rsidRPr="004B1020" w:rsidTr="00B91A1C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B11F7B" w:rsidRDefault="00B11F7B" w:rsidP="00D61892">
            <w:pPr>
              <w:pStyle w:val="TableParagraph"/>
              <w:tabs>
                <w:tab w:val="left" w:pos="195"/>
              </w:tabs>
              <w:spacing w:line="227" w:lineRule="exact"/>
              <w:ind w:left="0"/>
              <w:rPr>
                <w:rFonts w:ascii="Times Bold" w:hAnsi="Times Bold"/>
                <w:sz w:val="16"/>
                <w:szCs w:val="16"/>
              </w:rPr>
            </w:pPr>
          </w:p>
          <w:p w:rsidR="00557CD6" w:rsidRPr="00487303" w:rsidRDefault="00557CD6" w:rsidP="00D61892">
            <w:pPr>
              <w:pStyle w:val="TableParagraph"/>
              <w:tabs>
                <w:tab w:val="left" w:pos="195"/>
              </w:tabs>
              <w:spacing w:line="227" w:lineRule="exact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Utilizzare una lingua straniera per i principali scopi comunicativi ed operativi.</w:t>
            </w:r>
          </w:p>
          <w:p w:rsidR="00557CD6" w:rsidRPr="00487303" w:rsidRDefault="00557CD6" w:rsidP="00D61892">
            <w:pPr>
              <w:pStyle w:val="TableParagraph"/>
              <w:tabs>
                <w:tab w:val="left" w:pos="195"/>
              </w:tabs>
              <w:spacing w:line="227" w:lineRule="exact"/>
              <w:ind w:left="0"/>
              <w:rPr>
                <w:sz w:val="18"/>
                <w:szCs w:val="18"/>
              </w:rPr>
            </w:pPr>
          </w:p>
          <w:p w:rsidR="00557CD6" w:rsidRPr="00487303" w:rsidRDefault="00557CD6" w:rsidP="00D61892">
            <w:pPr>
              <w:pStyle w:val="TableParagraph"/>
              <w:tabs>
                <w:tab w:val="left" w:pos="195"/>
              </w:tabs>
              <w:spacing w:line="227" w:lineRule="exact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Produrre testi di vario tipo in relazione ai differenti scopi comunicativi.</w:t>
            </w:r>
          </w:p>
          <w:p w:rsidR="00B91A1C" w:rsidRPr="004B1020" w:rsidRDefault="00B91A1C" w:rsidP="00D61892">
            <w:pPr>
              <w:pStyle w:val="Default"/>
              <w:rPr>
                <w:rFonts w:ascii="Times Bold" w:hAnsi="Times Bold"/>
                <w:i/>
                <w:sz w:val="16"/>
                <w:szCs w:val="16"/>
              </w:rPr>
            </w:pPr>
          </w:p>
          <w:p w:rsidR="00B91A1C" w:rsidRPr="004B1020" w:rsidRDefault="00B91A1C" w:rsidP="00D61892">
            <w:pPr>
              <w:pStyle w:val="Default"/>
              <w:rPr>
                <w:rFonts w:ascii="Times Bold" w:hAnsi="Times Bold"/>
                <w:i/>
                <w:sz w:val="16"/>
                <w:szCs w:val="16"/>
              </w:rPr>
            </w:pPr>
          </w:p>
          <w:p w:rsidR="00B91A1C" w:rsidRPr="004B1020" w:rsidRDefault="00B91A1C" w:rsidP="00D61892">
            <w:pPr>
              <w:pStyle w:val="Default"/>
              <w:rPr>
                <w:rFonts w:ascii="Times Bold" w:hAnsi="Times Bold"/>
                <w:i/>
                <w:sz w:val="16"/>
                <w:szCs w:val="16"/>
              </w:rPr>
            </w:pPr>
          </w:p>
          <w:p w:rsidR="00B91A1C" w:rsidRPr="004B1020" w:rsidRDefault="00B91A1C" w:rsidP="00C0198A">
            <w:pPr>
              <w:pStyle w:val="Default"/>
              <w:rPr>
                <w:rFonts w:ascii="Times Bold" w:hAnsi="Times Bold"/>
                <w:i/>
                <w:sz w:val="16"/>
                <w:szCs w:val="16"/>
              </w:rPr>
            </w:pPr>
          </w:p>
          <w:p w:rsidR="00B91A1C" w:rsidRPr="004B1020" w:rsidRDefault="00B91A1C" w:rsidP="00C0198A">
            <w:pPr>
              <w:pStyle w:val="Default"/>
              <w:rPr>
                <w:rFonts w:ascii="Times Bold" w:hAnsi="Times Bold"/>
                <w:i/>
                <w:sz w:val="16"/>
                <w:szCs w:val="16"/>
              </w:rPr>
            </w:pPr>
          </w:p>
          <w:p w:rsidR="00B91A1C" w:rsidRPr="004B1020" w:rsidRDefault="00B91A1C" w:rsidP="00C0198A">
            <w:pPr>
              <w:pStyle w:val="Default"/>
              <w:rPr>
                <w:rFonts w:ascii="Times Bold" w:hAnsi="Times Bold"/>
                <w:i/>
                <w:sz w:val="16"/>
                <w:szCs w:val="16"/>
              </w:rPr>
            </w:pPr>
          </w:p>
          <w:p w:rsidR="00B91A1C" w:rsidRPr="004B1020" w:rsidRDefault="00B91A1C" w:rsidP="009C0D64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977" w:type="dxa"/>
          </w:tcPr>
          <w:p w:rsidR="00B91A1C" w:rsidRPr="00487303" w:rsidRDefault="00B91A1C" w:rsidP="009F5FA3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487303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:rsidR="00D61892" w:rsidRPr="00487303" w:rsidRDefault="00D61892" w:rsidP="009F5FA3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B91A1C" w:rsidRPr="00487303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D43B6" w:rsidRPr="00487303" w:rsidRDefault="00ED43B6" w:rsidP="0071540D">
            <w:pPr>
              <w:pStyle w:val="TableParagraph"/>
              <w:spacing w:before="5" w:line="228" w:lineRule="exact"/>
              <w:ind w:left="0"/>
              <w:rPr>
                <w:b/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Conoscere l’utilizzo </w:t>
            </w:r>
            <w:proofErr w:type="gramStart"/>
            <w:r w:rsidRPr="00487303">
              <w:rPr>
                <w:sz w:val="18"/>
                <w:szCs w:val="18"/>
              </w:rPr>
              <w:t>specifico  del</w:t>
            </w:r>
            <w:proofErr w:type="gramEnd"/>
            <w:r w:rsidRPr="00487303">
              <w:rPr>
                <w:sz w:val="18"/>
                <w:szCs w:val="18"/>
              </w:rPr>
              <w:t xml:space="preserve"> verbo </w:t>
            </w:r>
            <w:r w:rsidRPr="00487303">
              <w:rPr>
                <w:i/>
                <w:sz w:val="18"/>
                <w:szCs w:val="18"/>
              </w:rPr>
              <w:t xml:space="preserve">to be, </w:t>
            </w:r>
            <w:r w:rsidR="0071540D" w:rsidRPr="00487303">
              <w:rPr>
                <w:b/>
                <w:sz w:val="18"/>
                <w:szCs w:val="18"/>
              </w:rPr>
              <w:t xml:space="preserve"> </w:t>
            </w:r>
            <w:r w:rsidRPr="00487303">
              <w:rPr>
                <w:sz w:val="18"/>
                <w:szCs w:val="18"/>
              </w:rPr>
              <w:t xml:space="preserve">pronomi personali soggetto, aggettivi e pronomi possessivi,  </w:t>
            </w:r>
            <w:proofErr w:type="spellStart"/>
            <w:r w:rsidRPr="00487303">
              <w:rPr>
                <w:i/>
                <w:sz w:val="18"/>
                <w:szCs w:val="18"/>
              </w:rPr>
              <w:t>wh-</w:t>
            </w:r>
            <w:r w:rsidRPr="00487303">
              <w:rPr>
                <w:sz w:val="18"/>
                <w:szCs w:val="18"/>
              </w:rPr>
              <w:t>words</w:t>
            </w:r>
            <w:proofErr w:type="spellEnd"/>
            <w:r w:rsidRPr="00487303">
              <w:rPr>
                <w:sz w:val="18"/>
                <w:szCs w:val="18"/>
              </w:rPr>
              <w:t xml:space="preserve">, </w:t>
            </w:r>
          </w:p>
          <w:p w:rsidR="00ED43B6" w:rsidRPr="00487303" w:rsidRDefault="00ED43B6" w:rsidP="00ED43B6">
            <w:pPr>
              <w:pStyle w:val="TableParagraph"/>
              <w:tabs>
                <w:tab w:val="left" w:pos="794"/>
                <w:tab w:val="left" w:pos="795"/>
              </w:tabs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preposizioni di tempo, </w:t>
            </w:r>
          </w:p>
          <w:p w:rsidR="00ED43B6" w:rsidRPr="00487303" w:rsidRDefault="00ED43B6" w:rsidP="00ED43B6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i/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articoli determinativi e indeterminativi, plurale dei sostantivi, </w:t>
            </w:r>
            <w:proofErr w:type="spellStart"/>
            <w:proofErr w:type="gramStart"/>
            <w:r w:rsidRPr="00487303">
              <w:rPr>
                <w:i/>
                <w:sz w:val="18"/>
                <w:szCs w:val="18"/>
              </w:rPr>
              <w:t>this,that</w:t>
            </w:r>
            <w:proofErr w:type="gramEnd"/>
            <w:r w:rsidRPr="00487303">
              <w:rPr>
                <w:i/>
                <w:sz w:val="18"/>
                <w:szCs w:val="18"/>
              </w:rPr>
              <w:t>,these,those</w:t>
            </w:r>
            <w:proofErr w:type="spellEnd"/>
            <w:r w:rsidRPr="00487303">
              <w:rPr>
                <w:i/>
                <w:sz w:val="18"/>
                <w:szCs w:val="18"/>
              </w:rPr>
              <w:t>.</w:t>
            </w:r>
          </w:p>
          <w:p w:rsidR="00B91A1C" w:rsidRPr="00487303" w:rsidRDefault="00B91A1C" w:rsidP="00ED43B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315389" w:rsidRPr="00487303" w:rsidRDefault="00315389" w:rsidP="00A43DA5">
            <w:pPr>
              <w:pStyle w:val="TableParagraph"/>
              <w:spacing w:line="223" w:lineRule="exact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Presentarsi e presentare</w:t>
            </w:r>
            <w:r w:rsidR="00C8772C" w:rsidRPr="00487303">
              <w:rPr>
                <w:sz w:val="18"/>
                <w:szCs w:val="18"/>
              </w:rPr>
              <w:t xml:space="preserve"> </w:t>
            </w:r>
            <w:r w:rsidRPr="00487303">
              <w:rPr>
                <w:sz w:val="18"/>
                <w:szCs w:val="18"/>
              </w:rPr>
              <w:t>qualcuno</w:t>
            </w:r>
          </w:p>
          <w:p w:rsidR="00315389" w:rsidRPr="00487303" w:rsidRDefault="00A43DA5" w:rsidP="00A43DA5">
            <w:pPr>
              <w:pStyle w:val="TableParagraph"/>
              <w:tabs>
                <w:tab w:val="left" w:pos="794"/>
                <w:tab w:val="left" w:pos="795"/>
              </w:tabs>
              <w:spacing w:before="10" w:line="235" w:lineRule="auto"/>
              <w:ind w:left="0" w:right="157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comprendere pr</w:t>
            </w:r>
            <w:r w:rsidR="001343E6" w:rsidRPr="00487303">
              <w:rPr>
                <w:sz w:val="18"/>
                <w:szCs w:val="18"/>
              </w:rPr>
              <w:t>e</w:t>
            </w:r>
            <w:r w:rsidR="00315389" w:rsidRPr="00487303">
              <w:rPr>
                <w:sz w:val="18"/>
                <w:szCs w:val="18"/>
              </w:rPr>
              <w:t>sentazioni</w:t>
            </w:r>
            <w:r w:rsidR="00C8772C" w:rsidRPr="00487303">
              <w:rPr>
                <w:sz w:val="18"/>
                <w:szCs w:val="18"/>
              </w:rPr>
              <w:t xml:space="preserve"> </w:t>
            </w:r>
            <w:r w:rsidR="00315389" w:rsidRPr="00487303">
              <w:rPr>
                <w:sz w:val="18"/>
                <w:szCs w:val="18"/>
              </w:rPr>
              <w:t>orali</w:t>
            </w:r>
          </w:p>
          <w:p w:rsidR="00315389" w:rsidRPr="00487303" w:rsidRDefault="00315389" w:rsidP="00A43DA5">
            <w:pPr>
              <w:pStyle w:val="TableParagraph"/>
              <w:tabs>
                <w:tab w:val="left" w:pos="794"/>
                <w:tab w:val="left" w:pos="795"/>
              </w:tabs>
              <w:spacing w:before="6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chiedere</w:t>
            </w:r>
            <w:r w:rsidR="00A43DA5" w:rsidRPr="00487303">
              <w:rPr>
                <w:sz w:val="18"/>
                <w:szCs w:val="18"/>
              </w:rPr>
              <w:t xml:space="preserve"> </w:t>
            </w:r>
            <w:r w:rsidRPr="00487303">
              <w:rPr>
                <w:sz w:val="18"/>
                <w:szCs w:val="18"/>
              </w:rPr>
              <w:t>e</w:t>
            </w:r>
            <w:r w:rsidR="00A43DA5" w:rsidRPr="00487303">
              <w:rPr>
                <w:sz w:val="18"/>
                <w:szCs w:val="18"/>
              </w:rPr>
              <w:t xml:space="preserve"> </w:t>
            </w:r>
            <w:r w:rsidRPr="00487303">
              <w:rPr>
                <w:sz w:val="18"/>
                <w:szCs w:val="18"/>
              </w:rPr>
              <w:t>dire</w:t>
            </w:r>
            <w:r w:rsidR="00A43DA5" w:rsidRPr="00487303">
              <w:rPr>
                <w:sz w:val="18"/>
                <w:szCs w:val="18"/>
              </w:rPr>
              <w:t xml:space="preserve"> </w:t>
            </w:r>
            <w:r w:rsidRPr="00487303">
              <w:rPr>
                <w:sz w:val="18"/>
                <w:szCs w:val="18"/>
              </w:rPr>
              <w:t>l’età</w:t>
            </w:r>
          </w:p>
          <w:p w:rsidR="00315389" w:rsidRPr="00487303" w:rsidRDefault="00315389" w:rsidP="00A43DA5">
            <w:pPr>
              <w:pStyle w:val="TableParagraph"/>
              <w:tabs>
                <w:tab w:val="left" w:pos="794"/>
                <w:tab w:val="left" w:pos="795"/>
              </w:tabs>
              <w:spacing w:before="1"/>
              <w:ind w:left="0" w:right="94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chiedere e dire la</w:t>
            </w:r>
            <w:r w:rsidR="00A43DA5" w:rsidRPr="00487303">
              <w:rPr>
                <w:sz w:val="18"/>
                <w:szCs w:val="18"/>
              </w:rPr>
              <w:t xml:space="preserve"> </w:t>
            </w:r>
            <w:r w:rsidRPr="00487303">
              <w:rPr>
                <w:sz w:val="18"/>
                <w:szCs w:val="18"/>
              </w:rPr>
              <w:t>provenienza</w:t>
            </w:r>
            <w:r w:rsidR="00A43DA5" w:rsidRPr="00487303">
              <w:rPr>
                <w:sz w:val="18"/>
                <w:szCs w:val="18"/>
              </w:rPr>
              <w:t xml:space="preserve"> </w:t>
            </w:r>
            <w:r w:rsidRPr="00487303">
              <w:rPr>
                <w:sz w:val="18"/>
                <w:szCs w:val="18"/>
              </w:rPr>
              <w:t>e</w:t>
            </w:r>
            <w:r w:rsidR="00A43DA5" w:rsidRPr="00487303">
              <w:rPr>
                <w:sz w:val="18"/>
                <w:szCs w:val="18"/>
              </w:rPr>
              <w:t xml:space="preserve"> la </w:t>
            </w:r>
            <w:r w:rsidRPr="00487303">
              <w:rPr>
                <w:sz w:val="18"/>
                <w:szCs w:val="18"/>
              </w:rPr>
              <w:t>nazionalità</w:t>
            </w:r>
          </w:p>
          <w:p w:rsidR="00315389" w:rsidRPr="00487303" w:rsidRDefault="00315389" w:rsidP="00A43DA5">
            <w:pPr>
              <w:pStyle w:val="TableParagraph"/>
              <w:tabs>
                <w:tab w:val="left" w:pos="794"/>
                <w:tab w:val="left" w:pos="795"/>
              </w:tabs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salutare</w:t>
            </w:r>
          </w:p>
          <w:p w:rsidR="00315389" w:rsidRPr="00487303" w:rsidRDefault="00315389" w:rsidP="00A43DA5">
            <w:pPr>
              <w:pStyle w:val="TableParagraph"/>
              <w:tabs>
                <w:tab w:val="left" w:pos="794"/>
                <w:tab w:val="left" w:pos="795"/>
              </w:tabs>
              <w:ind w:left="0" w:right="172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dire l’ora, i giorni, i mesi e</w:t>
            </w:r>
            <w:r w:rsidR="00A43DA5" w:rsidRPr="00487303">
              <w:rPr>
                <w:sz w:val="18"/>
                <w:szCs w:val="18"/>
              </w:rPr>
              <w:t xml:space="preserve"> </w:t>
            </w:r>
            <w:r w:rsidRPr="00487303">
              <w:rPr>
                <w:sz w:val="18"/>
                <w:szCs w:val="18"/>
              </w:rPr>
              <w:t>le</w:t>
            </w:r>
            <w:r w:rsidR="00A43DA5" w:rsidRPr="00487303">
              <w:rPr>
                <w:sz w:val="18"/>
                <w:szCs w:val="18"/>
              </w:rPr>
              <w:t xml:space="preserve"> </w:t>
            </w:r>
            <w:r w:rsidRPr="00487303">
              <w:rPr>
                <w:sz w:val="18"/>
                <w:szCs w:val="18"/>
              </w:rPr>
              <w:t>stagioni</w:t>
            </w:r>
          </w:p>
          <w:p w:rsidR="00315389" w:rsidRPr="00487303" w:rsidRDefault="00315389" w:rsidP="00A43DA5">
            <w:pPr>
              <w:pStyle w:val="TableParagraph"/>
              <w:tabs>
                <w:tab w:val="left" w:pos="794"/>
                <w:tab w:val="left" w:pos="795"/>
              </w:tabs>
              <w:spacing w:before="6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esprimere</w:t>
            </w:r>
            <w:r w:rsidR="00A43DA5" w:rsidRPr="00487303">
              <w:rPr>
                <w:sz w:val="18"/>
                <w:szCs w:val="18"/>
              </w:rPr>
              <w:t xml:space="preserve"> </w:t>
            </w:r>
            <w:r w:rsidRPr="00487303">
              <w:rPr>
                <w:sz w:val="18"/>
                <w:szCs w:val="18"/>
              </w:rPr>
              <w:t>possesso</w:t>
            </w:r>
          </w:p>
          <w:p w:rsidR="00315389" w:rsidRPr="00487303" w:rsidRDefault="00315389" w:rsidP="00A43DA5">
            <w:pPr>
              <w:pStyle w:val="TableParagraph"/>
              <w:tabs>
                <w:tab w:val="left" w:pos="794"/>
                <w:tab w:val="left" w:pos="795"/>
              </w:tabs>
              <w:spacing w:before="1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esprimere</w:t>
            </w:r>
            <w:r w:rsidR="00A43DA5" w:rsidRPr="00487303">
              <w:rPr>
                <w:sz w:val="18"/>
                <w:szCs w:val="18"/>
              </w:rPr>
              <w:t xml:space="preserve"> </w:t>
            </w:r>
            <w:r w:rsidRPr="00487303">
              <w:rPr>
                <w:sz w:val="18"/>
                <w:szCs w:val="18"/>
              </w:rPr>
              <w:t>comandi</w:t>
            </w:r>
          </w:p>
          <w:p w:rsidR="00315389" w:rsidRPr="00487303" w:rsidRDefault="00315389" w:rsidP="00315389">
            <w:pPr>
              <w:pStyle w:val="TableParagraph"/>
              <w:tabs>
                <w:tab w:val="left" w:pos="794"/>
                <w:tab w:val="left" w:pos="795"/>
              </w:tabs>
              <w:spacing w:before="1"/>
              <w:ind w:left="794"/>
              <w:rPr>
                <w:sz w:val="18"/>
                <w:szCs w:val="18"/>
              </w:rPr>
            </w:pPr>
          </w:p>
          <w:p w:rsidR="00B91A1C" w:rsidRPr="00487303" w:rsidRDefault="00B91A1C" w:rsidP="003153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097C3E" w:rsidRPr="00487303" w:rsidRDefault="00097C3E" w:rsidP="00097C3E">
            <w:pPr>
              <w:pStyle w:val="TableParagraph"/>
              <w:spacing w:before="87"/>
              <w:ind w:left="0" w:right="34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Brainstorming o verifiche delle preconoscenze.</w:t>
            </w:r>
          </w:p>
          <w:p w:rsidR="00097C3E" w:rsidRPr="00487303" w:rsidRDefault="00097C3E" w:rsidP="00097C3E">
            <w:pPr>
              <w:pStyle w:val="TableParagraph"/>
              <w:spacing w:before="87"/>
              <w:ind w:left="0" w:right="34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Lezione segmentata</w:t>
            </w:r>
          </w:p>
          <w:p w:rsidR="00097C3E" w:rsidRPr="00487303" w:rsidRDefault="00097C3E" w:rsidP="00097C3E">
            <w:pPr>
              <w:pStyle w:val="TableParagraph"/>
              <w:spacing w:before="87"/>
              <w:ind w:left="0" w:right="344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Problem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solving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</w:p>
          <w:p w:rsidR="00097C3E" w:rsidRPr="00487303" w:rsidRDefault="00097C3E" w:rsidP="00097C3E">
            <w:pPr>
              <w:pStyle w:val="TableParagraph"/>
              <w:spacing w:before="87"/>
              <w:ind w:left="0" w:right="34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Lavoro individuale e/o di gruppo</w:t>
            </w:r>
          </w:p>
          <w:p w:rsidR="00097C3E" w:rsidRPr="00487303" w:rsidRDefault="00097C3E" w:rsidP="00097C3E">
            <w:pPr>
              <w:pStyle w:val="TableParagraph"/>
              <w:spacing w:before="87"/>
              <w:ind w:left="0" w:right="34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Esercitazioni individuali e/o di gruppo</w:t>
            </w:r>
          </w:p>
          <w:p w:rsidR="00097C3E" w:rsidRPr="00487303" w:rsidRDefault="00097C3E" w:rsidP="00097C3E">
            <w:pPr>
              <w:pStyle w:val="TableParagraph"/>
              <w:spacing w:before="87"/>
              <w:ind w:left="0" w:right="34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Didattica laboratoriale</w:t>
            </w:r>
          </w:p>
          <w:p w:rsidR="00097C3E" w:rsidRPr="00487303" w:rsidRDefault="00097C3E" w:rsidP="00097C3E">
            <w:pPr>
              <w:pStyle w:val="TableParagraph"/>
              <w:spacing w:before="2"/>
              <w:ind w:left="0" w:right="56"/>
              <w:rPr>
                <w:sz w:val="18"/>
                <w:szCs w:val="18"/>
              </w:rPr>
            </w:pPr>
          </w:p>
          <w:p w:rsidR="00B91A1C" w:rsidRPr="00487303" w:rsidRDefault="00B91A1C" w:rsidP="004B102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B91A1C" w:rsidRPr="0071540D" w:rsidRDefault="002622F1" w:rsidP="002622F1">
            <w:pPr>
              <w:rPr>
                <w:rFonts w:ascii="Times Bold" w:hAnsi="Times Bold"/>
                <w:sz w:val="16"/>
                <w:szCs w:val="16"/>
              </w:rPr>
            </w:pPr>
            <w:r w:rsidRPr="004B1020">
              <w:rPr>
                <w:rFonts w:ascii="Times Bold" w:hAnsi="Times Bold"/>
                <w:sz w:val="16"/>
                <w:szCs w:val="16"/>
              </w:rPr>
              <w:t>Entry T</w:t>
            </w:r>
            <w:r w:rsidR="0071540D">
              <w:rPr>
                <w:rFonts w:ascii="Times Bold" w:hAnsi="Times Bold"/>
                <w:sz w:val="16"/>
                <w:szCs w:val="16"/>
              </w:rPr>
              <w:t>est</w:t>
            </w:r>
          </w:p>
          <w:p w:rsidR="00B91A1C" w:rsidRPr="004B1020" w:rsidRDefault="00B91A1C" w:rsidP="00C0198A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Bold" w:hAnsi="Times Bold"/>
                <w:bCs/>
                <w:iCs/>
                <w:sz w:val="16"/>
                <w:szCs w:val="16"/>
              </w:rPr>
            </w:pPr>
          </w:p>
        </w:tc>
      </w:tr>
      <w:tr w:rsidR="00B91A1C" w:rsidRPr="004B1020" w:rsidTr="00B91A1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B91A1C" w:rsidRPr="004B1020" w:rsidRDefault="00B91A1C" w:rsidP="00C0198A">
            <w:pPr>
              <w:pStyle w:val="Default"/>
              <w:rPr>
                <w:rFonts w:ascii="Times Bold" w:hAnsi="Times Bold"/>
                <w:i/>
                <w:sz w:val="16"/>
                <w:szCs w:val="16"/>
              </w:rPr>
            </w:pPr>
          </w:p>
        </w:tc>
        <w:tc>
          <w:tcPr>
            <w:tcW w:w="2977" w:type="dxa"/>
          </w:tcPr>
          <w:p w:rsidR="00255563" w:rsidRPr="00487303" w:rsidRDefault="00B91A1C" w:rsidP="002555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73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 - Livello di apprendimento intermedio</w:t>
            </w:r>
          </w:p>
          <w:p w:rsidR="00255563" w:rsidRPr="00487303" w:rsidRDefault="00255563" w:rsidP="009F5F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91A1C" w:rsidRPr="00487303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D43B6" w:rsidRPr="00487303" w:rsidRDefault="00ED43B6" w:rsidP="00487303">
            <w:pPr>
              <w:pStyle w:val="TableParagraph"/>
              <w:spacing w:before="5" w:line="228" w:lineRule="exact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Conoscere l’utilizzo del verbo to be, pronomi personali soggetto, aggettivi possessivi, preposizioni di tempo, articoli determinativi e indeterminativi, plurale dei sostantivi, </w:t>
            </w:r>
            <w:proofErr w:type="spellStart"/>
            <w:proofErr w:type="gramStart"/>
            <w:r w:rsidRPr="00487303">
              <w:rPr>
                <w:sz w:val="18"/>
                <w:szCs w:val="18"/>
              </w:rPr>
              <w:t>this,that</w:t>
            </w:r>
            <w:proofErr w:type="gramEnd"/>
            <w:r w:rsidRPr="00487303">
              <w:rPr>
                <w:sz w:val="18"/>
                <w:szCs w:val="18"/>
              </w:rPr>
              <w:t>,these,those</w:t>
            </w:r>
            <w:proofErr w:type="spellEnd"/>
            <w:r w:rsidRPr="00487303">
              <w:rPr>
                <w:sz w:val="18"/>
                <w:szCs w:val="18"/>
              </w:rPr>
              <w:t>.</w:t>
            </w:r>
          </w:p>
          <w:p w:rsidR="00B91A1C" w:rsidRPr="00487303" w:rsidRDefault="00B91A1C" w:rsidP="00487303">
            <w:pPr>
              <w:pStyle w:val="TableParagraph"/>
              <w:spacing w:before="5" w:line="228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315389" w:rsidRPr="00487303" w:rsidRDefault="00A43DA5" w:rsidP="00487303">
            <w:pPr>
              <w:pStyle w:val="TableParagraph"/>
              <w:spacing w:before="5" w:line="228" w:lineRule="exact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P</w:t>
            </w:r>
            <w:r w:rsidR="00315389" w:rsidRPr="00487303">
              <w:rPr>
                <w:sz w:val="18"/>
                <w:szCs w:val="18"/>
              </w:rPr>
              <w:t>resentarsi e presentare</w:t>
            </w:r>
            <w:r w:rsidRPr="00487303">
              <w:rPr>
                <w:sz w:val="18"/>
                <w:szCs w:val="18"/>
              </w:rPr>
              <w:t xml:space="preserve"> </w:t>
            </w:r>
            <w:r w:rsidR="00315389" w:rsidRPr="00487303">
              <w:rPr>
                <w:sz w:val="18"/>
                <w:szCs w:val="18"/>
              </w:rPr>
              <w:t>qualcuno</w:t>
            </w:r>
          </w:p>
          <w:p w:rsidR="00315389" w:rsidRPr="00487303" w:rsidRDefault="00A43DA5" w:rsidP="00487303">
            <w:pPr>
              <w:pStyle w:val="TableParagraph"/>
              <w:spacing w:before="5" w:line="228" w:lineRule="exact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c</w:t>
            </w:r>
            <w:r w:rsidR="00315389" w:rsidRPr="00487303">
              <w:rPr>
                <w:sz w:val="18"/>
                <w:szCs w:val="18"/>
              </w:rPr>
              <w:t>hiedere</w:t>
            </w:r>
            <w:r w:rsidRPr="00487303">
              <w:rPr>
                <w:sz w:val="18"/>
                <w:szCs w:val="18"/>
              </w:rPr>
              <w:t xml:space="preserve"> </w:t>
            </w:r>
            <w:r w:rsidR="00315389" w:rsidRPr="00487303">
              <w:rPr>
                <w:sz w:val="18"/>
                <w:szCs w:val="18"/>
              </w:rPr>
              <w:t>e</w:t>
            </w:r>
            <w:r w:rsidRPr="00487303">
              <w:rPr>
                <w:sz w:val="18"/>
                <w:szCs w:val="18"/>
              </w:rPr>
              <w:t xml:space="preserve"> </w:t>
            </w:r>
            <w:r w:rsidR="00315389" w:rsidRPr="00487303">
              <w:rPr>
                <w:sz w:val="18"/>
                <w:szCs w:val="18"/>
              </w:rPr>
              <w:t>dire</w:t>
            </w:r>
            <w:r w:rsidRPr="00487303">
              <w:rPr>
                <w:sz w:val="18"/>
                <w:szCs w:val="18"/>
              </w:rPr>
              <w:t xml:space="preserve"> </w:t>
            </w:r>
            <w:r w:rsidR="00315389" w:rsidRPr="00487303">
              <w:rPr>
                <w:sz w:val="18"/>
                <w:szCs w:val="18"/>
              </w:rPr>
              <w:t>l’età</w:t>
            </w:r>
          </w:p>
          <w:p w:rsidR="00315389" w:rsidRPr="00487303" w:rsidRDefault="00315389" w:rsidP="00487303">
            <w:pPr>
              <w:pStyle w:val="TableParagraph"/>
              <w:spacing w:before="5" w:line="228" w:lineRule="exact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chiedere e dire la</w:t>
            </w:r>
            <w:r w:rsidR="00A43DA5" w:rsidRPr="00487303">
              <w:rPr>
                <w:sz w:val="18"/>
                <w:szCs w:val="18"/>
              </w:rPr>
              <w:t xml:space="preserve"> </w:t>
            </w:r>
            <w:r w:rsidRPr="00487303">
              <w:rPr>
                <w:sz w:val="18"/>
                <w:szCs w:val="18"/>
              </w:rPr>
              <w:t>provenienza</w:t>
            </w:r>
          </w:p>
          <w:p w:rsidR="00A43DA5" w:rsidRPr="00487303" w:rsidRDefault="00315389" w:rsidP="00487303">
            <w:pPr>
              <w:pStyle w:val="TableParagraph"/>
              <w:spacing w:before="5" w:line="228" w:lineRule="exact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salutare</w:t>
            </w:r>
            <w:r w:rsidR="00A43DA5" w:rsidRPr="00487303">
              <w:rPr>
                <w:sz w:val="18"/>
                <w:szCs w:val="18"/>
              </w:rPr>
              <w:t xml:space="preserve"> </w:t>
            </w:r>
          </w:p>
          <w:p w:rsidR="00315389" w:rsidRPr="00487303" w:rsidRDefault="00A43DA5" w:rsidP="00487303">
            <w:pPr>
              <w:pStyle w:val="TableParagraph"/>
              <w:spacing w:before="5" w:line="228" w:lineRule="exact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dire</w:t>
            </w:r>
            <w:r w:rsidR="00315389" w:rsidRPr="00487303">
              <w:rPr>
                <w:sz w:val="18"/>
                <w:szCs w:val="18"/>
              </w:rPr>
              <w:t xml:space="preserve"> i giorni, i mesi e</w:t>
            </w:r>
            <w:r w:rsidRPr="00487303">
              <w:rPr>
                <w:sz w:val="18"/>
                <w:szCs w:val="18"/>
              </w:rPr>
              <w:t xml:space="preserve"> </w:t>
            </w:r>
            <w:r w:rsidR="00315389" w:rsidRPr="00487303">
              <w:rPr>
                <w:sz w:val="18"/>
                <w:szCs w:val="18"/>
              </w:rPr>
              <w:t>le</w:t>
            </w:r>
            <w:r w:rsidRPr="00487303">
              <w:rPr>
                <w:sz w:val="18"/>
                <w:szCs w:val="18"/>
              </w:rPr>
              <w:t xml:space="preserve"> </w:t>
            </w:r>
            <w:r w:rsidR="00315389" w:rsidRPr="00487303">
              <w:rPr>
                <w:sz w:val="18"/>
                <w:szCs w:val="18"/>
              </w:rPr>
              <w:t>stagioni</w:t>
            </w:r>
          </w:p>
          <w:p w:rsidR="00B91A1C" w:rsidRPr="00487303" w:rsidRDefault="00315389" w:rsidP="00487303">
            <w:pPr>
              <w:pStyle w:val="TableParagraph"/>
              <w:spacing w:before="5" w:line="228" w:lineRule="exact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esprimere</w:t>
            </w:r>
            <w:r w:rsidR="00A43DA5" w:rsidRPr="00487303">
              <w:rPr>
                <w:sz w:val="18"/>
                <w:szCs w:val="18"/>
              </w:rPr>
              <w:t xml:space="preserve"> </w:t>
            </w:r>
            <w:r w:rsidRPr="00487303">
              <w:rPr>
                <w:sz w:val="18"/>
                <w:szCs w:val="18"/>
              </w:rPr>
              <w:t>possesso</w:t>
            </w:r>
          </w:p>
        </w:tc>
        <w:tc>
          <w:tcPr>
            <w:tcW w:w="1985" w:type="dxa"/>
            <w:vMerge/>
            <w:shd w:val="clear" w:color="auto" w:fill="auto"/>
          </w:tcPr>
          <w:p w:rsidR="00B91A1C" w:rsidRPr="004B1020" w:rsidRDefault="00B91A1C" w:rsidP="00C0198A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B91A1C" w:rsidRPr="004B1020" w:rsidRDefault="00B91A1C" w:rsidP="00C0198A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</w:tc>
      </w:tr>
      <w:tr w:rsidR="00B91A1C" w:rsidRPr="004B1020" w:rsidTr="00B91A1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B91A1C" w:rsidRPr="004B1020" w:rsidRDefault="00B91A1C" w:rsidP="00C0198A">
            <w:pPr>
              <w:pStyle w:val="Default"/>
              <w:rPr>
                <w:rFonts w:ascii="Times Bold" w:hAnsi="Times Bold"/>
                <w:i/>
                <w:sz w:val="16"/>
                <w:szCs w:val="16"/>
              </w:rPr>
            </w:pPr>
          </w:p>
        </w:tc>
        <w:tc>
          <w:tcPr>
            <w:tcW w:w="2977" w:type="dxa"/>
          </w:tcPr>
          <w:p w:rsidR="00B91A1C" w:rsidRPr="00487303" w:rsidRDefault="00B91A1C" w:rsidP="009F5F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73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 - Livello di apprendimento base</w:t>
            </w:r>
          </w:p>
          <w:p w:rsidR="00FF47A1" w:rsidRPr="00487303" w:rsidRDefault="00FF47A1" w:rsidP="009F5F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91A1C" w:rsidRPr="00487303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315389" w:rsidRPr="00487303" w:rsidRDefault="00315389" w:rsidP="00315389">
            <w:pPr>
              <w:pStyle w:val="TableParagraph"/>
              <w:spacing w:before="5" w:line="228" w:lineRule="exact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Conoscere l’utilizzo del verbo to be, </w:t>
            </w:r>
          </w:p>
          <w:p w:rsidR="00315389" w:rsidRPr="00487303" w:rsidRDefault="00315389" w:rsidP="00315389">
            <w:pPr>
              <w:pStyle w:val="TableParagraph"/>
              <w:tabs>
                <w:tab w:val="left" w:pos="794"/>
                <w:tab w:val="left" w:pos="795"/>
              </w:tabs>
              <w:ind w:left="0" w:right="753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pronomi personali soggetto, aggettivi possessivi, </w:t>
            </w:r>
          </w:p>
          <w:p w:rsidR="00315389" w:rsidRPr="00487303" w:rsidRDefault="00315389" w:rsidP="00315389">
            <w:pPr>
              <w:pStyle w:val="TableParagraph"/>
              <w:tabs>
                <w:tab w:val="left" w:pos="794"/>
                <w:tab w:val="left" w:pos="795"/>
              </w:tabs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preposizioni di tempo, </w:t>
            </w:r>
          </w:p>
          <w:p w:rsidR="00315389" w:rsidRPr="00487303" w:rsidRDefault="00315389" w:rsidP="00315389">
            <w:pPr>
              <w:pStyle w:val="TableParagraph"/>
              <w:tabs>
                <w:tab w:val="left" w:pos="794"/>
                <w:tab w:val="left" w:pos="795"/>
              </w:tabs>
              <w:spacing w:line="243" w:lineRule="exact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articoli determinativi e indeterminativi, plurale dei sostantivi, </w:t>
            </w:r>
            <w:proofErr w:type="spellStart"/>
            <w:proofErr w:type="gramStart"/>
            <w:r w:rsidRPr="00487303">
              <w:rPr>
                <w:sz w:val="18"/>
                <w:szCs w:val="18"/>
              </w:rPr>
              <w:t>this,that</w:t>
            </w:r>
            <w:proofErr w:type="gramEnd"/>
            <w:r w:rsidRPr="00487303">
              <w:rPr>
                <w:sz w:val="18"/>
                <w:szCs w:val="18"/>
              </w:rPr>
              <w:t>,these,those</w:t>
            </w:r>
            <w:proofErr w:type="spellEnd"/>
          </w:p>
          <w:p w:rsidR="00B91A1C" w:rsidRPr="00487303" w:rsidRDefault="00B91A1C" w:rsidP="002A77CD">
            <w:pPr>
              <w:pStyle w:val="Default"/>
              <w:rPr>
                <w:color w:val="auto"/>
                <w:sz w:val="18"/>
                <w:szCs w:val="18"/>
                <w:lang w:eastAsia="en-US"/>
              </w:rPr>
            </w:pPr>
          </w:p>
          <w:p w:rsidR="00315389" w:rsidRPr="00487303" w:rsidRDefault="00315389" w:rsidP="002A77CD">
            <w:pPr>
              <w:pStyle w:val="Default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684DFA" w:rsidRPr="00487303" w:rsidRDefault="00684DFA" w:rsidP="00684DFA">
            <w:pPr>
              <w:pStyle w:val="TableParagraph"/>
              <w:spacing w:line="223" w:lineRule="exact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Presentarsi </w:t>
            </w:r>
          </w:p>
          <w:p w:rsidR="00684DFA" w:rsidRPr="00487303" w:rsidRDefault="00684DFA" w:rsidP="00684DFA">
            <w:pPr>
              <w:pStyle w:val="TableParagraph"/>
              <w:tabs>
                <w:tab w:val="left" w:pos="794"/>
                <w:tab w:val="left" w:pos="795"/>
              </w:tabs>
              <w:spacing w:before="6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dire l’età</w:t>
            </w:r>
          </w:p>
          <w:p w:rsidR="00684DFA" w:rsidRPr="00487303" w:rsidRDefault="00684DFA" w:rsidP="00684DFA">
            <w:pPr>
              <w:pStyle w:val="TableParagraph"/>
              <w:tabs>
                <w:tab w:val="left" w:pos="794"/>
                <w:tab w:val="left" w:pos="795"/>
              </w:tabs>
              <w:spacing w:before="1"/>
              <w:ind w:left="0" w:right="94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dire la provenienza</w:t>
            </w:r>
          </w:p>
          <w:p w:rsidR="00684DFA" w:rsidRPr="00487303" w:rsidRDefault="00684DFA" w:rsidP="00684DFA">
            <w:pPr>
              <w:pStyle w:val="TableParagraph"/>
              <w:tabs>
                <w:tab w:val="left" w:pos="794"/>
                <w:tab w:val="left" w:pos="795"/>
              </w:tabs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salutare</w:t>
            </w:r>
          </w:p>
          <w:p w:rsidR="00684DFA" w:rsidRPr="00487303" w:rsidRDefault="00684DFA" w:rsidP="00684DFA">
            <w:pPr>
              <w:pStyle w:val="TableParagraph"/>
              <w:tabs>
                <w:tab w:val="left" w:pos="794"/>
                <w:tab w:val="left" w:pos="795"/>
              </w:tabs>
              <w:ind w:left="0" w:right="172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dire i giorni della settimana.</w:t>
            </w:r>
          </w:p>
          <w:p w:rsidR="00684DFA" w:rsidRPr="00487303" w:rsidRDefault="00684DFA" w:rsidP="00684DFA">
            <w:pPr>
              <w:pStyle w:val="TableParagraph"/>
              <w:tabs>
                <w:tab w:val="left" w:pos="794"/>
                <w:tab w:val="left" w:pos="795"/>
              </w:tabs>
              <w:spacing w:before="6"/>
              <w:ind w:left="433" w:right="494"/>
              <w:rPr>
                <w:sz w:val="18"/>
                <w:szCs w:val="18"/>
              </w:rPr>
            </w:pPr>
          </w:p>
          <w:p w:rsidR="00B91A1C" w:rsidRPr="00487303" w:rsidRDefault="00B91A1C" w:rsidP="00315389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91A1C" w:rsidRPr="004B1020" w:rsidRDefault="00B91A1C" w:rsidP="00C0198A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B91A1C" w:rsidRPr="004B1020" w:rsidRDefault="00B91A1C" w:rsidP="00C0198A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</w:tc>
      </w:tr>
    </w:tbl>
    <w:p w:rsidR="009C0D64" w:rsidRPr="004B1020" w:rsidRDefault="009C0D64">
      <w:pPr>
        <w:rPr>
          <w:rFonts w:ascii="Times Bold" w:hAnsi="Times Bold"/>
          <w:sz w:val="16"/>
          <w:szCs w:val="1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9C0D64" w:rsidRPr="004B1020" w:rsidTr="00AE2B54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9C0D64" w:rsidRPr="00487303" w:rsidRDefault="009C0D64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smallCaps/>
                <w:color w:val="000000"/>
              </w:rPr>
            </w:pPr>
            <w:r w:rsidRPr="00487303">
              <w:rPr>
                <w:b/>
                <w:smallCaps/>
                <w:color w:val="000000"/>
              </w:rPr>
              <w:lastRenderedPageBreak/>
              <w:t>Modulo 1: THIS IS ME!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9C0D64" w:rsidRPr="00487303" w:rsidRDefault="009C0D64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smallCaps/>
                <w:color w:val="000000"/>
              </w:rPr>
            </w:pPr>
            <w:r w:rsidRPr="00487303">
              <w:rPr>
                <w:b/>
                <w:smallCaps/>
                <w:color w:val="000000"/>
              </w:rPr>
              <w:t>Periodo: I Quadrimestre</w:t>
            </w:r>
          </w:p>
        </w:tc>
      </w:tr>
      <w:tr w:rsidR="00AE2B54" w:rsidRPr="004B1020" w:rsidTr="0048730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AE2B54" w:rsidRPr="00487303" w:rsidRDefault="00AE2B54" w:rsidP="00487303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48730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AE2B54" w:rsidRPr="00487303" w:rsidRDefault="00AE2B54" w:rsidP="00487303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48730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AE2B54" w:rsidRPr="00487303" w:rsidRDefault="00AE2B54" w:rsidP="00487303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48730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AE2B54" w:rsidRPr="00487303" w:rsidRDefault="00AE2B54" w:rsidP="00487303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48730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E2B54" w:rsidRPr="00487303" w:rsidRDefault="00AE2B54" w:rsidP="00487303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48730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Indicazioni</w:t>
            </w:r>
          </w:p>
          <w:p w:rsidR="00AE2B54" w:rsidRPr="00487303" w:rsidRDefault="00AE2B54" w:rsidP="00487303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48730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AE2B54" w:rsidRPr="00487303" w:rsidRDefault="00AE2B54" w:rsidP="00487303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48730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9C0D64" w:rsidRPr="004B1020" w:rsidTr="0048730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507E47" w:rsidRDefault="00507E47" w:rsidP="006A04BA">
            <w:pPr>
              <w:pStyle w:val="TableParagraph"/>
              <w:tabs>
                <w:tab w:val="left" w:pos="195"/>
              </w:tabs>
              <w:spacing w:line="227" w:lineRule="exact"/>
              <w:ind w:left="0"/>
              <w:rPr>
                <w:rFonts w:ascii="Times Bold" w:hAnsi="Times Bold"/>
                <w:sz w:val="16"/>
                <w:szCs w:val="16"/>
              </w:rPr>
            </w:pPr>
          </w:p>
          <w:p w:rsidR="00507E47" w:rsidRPr="00487303" w:rsidRDefault="00507E47" w:rsidP="00507E47">
            <w:pPr>
              <w:pStyle w:val="TableParagraph"/>
              <w:tabs>
                <w:tab w:val="left" w:pos="195"/>
              </w:tabs>
              <w:spacing w:line="227" w:lineRule="exact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Utilizzare una lingua straniera per i principali scopi comunicativi ed operativi.</w:t>
            </w:r>
          </w:p>
          <w:p w:rsidR="00507E47" w:rsidRPr="00487303" w:rsidRDefault="00507E47" w:rsidP="00507E47">
            <w:pPr>
              <w:pStyle w:val="TableParagraph"/>
              <w:tabs>
                <w:tab w:val="left" w:pos="195"/>
              </w:tabs>
              <w:spacing w:line="227" w:lineRule="exact"/>
              <w:ind w:left="0"/>
              <w:rPr>
                <w:sz w:val="18"/>
                <w:szCs w:val="18"/>
              </w:rPr>
            </w:pPr>
          </w:p>
          <w:p w:rsidR="00507E47" w:rsidRPr="00487303" w:rsidRDefault="00507E47" w:rsidP="00507E47">
            <w:pPr>
              <w:pStyle w:val="TableParagraph"/>
              <w:tabs>
                <w:tab w:val="left" w:pos="195"/>
              </w:tabs>
              <w:spacing w:line="227" w:lineRule="exact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Produrre testi di vario tipo in relazione ai differenti scopi comunicativi.</w:t>
            </w:r>
          </w:p>
          <w:p w:rsidR="00507E47" w:rsidRPr="004B1020" w:rsidRDefault="00507E47" w:rsidP="006A04BA">
            <w:pPr>
              <w:pStyle w:val="TableParagraph"/>
              <w:tabs>
                <w:tab w:val="left" w:pos="195"/>
              </w:tabs>
              <w:spacing w:line="227" w:lineRule="exact"/>
              <w:ind w:left="0"/>
              <w:rPr>
                <w:rFonts w:ascii="Times Bold" w:hAnsi="Times Bold"/>
                <w:sz w:val="16"/>
                <w:szCs w:val="16"/>
              </w:rPr>
            </w:pPr>
          </w:p>
          <w:p w:rsidR="009C0D64" w:rsidRPr="004B1020" w:rsidRDefault="009C0D64" w:rsidP="006A04BA">
            <w:pPr>
              <w:pStyle w:val="Default"/>
              <w:rPr>
                <w:rFonts w:ascii="Times Bold" w:hAnsi="Times Bold"/>
                <w:i/>
                <w:sz w:val="16"/>
                <w:szCs w:val="16"/>
              </w:rPr>
            </w:pPr>
          </w:p>
          <w:p w:rsidR="009C0D64" w:rsidRPr="004B1020" w:rsidRDefault="009C0D64" w:rsidP="006A04BA">
            <w:pPr>
              <w:pStyle w:val="Default"/>
              <w:rPr>
                <w:rFonts w:ascii="Times Bold" w:hAnsi="Times Bold"/>
                <w:i/>
                <w:sz w:val="16"/>
                <w:szCs w:val="16"/>
              </w:rPr>
            </w:pPr>
          </w:p>
          <w:p w:rsidR="009C0D64" w:rsidRPr="004B1020" w:rsidRDefault="009C0D64" w:rsidP="006A04BA">
            <w:pPr>
              <w:pStyle w:val="Default"/>
              <w:rPr>
                <w:rFonts w:ascii="Times Bold" w:hAnsi="Times Bold"/>
                <w:i/>
                <w:sz w:val="16"/>
                <w:szCs w:val="16"/>
              </w:rPr>
            </w:pPr>
          </w:p>
          <w:p w:rsidR="009C0D64" w:rsidRPr="004B1020" w:rsidRDefault="009C0D64" w:rsidP="006A04BA">
            <w:pPr>
              <w:pStyle w:val="Default"/>
              <w:rPr>
                <w:rFonts w:ascii="Times Bold" w:hAnsi="Times Bold"/>
                <w:i/>
                <w:sz w:val="16"/>
                <w:szCs w:val="16"/>
              </w:rPr>
            </w:pPr>
          </w:p>
          <w:p w:rsidR="009C0D64" w:rsidRPr="004B1020" w:rsidRDefault="009C0D64" w:rsidP="006A04BA">
            <w:pPr>
              <w:pStyle w:val="Default"/>
              <w:rPr>
                <w:rFonts w:ascii="Times Bold" w:hAnsi="Times Bold"/>
                <w:i/>
                <w:sz w:val="16"/>
                <w:szCs w:val="16"/>
              </w:rPr>
            </w:pPr>
          </w:p>
          <w:p w:rsidR="009C0D64" w:rsidRPr="004B1020" w:rsidRDefault="009C0D64" w:rsidP="006A04BA">
            <w:pPr>
              <w:pStyle w:val="Default"/>
              <w:rPr>
                <w:rFonts w:ascii="Times Bold" w:hAnsi="Times Bold"/>
                <w:i/>
                <w:sz w:val="16"/>
                <w:szCs w:val="16"/>
              </w:rPr>
            </w:pPr>
          </w:p>
          <w:p w:rsidR="009C0D64" w:rsidRPr="004B1020" w:rsidRDefault="009C0D64" w:rsidP="006A04BA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977" w:type="dxa"/>
          </w:tcPr>
          <w:p w:rsidR="009C0D64" w:rsidRPr="00487303" w:rsidRDefault="009C0D64" w:rsidP="006A04BA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487303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:rsidR="009C0D64" w:rsidRPr="00487303" w:rsidRDefault="009C0D64" w:rsidP="006A04BA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9C0D64" w:rsidRPr="004B1020" w:rsidRDefault="009C0D64" w:rsidP="006A04BA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</w:tcPr>
          <w:p w:rsidR="007A247D" w:rsidRPr="00487303" w:rsidRDefault="00324C14" w:rsidP="00C96D14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Conosce</w:t>
            </w:r>
            <w:r w:rsidR="00A9182B" w:rsidRPr="00487303">
              <w:rPr>
                <w:sz w:val="18"/>
                <w:szCs w:val="18"/>
              </w:rPr>
              <w:t>re</w:t>
            </w:r>
            <w:r w:rsidRPr="00487303">
              <w:rPr>
                <w:sz w:val="18"/>
                <w:szCs w:val="18"/>
              </w:rPr>
              <w:t xml:space="preserve"> e analizza</w:t>
            </w:r>
            <w:r w:rsidR="00A9182B" w:rsidRPr="00487303">
              <w:rPr>
                <w:sz w:val="18"/>
                <w:szCs w:val="18"/>
              </w:rPr>
              <w:t>re</w:t>
            </w:r>
            <w:r w:rsidR="00793BDA" w:rsidRPr="00487303">
              <w:rPr>
                <w:sz w:val="18"/>
                <w:szCs w:val="18"/>
              </w:rPr>
              <w:t xml:space="preserve"> in modo completo</w:t>
            </w:r>
            <w:r w:rsidR="00487303">
              <w:rPr>
                <w:sz w:val="18"/>
                <w:szCs w:val="18"/>
              </w:rPr>
              <w:t xml:space="preserve"> e approfondito</w:t>
            </w:r>
            <w:r w:rsidRPr="00487303">
              <w:rPr>
                <w:sz w:val="18"/>
                <w:szCs w:val="18"/>
              </w:rPr>
              <w:t xml:space="preserve"> le </w:t>
            </w:r>
            <w:r w:rsidR="007A247D" w:rsidRPr="00487303">
              <w:rPr>
                <w:sz w:val="18"/>
                <w:szCs w:val="18"/>
              </w:rPr>
              <w:t xml:space="preserve">strutture grammaticali: </w:t>
            </w:r>
          </w:p>
          <w:p w:rsidR="00C96D14" w:rsidRPr="00487303" w:rsidRDefault="00C96D14" w:rsidP="00C96D14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Present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simple</w:t>
            </w:r>
            <w:proofErr w:type="spellEnd"/>
            <w:r w:rsidRPr="00487303">
              <w:rPr>
                <w:sz w:val="18"/>
                <w:szCs w:val="18"/>
              </w:rPr>
              <w:t>: affermative</w:t>
            </w:r>
            <w:r w:rsidR="00324C14" w:rsidRPr="00487303">
              <w:rPr>
                <w:sz w:val="18"/>
                <w:szCs w:val="18"/>
              </w:rPr>
              <w:t xml:space="preserve">, negative and </w:t>
            </w:r>
            <w:r w:rsidRPr="00487303">
              <w:rPr>
                <w:sz w:val="18"/>
                <w:szCs w:val="18"/>
              </w:rPr>
              <w:t>interrogative</w:t>
            </w:r>
          </w:p>
          <w:p w:rsidR="00793BDA" w:rsidRPr="00487303" w:rsidRDefault="00C96D14" w:rsidP="00C96D14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Adverbs</w:t>
            </w:r>
            <w:proofErr w:type="spellEnd"/>
            <w:r w:rsidRPr="00487303">
              <w:rPr>
                <w:sz w:val="18"/>
                <w:szCs w:val="18"/>
              </w:rPr>
              <w:t xml:space="preserve"> of </w:t>
            </w:r>
            <w:proofErr w:type="spellStart"/>
            <w:r w:rsidRPr="00487303">
              <w:rPr>
                <w:sz w:val="18"/>
                <w:szCs w:val="18"/>
              </w:rPr>
              <w:t>frequency</w:t>
            </w:r>
            <w:proofErr w:type="spellEnd"/>
          </w:p>
          <w:p w:rsidR="00793BDA" w:rsidRPr="00487303" w:rsidRDefault="00C96D14" w:rsidP="00C96D14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Object </w:t>
            </w:r>
            <w:proofErr w:type="spellStart"/>
            <w:r w:rsidRPr="00487303">
              <w:rPr>
                <w:sz w:val="18"/>
                <w:szCs w:val="18"/>
              </w:rPr>
              <w:t>pronouns</w:t>
            </w:r>
            <w:proofErr w:type="spellEnd"/>
          </w:p>
          <w:p w:rsidR="00793BDA" w:rsidRPr="00487303" w:rsidRDefault="001D0BB9" w:rsidP="00C96D14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Verbs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like</w:t>
            </w:r>
            <w:proofErr w:type="spellEnd"/>
            <w:r w:rsidRPr="00487303">
              <w:rPr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sz w:val="18"/>
                <w:szCs w:val="18"/>
              </w:rPr>
              <w:t>dislike</w:t>
            </w:r>
            <w:proofErr w:type="spellEnd"/>
            <w:r w:rsidRPr="00487303">
              <w:rPr>
                <w:sz w:val="18"/>
                <w:szCs w:val="18"/>
              </w:rPr>
              <w:t xml:space="preserve"> +-</w:t>
            </w:r>
            <w:proofErr w:type="spellStart"/>
            <w:r w:rsidRPr="00487303">
              <w:rPr>
                <w:sz w:val="18"/>
                <w:szCs w:val="18"/>
              </w:rPr>
              <w:t>ing</w:t>
            </w:r>
            <w:proofErr w:type="spellEnd"/>
            <w:r w:rsidR="00FF519A" w:rsidRPr="00487303">
              <w:rPr>
                <w:sz w:val="18"/>
                <w:szCs w:val="18"/>
              </w:rPr>
              <w:t xml:space="preserve"> </w:t>
            </w:r>
          </w:p>
          <w:p w:rsidR="00793BDA" w:rsidRPr="00487303" w:rsidRDefault="001D0BB9" w:rsidP="00C96D14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Can </w:t>
            </w:r>
            <w:r w:rsidR="00C80F21" w:rsidRPr="00487303">
              <w:rPr>
                <w:sz w:val="18"/>
                <w:szCs w:val="18"/>
              </w:rPr>
              <w:t xml:space="preserve">for </w:t>
            </w:r>
            <w:proofErr w:type="spellStart"/>
            <w:r w:rsidR="00C80F21" w:rsidRPr="00487303">
              <w:rPr>
                <w:sz w:val="18"/>
                <w:szCs w:val="18"/>
              </w:rPr>
              <w:t>ability</w:t>
            </w:r>
            <w:proofErr w:type="spellEnd"/>
            <w:r w:rsidR="00C80F21" w:rsidRPr="00487303">
              <w:rPr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sz w:val="18"/>
                <w:szCs w:val="18"/>
              </w:rPr>
              <w:t>possibi</w:t>
            </w:r>
            <w:r w:rsidR="00C80F21" w:rsidRPr="00487303">
              <w:rPr>
                <w:sz w:val="18"/>
                <w:szCs w:val="18"/>
              </w:rPr>
              <w:t>lity</w:t>
            </w:r>
            <w:proofErr w:type="spellEnd"/>
            <w:r w:rsidR="00C80F21" w:rsidRPr="00487303">
              <w:rPr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sz w:val="18"/>
                <w:szCs w:val="18"/>
              </w:rPr>
              <w:t>permission</w:t>
            </w:r>
            <w:proofErr w:type="spellEnd"/>
            <w:r w:rsidRPr="00487303">
              <w:rPr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sz w:val="18"/>
                <w:szCs w:val="18"/>
              </w:rPr>
              <w:t>requests</w:t>
            </w:r>
            <w:proofErr w:type="spellEnd"/>
            <w:r w:rsidRPr="00487303">
              <w:rPr>
                <w:sz w:val="18"/>
                <w:szCs w:val="18"/>
              </w:rPr>
              <w:t>.</w:t>
            </w:r>
            <w:r w:rsidR="00793BDA" w:rsidRPr="00487303">
              <w:rPr>
                <w:sz w:val="18"/>
                <w:szCs w:val="18"/>
              </w:rPr>
              <w:t xml:space="preserve"> </w:t>
            </w:r>
            <w:proofErr w:type="spellStart"/>
            <w:r w:rsidR="00793BDA" w:rsidRPr="00487303">
              <w:rPr>
                <w:sz w:val="18"/>
                <w:szCs w:val="18"/>
              </w:rPr>
              <w:t>Present</w:t>
            </w:r>
            <w:proofErr w:type="spellEnd"/>
            <w:r w:rsidR="00793BDA" w:rsidRPr="00487303">
              <w:rPr>
                <w:sz w:val="18"/>
                <w:szCs w:val="18"/>
              </w:rPr>
              <w:t xml:space="preserve"> </w:t>
            </w:r>
            <w:proofErr w:type="spellStart"/>
            <w:r w:rsidR="00793BDA" w:rsidRPr="00487303">
              <w:rPr>
                <w:sz w:val="18"/>
                <w:szCs w:val="18"/>
              </w:rPr>
              <w:t>continuous</w:t>
            </w:r>
            <w:proofErr w:type="spellEnd"/>
          </w:p>
          <w:p w:rsidR="00793BDA" w:rsidRPr="00487303" w:rsidRDefault="001D0BB9" w:rsidP="00C96D14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Prese</w:t>
            </w:r>
            <w:r w:rsidR="00793BDA" w:rsidRPr="00487303">
              <w:rPr>
                <w:sz w:val="18"/>
                <w:szCs w:val="18"/>
              </w:rPr>
              <w:t>nt</w:t>
            </w:r>
            <w:proofErr w:type="spellEnd"/>
            <w:r w:rsidR="00793BDA" w:rsidRPr="00487303">
              <w:rPr>
                <w:sz w:val="18"/>
                <w:szCs w:val="18"/>
              </w:rPr>
              <w:t xml:space="preserve"> </w:t>
            </w:r>
            <w:proofErr w:type="spellStart"/>
            <w:r w:rsidR="00793BDA" w:rsidRPr="00487303">
              <w:rPr>
                <w:sz w:val="18"/>
                <w:szCs w:val="18"/>
              </w:rPr>
              <w:t>simple</w:t>
            </w:r>
            <w:proofErr w:type="spellEnd"/>
            <w:r w:rsidR="00793BDA" w:rsidRPr="00487303">
              <w:rPr>
                <w:sz w:val="18"/>
                <w:szCs w:val="18"/>
              </w:rPr>
              <w:t xml:space="preserve"> vs </w:t>
            </w:r>
            <w:proofErr w:type="spellStart"/>
            <w:r w:rsidR="00793BDA" w:rsidRPr="00487303">
              <w:rPr>
                <w:sz w:val="18"/>
                <w:szCs w:val="18"/>
              </w:rPr>
              <w:t>present</w:t>
            </w:r>
            <w:proofErr w:type="spellEnd"/>
            <w:r w:rsidR="00793BDA" w:rsidRPr="00487303">
              <w:rPr>
                <w:sz w:val="18"/>
                <w:szCs w:val="18"/>
              </w:rPr>
              <w:t xml:space="preserve"> </w:t>
            </w:r>
            <w:proofErr w:type="spellStart"/>
            <w:r w:rsidR="00793BDA" w:rsidRPr="00487303">
              <w:rPr>
                <w:sz w:val="18"/>
                <w:szCs w:val="18"/>
              </w:rPr>
              <w:t>continuous</w:t>
            </w:r>
            <w:proofErr w:type="spellEnd"/>
          </w:p>
          <w:p w:rsidR="001D0BB9" w:rsidRPr="00487303" w:rsidRDefault="001D0BB9" w:rsidP="00C96D14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Countable</w:t>
            </w:r>
            <w:proofErr w:type="spellEnd"/>
            <w:r w:rsidRPr="00487303">
              <w:rPr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sz w:val="18"/>
                <w:szCs w:val="18"/>
              </w:rPr>
              <w:t>uncountable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nouns</w:t>
            </w:r>
            <w:proofErr w:type="spellEnd"/>
            <w:r w:rsidRPr="00487303">
              <w:rPr>
                <w:sz w:val="18"/>
                <w:szCs w:val="18"/>
              </w:rPr>
              <w:t>.</w:t>
            </w:r>
          </w:p>
          <w:p w:rsidR="001D0BB9" w:rsidRPr="00487303" w:rsidRDefault="00FF519A" w:rsidP="00C96D14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Conoscere la funzione di Some, </w:t>
            </w:r>
            <w:proofErr w:type="spellStart"/>
            <w:r w:rsidRPr="00487303">
              <w:rPr>
                <w:sz w:val="18"/>
                <w:szCs w:val="18"/>
              </w:rPr>
              <w:t>any</w:t>
            </w:r>
            <w:proofErr w:type="spellEnd"/>
            <w:r w:rsidRPr="00487303">
              <w:rPr>
                <w:sz w:val="18"/>
                <w:szCs w:val="18"/>
              </w:rPr>
              <w:t>, no;</w:t>
            </w:r>
          </w:p>
          <w:p w:rsidR="001D0BB9" w:rsidRPr="00487303" w:rsidRDefault="00FF519A" w:rsidP="00C96D14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How </w:t>
            </w:r>
            <w:proofErr w:type="spellStart"/>
            <w:r w:rsidRPr="00487303">
              <w:rPr>
                <w:sz w:val="18"/>
                <w:szCs w:val="18"/>
              </w:rPr>
              <w:t>much</w:t>
            </w:r>
            <w:proofErr w:type="spellEnd"/>
            <w:r w:rsidRPr="00487303">
              <w:rPr>
                <w:sz w:val="18"/>
                <w:szCs w:val="18"/>
              </w:rPr>
              <w:t xml:space="preserve">? How </w:t>
            </w:r>
            <w:proofErr w:type="spellStart"/>
            <w:r w:rsidRPr="00487303">
              <w:rPr>
                <w:sz w:val="18"/>
                <w:szCs w:val="18"/>
              </w:rPr>
              <w:t>many</w:t>
            </w:r>
            <w:proofErr w:type="spellEnd"/>
            <w:r w:rsidRPr="00487303">
              <w:rPr>
                <w:sz w:val="18"/>
                <w:szCs w:val="18"/>
              </w:rPr>
              <w:t>?</w:t>
            </w:r>
          </w:p>
          <w:p w:rsidR="001D0BB9" w:rsidRPr="00487303" w:rsidRDefault="001D0BB9" w:rsidP="00C96D14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A </w:t>
            </w:r>
            <w:proofErr w:type="spellStart"/>
            <w:r w:rsidRPr="00487303">
              <w:rPr>
                <w:sz w:val="18"/>
                <w:szCs w:val="18"/>
              </w:rPr>
              <w:t>lot</w:t>
            </w:r>
            <w:proofErr w:type="spellEnd"/>
            <w:r w:rsidRPr="00487303">
              <w:rPr>
                <w:sz w:val="18"/>
                <w:szCs w:val="18"/>
              </w:rPr>
              <w:t xml:space="preserve"> of, </w:t>
            </w:r>
            <w:proofErr w:type="spellStart"/>
            <w:r w:rsidRPr="00487303">
              <w:rPr>
                <w:sz w:val="18"/>
                <w:szCs w:val="18"/>
              </w:rPr>
              <w:t>much</w:t>
            </w:r>
            <w:proofErr w:type="spellEnd"/>
            <w:r w:rsidRPr="00487303">
              <w:rPr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sz w:val="18"/>
                <w:szCs w:val="18"/>
              </w:rPr>
              <w:t>many</w:t>
            </w:r>
            <w:proofErr w:type="spellEnd"/>
            <w:r w:rsidRPr="00487303">
              <w:rPr>
                <w:sz w:val="18"/>
                <w:szCs w:val="18"/>
              </w:rPr>
              <w:t xml:space="preserve">, a </w:t>
            </w:r>
            <w:proofErr w:type="spellStart"/>
            <w:r w:rsidRPr="00487303">
              <w:rPr>
                <w:sz w:val="18"/>
                <w:szCs w:val="18"/>
              </w:rPr>
              <w:t>little</w:t>
            </w:r>
            <w:proofErr w:type="spellEnd"/>
            <w:r w:rsidR="00FF519A" w:rsidRPr="00487303">
              <w:rPr>
                <w:sz w:val="18"/>
                <w:szCs w:val="18"/>
              </w:rPr>
              <w:t xml:space="preserve">, a </w:t>
            </w:r>
            <w:proofErr w:type="spellStart"/>
            <w:proofErr w:type="gramStart"/>
            <w:r w:rsidR="00FF519A" w:rsidRPr="00487303">
              <w:rPr>
                <w:sz w:val="18"/>
                <w:szCs w:val="18"/>
              </w:rPr>
              <w:t>few</w:t>
            </w:r>
            <w:proofErr w:type="spellEnd"/>
            <w:r w:rsidR="00FF519A" w:rsidRPr="00487303">
              <w:rPr>
                <w:sz w:val="18"/>
                <w:szCs w:val="18"/>
              </w:rPr>
              <w:t>;</w:t>
            </w:r>
            <w:r w:rsidRPr="00487303">
              <w:rPr>
                <w:sz w:val="18"/>
                <w:szCs w:val="18"/>
              </w:rPr>
              <w:t>.</w:t>
            </w:r>
            <w:proofErr w:type="gramEnd"/>
          </w:p>
          <w:p w:rsidR="001D0BB9" w:rsidRPr="00487303" w:rsidRDefault="001D0BB9" w:rsidP="00C96D14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Too, </w:t>
            </w:r>
            <w:proofErr w:type="spellStart"/>
            <w:r w:rsidRPr="00487303">
              <w:rPr>
                <w:sz w:val="18"/>
                <w:szCs w:val="18"/>
              </w:rPr>
              <w:t>too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much</w:t>
            </w:r>
            <w:proofErr w:type="spellEnd"/>
            <w:r w:rsidRPr="00487303">
              <w:rPr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sz w:val="18"/>
                <w:szCs w:val="18"/>
              </w:rPr>
              <w:t>too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many</w:t>
            </w:r>
            <w:proofErr w:type="spellEnd"/>
            <w:r w:rsidRPr="00487303">
              <w:rPr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sz w:val="18"/>
                <w:szCs w:val="18"/>
              </w:rPr>
              <w:t>enough</w:t>
            </w:r>
            <w:proofErr w:type="spellEnd"/>
            <w:r w:rsidRPr="00487303">
              <w:rPr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sz w:val="18"/>
                <w:szCs w:val="18"/>
              </w:rPr>
              <w:t>not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enough</w:t>
            </w:r>
            <w:proofErr w:type="spellEnd"/>
            <w:r w:rsidRPr="00487303">
              <w:rPr>
                <w:sz w:val="18"/>
                <w:szCs w:val="18"/>
              </w:rPr>
              <w:t>.</w:t>
            </w:r>
          </w:p>
          <w:p w:rsidR="00F06D70" w:rsidRPr="00487303" w:rsidRDefault="00F06D70" w:rsidP="00C96D14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Lessico: </w:t>
            </w:r>
            <w:proofErr w:type="spellStart"/>
            <w:r w:rsidRPr="00487303">
              <w:rPr>
                <w:sz w:val="18"/>
                <w:szCs w:val="18"/>
              </w:rPr>
              <w:t>daily</w:t>
            </w:r>
            <w:proofErr w:type="spellEnd"/>
            <w:r w:rsidRPr="00487303">
              <w:rPr>
                <w:sz w:val="18"/>
                <w:szCs w:val="18"/>
              </w:rPr>
              <w:t xml:space="preserve"> routine, free-time </w:t>
            </w:r>
            <w:proofErr w:type="spellStart"/>
            <w:r w:rsidRPr="00487303">
              <w:rPr>
                <w:sz w:val="18"/>
                <w:szCs w:val="18"/>
              </w:rPr>
              <w:t>activities</w:t>
            </w:r>
            <w:proofErr w:type="spellEnd"/>
            <w:r w:rsidR="00823866" w:rsidRPr="00487303">
              <w:rPr>
                <w:sz w:val="18"/>
                <w:szCs w:val="18"/>
              </w:rPr>
              <w:t xml:space="preserve">, </w:t>
            </w:r>
            <w:proofErr w:type="spellStart"/>
            <w:r w:rsidR="00823866" w:rsidRPr="00487303">
              <w:rPr>
                <w:sz w:val="18"/>
                <w:szCs w:val="18"/>
              </w:rPr>
              <w:t>sports</w:t>
            </w:r>
            <w:proofErr w:type="spellEnd"/>
            <w:r w:rsidR="00823866" w:rsidRPr="00487303">
              <w:rPr>
                <w:sz w:val="18"/>
                <w:szCs w:val="18"/>
              </w:rPr>
              <w:t xml:space="preserve">, </w:t>
            </w:r>
            <w:proofErr w:type="spellStart"/>
            <w:r w:rsidR="00823866" w:rsidRPr="00487303">
              <w:rPr>
                <w:sz w:val="18"/>
                <w:szCs w:val="18"/>
              </w:rPr>
              <w:t>parts</w:t>
            </w:r>
            <w:proofErr w:type="spellEnd"/>
            <w:r w:rsidR="00823866" w:rsidRPr="00487303">
              <w:rPr>
                <w:sz w:val="18"/>
                <w:szCs w:val="18"/>
              </w:rPr>
              <w:t xml:space="preserve"> of </w:t>
            </w:r>
            <w:proofErr w:type="spellStart"/>
            <w:r w:rsidR="00823866" w:rsidRPr="00487303">
              <w:rPr>
                <w:sz w:val="18"/>
                <w:szCs w:val="18"/>
              </w:rPr>
              <w:t>house</w:t>
            </w:r>
            <w:proofErr w:type="spellEnd"/>
            <w:r w:rsidR="00823866" w:rsidRPr="00487303">
              <w:rPr>
                <w:sz w:val="18"/>
                <w:szCs w:val="18"/>
              </w:rPr>
              <w:t xml:space="preserve"> and </w:t>
            </w:r>
            <w:proofErr w:type="spellStart"/>
            <w:r w:rsidR="00823866" w:rsidRPr="00487303">
              <w:rPr>
                <w:sz w:val="18"/>
                <w:szCs w:val="18"/>
              </w:rPr>
              <w:t>furnishings</w:t>
            </w:r>
            <w:proofErr w:type="spellEnd"/>
            <w:r w:rsidR="00823866" w:rsidRPr="00487303">
              <w:rPr>
                <w:sz w:val="18"/>
                <w:szCs w:val="18"/>
              </w:rPr>
              <w:t xml:space="preserve">, </w:t>
            </w:r>
            <w:proofErr w:type="spellStart"/>
            <w:r w:rsidR="00823866" w:rsidRPr="00487303">
              <w:rPr>
                <w:sz w:val="18"/>
                <w:szCs w:val="18"/>
              </w:rPr>
              <w:t>shops</w:t>
            </w:r>
            <w:proofErr w:type="spellEnd"/>
            <w:r w:rsidR="00823866" w:rsidRPr="00487303">
              <w:rPr>
                <w:sz w:val="18"/>
                <w:szCs w:val="18"/>
              </w:rPr>
              <w:t xml:space="preserve"> and shopping, </w:t>
            </w:r>
            <w:proofErr w:type="spellStart"/>
            <w:r w:rsidR="00823866" w:rsidRPr="00487303">
              <w:rPr>
                <w:sz w:val="18"/>
                <w:szCs w:val="18"/>
              </w:rPr>
              <w:t>food</w:t>
            </w:r>
            <w:proofErr w:type="spellEnd"/>
            <w:r w:rsidR="00823866" w:rsidRPr="00487303">
              <w:rPr>
                <w:sz w:val="18"/>
                <w:szCs w:val="18"/>
              </w:rPr>
              <w:t xml:space="preserve"> and drink, containers and </w:t>
            </w:r>
            <w:proofErr w:type="spellStart"/>
            <w:r w:rsidR="00823866" w:rsidRPr="00487303">
              <w:rPr>
                <w:sz w:val="18"/>
                <w:szCs w:val="18"/>
              </w:rPr>
              <w:t>quantities</w:t>
            </w:r>
            <w:proofErr w:type="spellEnd"/>
            <w:r w:rsidR="00823866" w:rsidRPr="00487303">
              <w:rPr>
                <w:sz w:val="18"/>
                <w:szCs w:val="18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8C2CD2" w:rsidRPr="00487303" w:rsidRDefault="00487303" w:rsidP="00F06D70">
            <w:pPr>
              <w:pStyle w:val="TableParagraph"/>
              <w:tabs>
                <w:tab w:val="left" w:pos="794"/>
                <w:tab w:val="left" w:pos="795"/>
              </w:tabs>
              <w:spacing w:before="10" w:line="235" w:lineRule="auto"/>
              <w:ind w:left="0" w:right="1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Utilizzare in modo adeguato </w:t>
            </w:r>
            <w:r w:rsidR="007A247D" w:rsidRPr="00487303">
              <w:rPr>
                <w:sz w:val="18"/>
                <w:szCs w:val="18"/>
              </w:rPr>
              <w:t xml:space="preserve">il </w:t>
            </w:r>
            <w:proofErr w:type="spellStart"/>
            <w:r w:rsidR="007A247D" w:rsidRPr="00487303">
              <w:rPr>
                <w:sz w:val="18"/>
                <w:szCs w:val="18"/>
              </w:rPr>
              <w:t>P</w:t>
            </w:r>
            <w:r w:rsidR="00F06D70" w:rsidRPr="00487303">
              <w:rPr>
                <w:sz w:val="18"/>
                <w:szCs w:val="18"/>
              </w:rPr>
              <w:t>resent</w:t>
            </w:r>
            <w:proofErr w:type="spellEnd"/>
            <w:r w:rsidR="00F06D70" w:rsidRPr="00487303">
              <w:rPr>
                <w:sz w:val="18"/>
                <w:szCs w:val="18"/>
              </w:rPr>
              <w:t xml:space="preserve"> </w:t>
            </w:r>
            <w:proofErr w:type="spellStart"/>
            <w:r w:rsidR="00F06D70" w:rsidRPr="00487303">
              <w:rPr>
                <w:sz w:val="18"/>
                <w:szCs w:val="18"/>
              </w:rPr>
              <w:t>simple</w:t>
            </w:r>
            <w:proofErr w:type="spellEnd"/>
            <w:r w:rsidR="00F06D70" w:rsidRPr="00487303">
              <w:rPr>
                <w:sz w:val="18"/>
                <w:szCs w:val="18"/>
              </w:rPr>
              <w:t xml:space="preserve"> </w:t>
            </w:r>
            <w:r w:rsidR="008C2CD2" w:rsidRPr="00487303">
              <w:rPr>
                <w:sz w:val="18"/>
                <w:szCs w:val="18"/>
              </w:rPr>
              <w:t xml:space="preserve">in tutte le forme e </w:t>
            </w:r>
            <w:r w:rsidR="002E2983" w:rsidRPr="00487303">
              <w:rPr>
                <w:sz w:val="18"/>
                <w:szCs w:val="18"/>
              </w:rPr>
              <w:t xml:space="preserve">utilizzare </w:t>
            </w:r>
            <w:r w:rsidR="008C2CD2" w:rsidRPr="00487303">
              <w:rPr>
                <w:sz w:val="18"/>
                <w:szCs w:val="18"/>
              </w:rPr>
              <w:t>gli avverbi di frequenza.</w:t>
            </w:r>
          </w:p>
          <w:p w:rsidR="00FF519A" w:rsidRPr="00487303" w:rsidRDefault="00294102" w:rsidP="00F06D70">
            <w:pPr>
              <w:pStyle w:val="TableParagraph"/>
              <w:tabs>
                <w:tab w:val="left" w:pos="794"/>
                <w:tab w:val="left" w:pos="795"/>
              </w:tabs>
              <w:spacing w:before="10" w:line="235" w:lineRule="auto"/>
              <w:ind w:left="0" w:right="157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U</w:t>
            </w:r>
            <w:r w:rsidR="00FF519A" w:rsidRPr="00487303">
              <w:rPr>
                <w:sz w:val="18"/>
                <w:szCs w:val="18"/>
              </w:rPr>
              <w:t>tilizza</w:t>
            </w:r>
            <w:r w:rsidRPr="00487303">
              <w:rPr>
                <w:sz w:val="18"/>
                <w:szCs w:val="18"/>
              </w:rPr>
              <w:t xml:space="preserve">re correttamente i </w:t>
            </w:r>
            <w:proofErr w:type="spellStart"/>
            <w:r w:rsidRPr="00487303">
              <w:rPr>
                <w:sz w:val="18"/>
                <w:szCs w:val="18"/>
              </w:rPr>
              <w:t>verbs</w:t>
            </w:r>
            <w:proofErr w:type="spellEnd"/>
            <w:r w:rsidRPr="00487303">
              <w:rPr>
                <w:sz w:val="18"/>
                <w:szCs w:val="18"/>
              </w:rPr>
              <w:t xml:space="preserve"> of </w:t>
            </w:r>
            <w:proofErr w:type="spellStart"/>
            <w:r w:rsidRPr="00487303">
              <w:rPr>
                <w:sz w:val="18"/>
                <w:szCs w:val="18"/>
              </w:rPr>
              <w:t>like</w:t>
            </w:r>
            <w:proofErr w:type="spellEnd"/>
            <w:r w:rsidRPr="00487303">
              <w:rPr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sz w:val="18"/>
                <w:szCs w:val="18"/>
              </w:rPr>
              <w:t>dislike</w:t>
            </w:r>
            <w:proofErr w:type="spellEnd"/>
            <w:r w:rsidRPr="00487303">
              <w:rPr>
                <w:sz w:val="18"/>
                <w:szCs w:val="18"/>
              </w:rPr>
              <w:t xml:space="preserve"> per esprimere preferenze; can </w:t>
            </w:r>
            <w:r w:rsidR="00A97FDF" w:rsidRPr="00487303">
              <w:rPr>
                <w:sz w:val="18"/>
                <w:szCs w:val="18"/>
              </w:rPr>
              <w:t>per esprimere capacità.</w:t>
            </w:r>
          </w:p>
          <w:p w:rsidR="00294102" w:rsidRPr="00487303" w:rsidRDefault="00294102" w:rsidP="00F06D70">
            <w:pPr>
              <w:pStyle w:val="TableParagraph"/>
              <w:tabs>
                <w:tab w:val="left" w:pos="794"/>
                <w:tab w:val="left" w:pos="795"/>
              </w:tabs>
              <w:spacing w:before="10" w:line="235" w:lineRule="auto"/>
              <w:ind w:left="0" w:right="157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Distinguere e utilizzare</w:t>
            </w:r>
            <w:r w:rsidR="006C1F6C" w:rsidRPr="00487303">
              <w:rPr>
                <w:sz w:val="18"/>
                <w:szCs w:val="18"/>
              </w:rPr>
              <w:t xml:space="preserve"> i tempi </w:t>
            </w:r>
            <w:r w:rsidRPr="00487303">
              <w:rPr>
                <w:sz w:val="18"/>
                <w:szCs w:val="18"/>
              </w:rPr>
              <w:t xml:space="preserve">verbali del </w:t>
            </w:r>
            <w:proofErr w:type="spellStart"/>
            <w:r w:rsidRPr="00487303">
              <w:rPr>
                <w:sz w:val="18"/>
                <w:szCs w:val="18"/>
              </w:rPr>
              <w:t>present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simple</w:t>
            </w:r>
            <w:proofErr w:type="spellEnd"/>
            <w:r w:rsidRPr="00487303">
              <w:rPr>
                <w:sz w:val="18"/>
                <w:szCs w:val="18"/>
              </w:rPr>
              <w:t xml:space="preserve"> e del </w:t>
            </w:r>
            <w:proofErr w:type="spellStart"/>
            <w:r w:rsidRPr="00487303">
              <w:rPr>
                <w:sz w:val="18"/>
                <w:szCs w:val="18"/>
              </w:rPr>
              <w:t>present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continuous</w:t>
            </w:r>
            <w:proofErr w:type="spellEnd"/>
            <w:r w:rsidRPr="00487303">
              <w:rPr>
                <w:sz w:val="18"/>
                <w:szCs w:val="18"/>
              </w:rPr>
              <w:t>.</w:t>
            </w:r>
          </w:p>
          <w:p w:rsidR="00294102" w:rsidRPr="00487303" w:rsidRDefault="00793BDA" w:rsidP="00F06D70">
            <w:pPr>
              <w:pStyle w:val="TableParagraph"/>
              <w:tabs>
                <w:tab w:val="left" w:pos="794"/>
                <w:tab w:val="left" w:pos="795"/>
              </w:tabs>
              <w:spacing w:before="10" w:line="235" w:lineRule="auto"/>
              <w:ind w:left="0" w:right="157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Individuare e utilizzare </w:t>
            </w:r>
            <w:proofErr w:type="spellStart"/>
            <w:r w:rsidR="002E2983" w:rsidRPr="00487303">
              <w:rPr>
                <w:sz w:val="18"/>
                <w:szCs w:val="18"/>
              </w:rPr>
              <w:t>countable</w:t>
            </w:r>
            <w:proofErr w:type="spellEnd"/>
            <w:r w:rsidR="002E2983" w:rsidRPr="00487303">
              <w:rPr>
                <w:sz w:val="18"/>
                <w:szCs w:val="18"/>
              </w:rPr>
              <w:t xml:space="preserve"> and </w:t>
            </w:r>
            <w:proofErr w:type="spellStart"/>
            <w:r w:rsidR="002E2983" w:rsidRPr="00487303">
              <w:rPr>
                <w:sz w:val="18"/>
                <w:szCs w:val="18"/>
              </w:rPr>
              <w:t>uncountable</w:t>
            </w:r>
            <w:proofErr w:type="spellEnd"/>
            <w:r w:rsidR="002E2983" w:rsidRPr="00487303">
              <w:rPr>
                <w:sz w:val="18"/>
                <w:szCs w:val="18"/>
              </w:rPr>
              <w:t xml:space="preserve"> </w:t>
            </w:r>
            <w:proofErr w:type="spellStart"/>
            <w:r w:rsidR="002E2983" w:rsidRPr="00487303">
              <w:rPr>
                <w:sz w:val="18"/>
                <w:szCs w:val="18"/>
              </w:rPr>
              <w:t>nouns</w:t>
            </w:r>
            <w:proofErr w:type="spellEnd"/>
            <w:r w:rsidR="002E2983" w:rsidRPr="00487303">
              <w:rPr>
                <w:sz w:val="18"/>
                <w:szCs w:val="18"/>
              </w:rPr>
              <w:t xml:space="preserve">; </w:t>
            </w:r>
            <w:proofErr w:type="spellStart"/>
            <w:r w:rsidR="002E2983" w:rsidRPr="00487303">
              <w:rPr>
                <w:sz w:val="18"/>
                <w:szCs w:val="18"/>
              </w:rPr>
              <w:t>quantities</w:t>
            </w:r>
            <w:proofErr w:type="spellEnd"/>
            <w:r w:rsidR="002E2983" w:rsidRPr="00487303">
              <w:rPr>
                <w:sz w:val="18"/>
                <w:szCs w:val="18"/>
              </w:rPr>
              <w:t>.</w:t>
            </w:r>
          </w:p>
          <w:p w:rsidR="009C0D64" w:rsidRPr="00487303" w:rsidRDefault="00A97FDF" w:rsidP="00F06D70">
            <w:pPr>
              <w:pStyle w:val="TableParagraph"/>
              <w:tabs>
                <w:tab w:val="left" w:pos="794"/>
                <w:tab w:val="left" w:pos="795"/>
              </w:tabs>
              <w:spacing w:before="10" w:line="235" w:lineRule="auto"/>
              <w:ind w:left="0" w:right="157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Utilizzare il lessico di base </w:t>
            </w:r>
            <w:r w:rsidR="00557CD6" w:rsidRPr="00487303">
              <w:rPr>
                <w:sz w:val="18"/>
                <w:szCs w:val="18"/>
              </w:rPr>
              <w:t>per esprimere bisogni concreti della</w:t>
            </w:r>
            <w:r w:rsidRPr="00487303">
              <w:rPr>
                <w:sz w:val="18"/>
                <w:szCs w:val="18"/>
              </w:rPr>
              <w:t xml:space="preserve"> </w:t>
            </w:r>
            <w:r w:rsidR="000D1434" w:rsidRPr="00487303">
              <w:rPr>
                <w:sz w:val="18"/>
                <w:szCs w:val="18"/>
              </w:rPr>
              <w:t xml:space="preserve">vita quotidiana, </w:t>
            </w:r>
            <w:r w:rsidR="00557CD6" w:rsidRPr="00487303">
              <w:rPr>
                <w:sz w:val="18"/>
                <w:szCs w:val="18"/>
              </w:rPr>
              <w:t>descrivere esperienze e narrare avvenimenti di natura</w:t>
            </w:r>
            <w:r w:rsidR="000D1434" w:rsidRPr="00487303">
              <w:rPr>
                <w:sz w:val="18"/>
                <w:szCs w:val="18"/>
              </w:rPr>
              <w:t xml:space="preserve"> personale</w:t>
            </w:r>
            <w:r w:rsidR="00557CD6" w:rsidRPr="00487303">
              <w:rPr>
                <w:sz w:val="18"/>
                <w:szCs w:val="18"/>
              </w:rPr>
              <w:t>, familiare, sociale o attualità.</w:t>
            </w:r>
          </w:p>
          <w:p w:rsidR="009C0D64" w:rsidRPr="00487303" w:rsidRDefault="009C0D64" w:rsidP="006A04BA">
            <w:pPr>
              <w:pStyle w:val="TableParagraph"/>
              <w:tabs>
                <w:tab w:val="left" w:pos="794"/>
                <w:tab w:val="left" w:pos="795"/>
              </w:tabs>
              <w:spacing w:before="1"/>
              <w:ind w:left="794"/>
              <w:rPr>
                <w:sz w:val="18"/>
                <w:szCs w:val="18"/>
              </w:rPr>
            </w:pPr>
          </w:p>
          <w:p w:rsidR="009C0D64" w:rsidRPr="00487303" w:rsidRDefault="009C0D64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A247D" w:rsidRPr="00487303" w:rsidRDefault="007A247D" w:rsidP="00AC50AE">
            <w:pPr>
              <w:pStyle w:val="TableParagraph"/>
              <w:spacing w:before="87"/>
              <w:ind w:left="0" w:right="34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Brainstorming o verifiche delle preconoscenze.</w:t>
            </w:r>
          </w:p>
          <w:p w:rsidR="007A247D" w:rsidRPr="00487303" w:rsidRDefault="007A247D" w:rsidP="00AC50AE">
            <w:pPr>
              <w:pStyle w:val="TableParagraph"/>
              <w:spacing w:before="87"/>
              <w:ind w:left="0" w:right="34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Lezione segmentata</w:t>
            </w:r>
          </w:p>
          <w:p w:rsidR="007A247D" w:rsidRPr="00487303" w:rsidRDefault="007A247D" w:rsidP="00AC50AE">
            <w:pPr>
              <w:pStyle w:val="TableParagraph"/>
              <w:spacing w:before="87"/>
              <w:ind w:left="0" w:right="344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Problem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solving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</w:p>
          <w:p w:rsidR="00A82C27" w:rsidRPr="00487303" w:rsidRDefault="00A82C27" w:rsidP="00AC50AE">
            <w:pPr>
              <w:pStyle w:val="TableParagraph"/>
              <w:spacing w:before="87"/>
              <w:ind w:left="0" w:right="34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Lavoro individuale e/o di gruppo</w:t>
            </w:r>
          </w:p>
          <w:p w:rsidR="00A82C27" w:rsidRPr="00487303" w:rsidRDefault="00A82C27" w:rsidP="00AC50AE">
            <w:pPr>
              <w:pStyle w:val="TableParagraph"/>
              <w:spacing w:before="87"/>
              <w:ind w:left="0" w:right="34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Esercitazioni individuali e/o di gruppo</w:t>
            </w:r>
          </w:p>
          <w:p w:rsidR="00A82C27" w:rsidRPr="00487303" w:rsidRDefault="00A82C27" w:rsidP="00AC50AE">
            <w:pPr>
              <w:pStyle w:val="TableParagraph"/>
              <w:spacing w:before="87"/>
              <w:ind w:left="0" w:right="34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Didattica laboratoriale</w:t>
            </w:r>
          </w:p>
          <w:p w:rsidR="00A82C27" w:rsidRPr="00487303" w:rsidRDefault="00A82C27" w:rsidP="00AC50AE">
            <w:pPr>
              <w:pStyle w:val="TableParagraph"/>
              <w:spacing w:before="2"/>
              <w:ind w:left="0" w:right="56"/>
              <w:rPr>
                <w:sz w:val="18"/>
                <w:szCs w:val="18"/>
              </w:rPr>
            </w:pPr>
          </w:p>
          <w:p w:rsidR="00A82C27" w:rsidRPr="00487303" w:rsidRDefault="00A82C27" w:rsidP="00AE2B54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  <w:lang w:eastAsia="en-US"/>
              </w:rPr>
            </w:pPr>
          </w:p>
          <w:p w:rsidR="009C0D64" w:rsidRPr="00487303" w:rsidRDefault="009C0D64" w:rsidP="00AE2B54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  <w:lang w:eastAsia="en-US"/>
              </w:rPr>
            </w:pPr>
          </w:p>
          <w:p w:rsidR="00A82C27" w:rsidRPr="00487303" w:rsidRDefault="00A82C27" w:rsidP="00AE2B54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9C0D64" w:rsidRPr="00487303" w:rsidRDefault="009C0D64" w:rsidP="006A04B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Dictation</w:t>
            </w:r>
            <w:proofErr w:type="spellEnd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/Back </w:t>
            </w:r>
            <w:proofErr w:type="spellStart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version</w:t>
            </w:r>
            <w:proofErr w:type="spellEnd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9C0D64" w:rsidRPr="00487303" w:rsidRDefault="009C0D64" w:rsidP="006A04B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Guided</w:t>
            </w:r>
            <w:proofErr w:type="spellEnd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conversations</w:t>
            </w:r>
            <w:proofErr w:type="spellEnd"/>
          </w:p>
          <w:p w:rsidR="008C2CD2" w:rsidRPr="00487303" w:rsidRDefault="008C2CD2" w:rsidP="006A04B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Cloze</w:t>
            </w:r>
            <w:proofErr w:type="spellEnd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test</w:t>
            </w:r>
          </w:p>
          <w:p w:rsidR="009C0D64" w:rsidRPr="00487303" w:rsidRDefault="009C0D64" w:rsidP="006A04B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Paragraphs</w:t>
            </w:r>
            <w:proofErr w:type="spellEnd"/>
          </w:p>
          <w:p w:rsidR="009C0D64" w:rsidRPr="00487303" w:rsidRDefault="008C2CD2" w:rsidP="006A04B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Mini</w:t>
            </w:r>
            <w:r w:rsidR="009C0D64"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C0D64"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dialogues</w:t>
            </w:r>
            <w:proofErr w:type="spellEnd"/>
          </w:p>
          <w:p w:rsidR="008C2CD2" w:rsidRPr="00487303" w:rsidRDefault="008C2CD2" w:rsidP="006A04B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Reading </w:t>
            </w:r>
            <w:proofErr w:type="spellStart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comprehension</w:t>
            </w:r>
            <w:proofErr w:type="spellEnd"/>
          </w:p>
          <w:p w:rsidR="008C2CD2" w:rsidRPr="00487303" w:rsidRDefault="008C2CD2" w:rsidP="006A04B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Multiple </w:t>
            </w:r>
            <w:proofErr w:type="spellStart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choice</w:t>
            </w:r>
            <w:proofErr w:type="spellEnd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/True or False </w:t>
            </w:r>
            <w:proofErr w:type="spellStart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exercises</w:t>
            </w:r>
            <w:proofErr w:type="spellEnd"/>
          </w:p>
          <w:p w:rsidR="009C0D64" w:rsidRPr="00487303" w:rsidRDefault="009C0D64" w:rsidP="006A04B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Role-plays</w:t>
            </w:r>
            <w:proofErr w:type="spellEnd"/>
          </w:p>
          <w:p w:rsidR="00A8774F" w:rsidRPr="00487303" w:rsidRDefault="00A8774F" w:rsidP="006A04B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eBook</w:t>
            </w:r>
            <w:proofErr w:type="spellEnd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exercises</w:t>
            </w:r>
            <w:proofErr w:type="spellEnd"/>
          </w:p>
          <w:p w:rsidR="008C2CD2" w:rsidRPr="00487303" w:rsidRDefault="008C2CD2" w:rsidP="006A04B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Recupero e potenziamento dove necessario.</w:t>
            </w:r>
          </w:p>
          <w:p w:rsidR="009C0D64" w:rsidRPr="00487303" w:rsidRDefault="009C0D64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9C0D64" w:rsidRPr="004B1020" w:rsidTr="0048730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9C0D64" w:rsidRPr="004B1020" w:rsidRDefault="009C0D64" w:rsidP="006A04BA">
            <w:pPr>
              <w:pStyle w:val="Default"/>
              <w:rPr>
                <w:rFonts w:ascii="Times Bold" w:hAnsi="Times Bold"/>
                <w:i/>
                <w:sz w:val="16"/>
                <w:szCs w:val="16"/>
              </w:rPr>
            </w:pPr>
          </w:p>
        </w:tc>
        <w:tc>
          <w:tcPr>
            <w:tcW w:w="2977" w:type="dxa"/>
          </w:tcPr>
          <w:p w:rsidR="009C0D64" w:rsidRPr="00487303" w:rsidRDefault="009C0D64" w:rsidP="006A0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73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 - Livello di apprendimento intermedio</w:t>
            </w:r>
          </w:p>
          <w:p w:rsidR="009C0D64" w:rsidRPr="004B1020" w:rsidRDefault="009C0D64" w:rsidP="006A04BA">
            <w:pPr>
              <w:autoSpaceDE w:val="0"/>
              <w:autoSpaceDN w:val="0"/>
              <w:adjustRightInd w:val="0"/>
              <w:rPr>
                <w:rFonts w:ascii="Times Bold" w:hAnsi="Times Bold" w:cs="Times-Bold"/>
                <w:bCs/>
                <w:sz w:val="16"/>
                <w:szCs w:val="16"/>
              </w:rPr>
            </w:pPr>
          </w:p>
          <w:p w:rsidR="009C0D64" w:rsidRPr="004B1020" w:rsidRDefault="009C0D64" w:rsidP="006A04BA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</w:tcPr>
          <w:p w:rsidR="00A8774F" w:rsidRPr="00487303" w:rsidRDefault="00A8774F" w:rsidP="00A8774F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Conoscere e analizzare</w:t>
            </w:r>
            <w:r w:rsidR="00A0463B" w:rsidRPr="00487303">
              <w:rPr>
                <w:sz w:val="18"/>
                <w:szCs w:val="18"/>
              </w:rPr>
              <w:t xml:space="preserve"> in modo soddisfacente</w:t>
            </w:r>
            <w:r w:rsidRPr="00487303">
              <w:rPr>
                <w:sz w:val="18"/>
                <w:szCs w:val="18"/>
              </w:rPr>
              <w:t xml:space="preserve"> le strutture grammaticali: </w:t>
            </w:r>
          </w:p>
          <w:p w:rsidR="00A8774F" w:rsidRPr="00487303" w:rsidRDefault="00A8774F" w:rsidP="00A8774F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Present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simple</w:t>
            </w:r>
            <w:proofErr w:type="spellEnd"/>
            <w:r w:rsidRPr="00487303">
              <w:rPr>
                <w:sz w:val="18"/>
                <w:szCs w:val="18"/>
              </w:rPr>
              <w:t>: affermative, negative and interrogative.</w:t>
            </w:r>
          </w:p>
          <w:p w:rsidR="00A0463B" w:rsidRPr="00487303" w:rsidRDefault="00A0463B" w:rsidP="00A8774F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Adverbs</w:t>
            </w:r>
            <w:proofErr w:type="spellEnd"/>
            <w:r w:rsidRPr="00487303">
              <w:rPr>
                <w:sz w:val="18"/>
                <w:szCs w:val="18"/>
              </w:rPr>
              <w:t xml:space="preserve"> of </w:t>
            </w:r>
            <w:proofErr w:type="spellStart"/>
            <w:r w:rsidRPr="00487303">
              <w:rPr>
                <w:sz w:val="18"/>
                <w:szCs w:val="18"/>
              </w:rPr>
              <w:t>frequency</w:t>
            </w:r>
            <w:proofErr w:type="spellEnd"/>
          </w:p>
          <w:p w:rsidR="00A0463B" w:rsidRPr="00487303" w:rsidRDefault="00A8774F" w:rsidP="00A8774F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Object </w:t>
            </w:r>
            <w:proofErr w:type="spellStart"/>
            <w:r w:rsidRPr="00487303">
              <w:rPr>
                <w:sz w:val="18"/>
                <w:szCs w:val="18"/>
              </w:rPr>
              <w:t>pronouns</w:t>
            </w:r>
            <w:proofErr w:type="spellEnd"/>
          </w:p>
          <w:p w:rsidR="00A0463B" w:rsidRPr="00487303" w:rsidRDefault="00A8774F" w:rsidP="00A8774F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Verbs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like</w:t>
            </w:r>
            <w:proofErr w:type="spellEnd"/>
            <w:r w:rsidRPr="00487303">
              <w:rPr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sz w:val="18"/>
                <w:szCs w:val="18"/>
              </w:rPr>
              <w:t>dislike</w:t>
            </w:r>
            <w:proofErr w:type="spellEnd"/>
            <w:r w:rsidRPr="00487303">
              <w:rPr>
                <w:sz w:val="18"/>
                <w:szCs w:val="18"/>
              </w:rPr>
              <w:t xml:space="preserve"> +-</w:t>
            </w:r>
            <w:proofErr w:type="spellStart"/>
            <w:r w:rsidRPr="00487303">
              <w:rPr>
                <w:sz w:val="18"/>
                <w:szCs w:val="18"/>
              </w:rPr>
              <w:t>ing</w:t>
            </w:r>
            <w:proofErr w:type="spellEnd"/>
          </w:p>
          <w:p w:rsidR="00A8774F" w:rsidRPr="00487303" w:rsidRDefault="00A8774F" w:rsidP="00A8774F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Can for </w:t>
            </w:r>
            <w:proofErr w:type="spellStart"/>
            <w:r w:rsidRPr="00487303">
              <w:rPr>
                <w:sz w:val="18"/>
                <w:szCs w:val="18"/>
              </w:rPr>
              <w:t>ability</w:t>
            </w:r>
            <w:proofErr w:type="spellEnd"/>
            <w:r w:rsidRPr="00487303">
              <w:rPr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sz w:val="18"/>
                <w:szCs w:val="18"/>
              </w:rPr>
              <w:t>possibility</w:t>
            </w:r>
            <w:proofErr w:type="spellEnd"/>
            <w:r w:rsidRPr="00487303">
              <w:rPr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sz w:val="18"/>
                <w:szCs w:val="18"/>
              </w:rPr>
              <w:t>permission</w:t>
            </w:r>
            <w:proofErr w:type="spellEnd"/>
            <w:r w:rsidRPr="00487303">
              <w:rPr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sz w:val="18"/>
                <w:szCs w:val="18"/>
              </w:rPr>
              <w:t>requests</w:t>
            </w:r>
            <w:proofErr w:type="spellEnd"/>
            <w:r w:rsidRPr="00487303">
              <w:rPr>
                <w:sz w:val="18"/>
                <w:szCs w:val="18"/>
              </w:rPr>
              <w:t xml:space="preserve">. </w:t>
            </w:r>
            <w:proofErr w:type="spellStart"/>
            <w:r w:rsidRPr="00487303">
              <w:rPr>
                <w:sz w:val="18"/>
                <w:szCs w:val="18"/>
              </w:rPr>
              <w:t>Present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continuous</w:t>
            </w:r>
            <w:proofErr w:type="spellEnd"/>
            <w:r w:rsidRPr="00487303">
              <w:rPr>
                <w:sz w:val="18"/>
                <w:szCs w:val="18"/>
              </w:rPr>
              <w:t xml:space="preserve">; </w:t>
            </w:r>
            <w:proofErr w:type="spellStart"/>
            <w:r w:rsidRPr="00487303">
              <w:rPr>
                <w:sz w:val="18"/>
                <w:szCs w:val="18"/>
              </w:rPr>
              <w:t>Present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simple</w:t>
            </w:r>
            <w:proofErr w:type="spellEnd"/>
            <w:r w:rsidRPr="00487303">
              <w:rPr>
                <w:sz w:val="18"/>
                <w:szCs w:val="18"/>
              </w:rPr>
              <w:t xml:space="preserve"> vs </w:t>
            </w:r>
            <w:proofErr w:type="spellStart"/>
            <w:r w:rsidRPr="00487303">
              <w:rPr>
                <w:sz w:val="18"/>
                <w:szCs w:val="18"/>
              </w:rPr>
              <w:t>present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continuous</w:t>
            </w:r>
            <w:proofErr w:type="spellEnd"/>
            <w:r w:rsidRPr="00487303">
              <w:rPr>
                <w:sz w:val="18"/>
                <w:szCs w:val="18"/>
              </w:rPr>
              <w:t>.</w:t>
            </w:r>
          </w:p>
          <w:p w:rsidR="00A8774F" w:rsidRPr="00487303" w:rsidRDefault="00A8774F" w:rsidP="00A8774F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Conoscere e utilizzare</w:t>
            </w:r>
            <w:r w:rsidR="004B14F3" w:rsidRPr="00487303">
              <w:rPr>
                <w:sz w:val="18"/>
                <w:szCs w:val="18"/>
              </w:rPr>
              <w:t xml:space="preserve"> i più </w:t>
            </w:r>
            <w:proofErr w:type="gramStart"/>
            <w:r w:rsidR="004B14F3" w:rsidRPr="00487303">
              <w:rPr>
                <w:sz w:val="18"/>
                <w:szCs w:val="18"/>
              </w:rPr>
              <w:t xml:space="preserve">noti  </w:t>
            </w:r>
            <w:proofErr w:type="spellStart"/>
            <w:r w:rsidRPr="00487303">
              <w:rPr>
                <w:sz w:val="18"/>
                <w:szCs w:val="18"/>
              </w:rPr>
              <w:t>Countable</w:t>
            </w:r>
            <w:proofErr w:type="spellEnd"/>
            <w:proofErr w:type="gramEnd"/>
            <w:r w:rsidRPr="00487303">
              <w:rPr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sz w:val="18"/>
                <w:szCs w:val="18"/>
              </w:rPr>
              <w:t>uncountable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nouns</w:t>
            </w:r>
            <w:proofErr w:type="spellEnd"/>
            <w:r w:rsidRPr="00487303">
              <w:rPr>
                <w:sz w:val="18"/>
                <w:szCs w:val="18"/>
              </w:rPr>
              <w:t>.</w:t>
            </w:r>
          </w:p>
          <w:p w:rsidR="00A8774F" w:rsidRPr="00487303" w:rsidRDefault="00A8774F" w:rsidP="00A8774F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Conoscere la funzione di Some, </w:t>
            </w:r>
            <w:proofErr w:type="spellStart"/>
            <w:r w:rsidRPr="00487303">
              <w:rPr>
                <w:sz w:val="18"/>
                <w:szCs w:val="18"/>
              </w:rPr>
              <w:t>any</w:t>
            </w:r>
            <w:proofErr w:type="spellEnd"/>
            <w:r w:rsidRPr="00487303">
              <w:rPr>
                <w:sz w:val="18"/>
                <w:szCs w:val="18"/>
              </w:rPr>
              <w:t>, no;</w:t>
            </w:r>
          </w:p>
          <w:p w:rsidR="00A8774F" w:rsidRPr="00487303" w:rsidRDefault="00A8774F" w:rsidP="00A8774F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How </w:t>
            </w:r>
            <w:proofErr w:type="spellStart"/>
            <w:r w:rsidRPr="00487303">
              <w:rPr>
                <w:sz w:val="18"/>
                <w:szCs w:val="18"/>
              </w:rPr>
              <w:t>much</w:t>
            </w:r>
            <w:proofErr w:type="spellEnd"/>
            <w:r w:rsidRPr="00487303">
              <w:rPr>
                <w:sz w:val="18"/>
                <w:szCs w:val="18"/>
              </w:rPr>
              <w:t xml:space="preserve">? How </w:t>
            </w:r>
            <w:proofErr w:type="spellStart"/>
            <w:r w:rsidRPr="00487303">
              <w:rPr>
                <w:sz w:val="18"/>
                <w:szCs w:val="18"/>
              </w:rPr>
              <w:t>many</w:t>
            </w:r>
            <w:proofErr w:type="spellEnd"/>
            <w:r w:rsidRPr="00487303">
              <w:rPr>
                <w:sz w:val="18"/>
                <w:szCs w:val="18"/>
              </w:rPr>
              <w:t>?</w:t>
            </w:r>
          </w:p>
          <w:p w:rsidR="00A8774F" w:rsidRPr="00487303" w:rsidRDefault="00A8774F" w:rsidP="00A8774F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A </w:t>
            </w:r>
            <w:proofErr w:type="spellStart"/>
            <w:r w:rsidRPr="00487303">
              <w:rPr>
                <w:sz w:val="18"/>
                <w:szCs w:val="18"/>
              </w:rPr>
              <w:t>lot</w:t>
            </w:r>
            <w:proofErr w:type="spellEnd"/>
            <w:r w:rsidRPr="00487303">
              <w:rPr>
                <w:sz w:val="18"/>
                <w:szCs w:val="18"/>
              </w:rPr>
              <w:t xml:space="preserve"> of, </w:t>
            </w:r>
            <w:proofErr w:type="spellStart"/>
            <w:r w:rsidRPr="00487303">
              <w:rPr>
                <w:sz w:val="18"/>
                <w:szCs w:val="18"/>
              </w:rPr>
              <w:t>much</w:t>
            </w:r>
            <w:proofErr w:type="spellEnd"/>
            <w:r w:rsidRPr="00487303">
              <w:rPr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sz w:val="18"/>
                <w:szCs w:val="18"/>
              </w:rPr>
              <w:t>many</w:t>
            </w:r>
            <w:proofErr w:type="spellEnd"/>
            <w:r w:rsidRPr="00487303">
              <w:rPr>
                <w:sz w:val="18"/>
                <w:szCs w:val="18"/>
              </w:rPr>
              <w:t xml:space="preserve">, a </w:t>
            </w:r>
            <w:proofErr w:type="spellStart"/>
            <w:r w:rsidRPr="00487303">
              <w:rPr>
                <w:sz w:val="18"/>
                <w:szCs w:val="18"/>
              </w:rPr>
              <w:t>little</w:t>
            </w:r>
            <w:proofErr w:type="spellEnd"/>
            <w:r w:rsidRPr="00487303">
              <w:rPr>
                <w:sz w:val="18"/>
                <w:szCs w:val="18"/>
              </w:rPr>
              <w:t xml:space="preserve">, a </w:t>
            </w:r>
            <w:proofErr w:type="spellStart"/>
            <w:proofErr w:type="gramStart"/>
            <w:r w:rsidRPr="00487303">
              <w:rPr>
                <w:sz w:val="18"/>
                <w:szCs w:val="18"/>
              </w:rPr>
              <w:t>few</w:t>
            </w:r>
            <w:proofErr w:type="spellEnd"/>
            <w:r w:rsidRPr="00487303">
              <w:rPr>
                <w:sz w:val="18"/>
                <w:szCs w:val="18"/>
              </w:rPr>
              <w:t>;.</w:t>
            </w:r>
            <w:proofErr w:type="gramEnd"/>
          </w:p>
          <w:p w:rsidR="009C0D64" w:rsidRPr="00487303" w:rsidRDefault="00A8774F" w:rsidP="00A877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Lessico: </w:t>
            </w:r>
            <w:proofErr w:type="spellStart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daily</w:t>
            </w:r>
            <w:proofErr w:type="spellEnd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routine, free-time </w:t>
            </w:r>
            <w:proofErr w:type="spellStart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activities</w:t>
            </w:r>
            <w:proofErr w:type="spellEnd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sports</w:t>
            </w:r>
            <w:proofErr w:type="spellEnd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parts</w:t>
            </w:r>
            <w:proofErr w:type="spellEnd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house</w:t>
            </w:r>
            <w:proofErr w:type="spellEnd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furnishings</w:t>
            </w:r>
            <w:proofErr w:type="spellEnd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shops</w:t>
            </w:r>
            <w:proofErr w:type="spellEnd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and shopping, </w:t>
            </w:r>
            <w:proofErr w:type="spellStart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food</w:t>
            </w:r>
            <w:proofErr w:type="spellEnd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and drink, containers and </w:t>
            </w:r>
            <w:proofErr w:type="spellStart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quantities</w:t>
            </w:r>
            <w:proofErr w:type="spellEnd"/>
            <w:r w:rsidRPr="0048730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443E3E" w:rsidRPr="00487303" w:rsidRDefault="00443E3E" w:rsidP="00443E3E">
            <w:pPr>
              <w:pStyle w:val="TableParagraph"/>
              <w:tabs>
                <w:tab w:val="left" w:pos="794"/>
                <w:tab w:val="left" w:pos="795"/>
              </w:tabs>
              <w:spacing w:before="10" w:line="235" w:lineRule="auto"/>
              <w:ind w:left="0" w:right="157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Uti</w:t>
            </w:r>
            <w:r w:rsidR="00A0463B" w:rsidRPr="00487303">
              <w:rPr>
                <w:sz w:val="18"/>
                <w:szCs w:val="18"/>
              </w:rPr>
              <w:t>lizzare in modo soddisfacente</w:t>
            </w:r>
            <w:r w:rsidRPr="00487303">
              <w:rPr>
                <w:sz w:val="18"/>
                <w:szCs w:val="18"/>
              </w:rPr>
              <w:t xml:space="preserve"> il </w:t>
            </w:r>
            <w:proofErr w:type="spellStart"/>
            <w:r w:rsidRPr="00487303">
              <w:rPr>
                <w:sz w:val="18"/>
                <w:szCs w:val="18"/>
              </w:rPr>
              <w:t>Present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simple</w:t>
            </w:r>
            <w:proofErr w:type="spellEnd"/>
            <w:r w:rsidRPr="00487303">
              <w:rPr>
                <w:sz w:val="18"/>
                <w:szCs w:val="18"/>
              </w:rPr>
              <w:t xml:space="preserve"> in tutte le forme e alcuni avverbi di frequenza.</w:t>
            </w:r>
          </w:p>
          <w:p w:rsidR="00443E3E" w:rsidRPr="00487303" w:rsidRDefault="00443E3E" w:rsidP="00443E3E">
            <w:pPr>
              <w:pStyle w:val="TableParagraph"/>
              <w:tabs>
                <w:tab w:val="left" w:pos="794"/>
                <w:tab w:val="left" w:pos="795"/>
              </w:tabs>
              <w:spacing w:before="10" w:line="235" w:lineRule="auto"/>
              <w:ind w:left="0" w:right="157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Utilizzare non sempre correttamente i </w:t>
            </w:r>
            <w:proofErr w:type="spellStart"/>
            <w:r w:rsidRPr="00487303">
              <w:rPr>
                <w:sz w:val="18"/>
                <w:szCs w:val="18"/>
              </w:rPr>
              <w:t>verbs</w:t>
            </w:r>
            <w:proofErr w:type="spellEnd"/>
            <w:r w:rsidRPr="00487303">
              <w:rPr>
                <w:sz w:val="18"/>
                <w:szCs w:val="18"/>
              </w:rPr>
              <w:t xml:space="preserve"> of </w:t>
            </w:r>
            <w:proofErr w:type="spellStart"/>
            <w:r w:rsidRPr="00487303">
              <w:rPr>
                <w:sz w:val="18"/>
                <w:szCs w:val="18"/>
              </w:rPr>
              <w:t>like</w:t>
            </w:r>
            <w:proofErr w:type="spellEnd"/>
            <w:r w:rsidRPr="00487303">
              <w:rPr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sz w:val="18"/>
                <w:szCs w:val="18"/>
              </w:rPr>
              <w:t>dislike</w:t>
            </w:r>
            <w:proofErr w:type="spellEnd"/>
            <w:r w:rsidRPr="00487303">
              <w:rPr>
                <w:sz w:val="18"/>
                <w:szCs w:val="18"/>
              </w:rPr>
              <w:t xml:space="preserve"> per esprimere preferenze; can per esprimere capacità.</w:t>
            </w:r>
          </w:p>
          <w:p w:rsidR="00443E3E" w:rsidRPr="00487303" w:rsidRDefault="00443E3E" w:rsidP="00443E3E">
            <w:pPr>
              <w:pStyle w:val="TableParagraph"/>
              <w:tabs>
                <w:tab w:val="left" w:pos="794"/>
                <w:tab w:val="left" w:pos="795"/>
              </w:tabs>
              <w:spacing w:before="10" w:line="235" w:lineRule="auto"/>
              <w:ind w:left="0" w:right="157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Distinguere e utilizzare i tempi verbali del </w:t>
            </w:r>
            <w:proofErr w:type="spellStart"/>
            <w:r w:rsidRPr="00487303">
              <w:rPr>
                <w:sz w:val="18"/>
                <w:szCs w:val="18"/>
              </w:rPr>
              <w:t>present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simple</w:t>
            </w:r>
            <w:proofErr w:type="spellEnd"/>
            <w:r w:rsidRPr="00487303">
              <w:rPr>
                <w:sz w:val="18"/>
                <w:szCs w:val="18"/>
              </w:rPr>
              <w:t xml:space="preserve"> e del </w:t>
            </w:r>
            <w:proofErr w:type="spellStart"/>
            <w:r w:rsidRPr="00487303">
              <w:rPr>
                <w:sz w:val="18"/>
                <w:szCs w:val="18"/>
              </w:rPr>
              <w:t>present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continuous</w:t>
            </w:r>
            <w:proofErr w:type="spellEnd"/>
            <w:r w:rsidRPr="00487303">
              <w:rPr>
                <w:sz w:val="18"/>
                <w:szCs w:val="18"/>
              </w:rPr>
              <w:t>.</w:t>
            </w:r>
          </w:p>
          <w:p w:rsidR="00443E3E" w:rsidRPr="00487303" w:rsidRDefault="00443E3E" w:rsidP="00443E3E">
            <w:pPr>
              <w:pStyle w:val="TableParagraph"/>
              <w:tabs>
                <w:tab w:val="left" w:pos="794"/>
                <w:tab w:val="left" w:pos="795"/>
              </w:tabs>
              <w:spacing w:before="10" w:line="235" w:lineRule="auto"/>
              <w:ind w:left="0" w:right="157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Individuare e utilizzare alcuni </w:t>
            </w:r>
            <w:proofErr w:type="spellStart"/>
            <w:r w:rsidRPr="00487303">
              <w:rPr>
                <w:sz w:val="18"/>
                <w:szCs w:val="18"/>
              </w:rPr>
              <w:t>countable</w:t>
            </w:r>
            <w:proofErr w:type="spellEnd"/>
            <w:r w:rsidRPr="00487303">
              <w:rPr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sz w:val="18"/>
                <w:szCs w:val="18"/>
              </w:rPr>
              <w:t>uncountable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nouns</w:t>
            </w:r>
            <w:proofErr w:type="spellEnd"/>
            <w:r w:rsidRPr="00487303">
              <w:rPr>
                <w:sz w:val="18"/>
                <w:szCs w:val="18"/>
              </w:rPr>
              <w:t>.</w:t>
            </w:r>
          </w:p>
          <w:p w:rsidR="00443E3E" w:rsidRPr="00487303" w:rsidRDefault="00443E3E" w:rsidP="00443E3E">
            <w:pPr>
              <w:pStyle w:val="TableParagraph"/>
              <w:tabs>
                <w:tab w:val="left" w:pos="794"/>
                <w:tab w:val="left" w:pos="795"/>
              </w:tabs>
              <w:spacing w:before="10" w:line="235" w:lineRule="auto"/>
              <w:ind w:left="0" w:right="157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Utilizzare il lessico di base </w:t>
            </w:r>
            <w:r w:rsidR="005269E9" w:rsidRPr="00487303">
              <w:rPr>
                <w:sz w:val="18"/>
                <w:szCs w:val="18"/>
              </w:rPr>
              <w:t>per esprimere in maniera semplice frasi brevi sulla</w:t>
            </w:r>
            <w:r w:rsidRPr="00487303">
              <w:rPr>
                <w:sz w:val="18"/>
                <w:szCs w:val="18"/>
              </w:rPr>
              <w:t xml:space="preserve"> vita quotidiana, personale</w:t>
            </w:r>
            <w:r w:rsidR="005269E9" w:rsidRPr="00487303">
              <w:rPr>
                <w:sz w:val="18"/>
                <w:szCs w:val="18"/>
              </w:rPr>
              <w:t>, familiare.</w:t>
            </w:r>
          </w:p>
          <w:p w:rsidR="00443E3E" w:rsidRPr="00487303" w:rsidRDefault="00443E3E" w:rsidP="00443E3E">
            <w:pPr>
              <w:pStyle w:val="TableParagraph"/>
              <w:tabs>
                <w:tab w:val="left" w:pos="794"/>
                <w:tab w:val="left" w:pos="795"/>
              </w:tabs>
              <w:spacing w:before="1"/>
              <w:ind w:left="794"/>
              <w:rPr>
                <w:sz w:val="18"/>
                <w:szCs w:val="18"/>
              </w:rPr>
            </w:pPr>
          </w:p>
          <w:p w:rsidR="009C0D64" w:rsidRPr="00487303" w:rsidRDefault="009C0D64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  <w:lang w:eastAsia="en-US"/>
              </w:rPr>
            </w:pPr>
          </w:p>
          <w:p w:rsidR="008C2CD2" w:rsidRPr="00487303" w:rsidRDefault="008C2CD2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C0D64" w:rsidRPr="004B1020" w:rsidRDefault="009C0D64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9C0D64" w:rsidRPr="004B1020" w:rsidRDefault="009C0D64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</w:tc>
      </w:tr>
      <w:tr w:rsidR="009C0D64" w:rsidRPr="004B1020" w:rsidTr="0048730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9C0D64" w:rsidRPr="004B1020" w:rsidRDefault="009C0D64" w:rsidP="006A04BA">
            <w:pPr>
              <w:pStyle w:val="Default"/>
              <w:rPr>
                <w:rFonts w:ascii="Times Bold" w:hAnsi="Times Bold"/>
                <w:i/>
                <w:sz w:val="16"/>
                <w:szCs w:val="16"/>
              </w:rPr>
            </w:pPr>
          </w:p>
        </w:tc>
        <w:tc>
          <w:tcPr>
            <w:tcW w:w="2977" w:type="dxa"/>
          </w:tcPr>
          <w:p w:rsidR="009C0D64" w:rsidRPr="00487303" w:rsidRDefault="009C0D64" w:rsidP="006A0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73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 - Livello di apprendimento base</w:t>
            </w:r>
          </w:p>
          <w:p w:rsidR="009C0D64" w:rsidRPr="00487303" w:rsidRDefault="009C0D64" w:rsidP="006A0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9C0D64" w:rsidRPr="004B1020" w:rsidRDefault="009C0D64" w:rsidP="006A04BA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</w:tcPr>
          <w:p w:rsidR="00A8774F" w:rsidRPr="00487303" w:rsidRDefault="00A8774F" w:rsidP="00A8774F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Conoscere e analizzare</w:t>
            </w:r>
            <w:r w:rsidR="00A0463B" w:rsidRPr="00487303">
              <w:rPr>
                <w:sz w:val="18"/>
                <w:szCs w:val="18"/>
              </w:rPr>
              <w:t>, anche in modo superficiale e mnemonico,</w:t>
            </w:r>
            <w:r w:rsidRPr="00487303">
              <w:rPr>
                <w:sz w:val="18"/>
                <w:szCs w:val="18"/>
              </w:rPr>
              <w:t xml:space="preserve"> le strutture grammaticali: </w:t>
            </w:r>
          </w:p>
          <w:p w:rsidR="00A8774F" w:rsidRPr="00487303" w:rsidRDefault="00A8774F" w:rsidP="00A8774F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Present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simple</w:t>
            </w:r>
            <w:proofErr w:type="spellEnd"/>
            <w:r w:rsidRPr="00487303">
              <w:rPr>
                <w:sz w:val="18"/>
                <w:szCs w:val="18"/>
              </w:rPr>
              <w:t>: affermative, negative and interrogative.</w:t>
            </w:r>
          </w:p>
          <w:p w:rsidR="00A0463B" w:rsidRPr="00487303" w:rsidRDefault="00A0463B" w:rsidP="00A8774F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Adverbs</w:t>
            </w:r>
            <w:proofErr w:type="spellEnd"/>
            <w:r w:rsidRPr="00487303">
              <w:rPr>
                <w:sz w:val="18"/>
                <w:szCs w:val="18"/>
              </w:rPr>
              <w:t xml:space="preserve"> of </w:t>
            </w:r>
            <w:proofErr w:type="spellStart"/>
            <w:r w:rsidRPr="00487303">
              <w:rPr>
                <w:sz w:val="18"/>
                <w:szCs w:val="18"/>
              </w:rPr>
              <w:t>frequency</w:t>
            </w:r>
            <w:proofErr w:type="spellEnd"/>
          </w:p>
          <w:p w:rsidR="00A8774F" w:rsidRPr="00487303" w:rsidRDefault="00A8774F" w:rsidP="00A8774F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Object </w:t>
            </w:r>
            <w:proofErr w:type="spellStart"/>
            <w:r w:rsidRPr="00487303">
              <w:rPr>
                <w:sz w:val="18"/>
                <w:szCs w:val="18"/>
              </w:rPr>
              <w:t>pronouns</w:t>
            </w:r>
            <w:proofErr w:type="spellEnd"/>
          </w:p>
          <w:p w:rsidR="00A0463B" w:rsidRPr="00487303" w:rsidRDefault="00A8774F" w:rsidP="00A8774F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Verbs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like</w:t>
            </w:r>
            <w:proofErr w:type="spellEnd"/>
            <w:r w:rsidRPr="00487303">
              <w:rPr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sz w:val="18"/>
                <w:szCs w:val="18"/>
              </w:rPr>
              <w:t>dislike</w:t>
            </w:r>
            <w:proofErr w:type="spellEnd"/>
            <w:r w:rsidRPr="00487303">
              <w:rPr>
                <w:sz w:val="18"/>
                <w:szCs w:val="18"/>
              </w:rPr>
              <w:t xml:space="preserve"> +-</w:t>
            </w:r>
            <w:proofErr w:type="spellStart"/>
            <w:r w:rsidRPr="00487303">
              <w:rPr>
                <w:sz w:val="18"/>
                <w:szCs w:val="18"/>
              </w:rPr>
              <w:t>ing</w:t>
            </w:r>
            <w:proofErr w:type="spellEnd"/>
          </w:p>
          <w:p w:rsidR="00A8774F" w:rsidRPr="00487303" w:rsidRDefault="00A8774F" w:rsidP="00A8774F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Can for </w:t>
            </w:r>
            <w:proofErr w:type="spellStart"/>
            <w:r w:rsidRPr="00487303">
              <w:rPr>
                <w:sz w:val="18"/>
                <w:szCs w:val="18"/>
              </w:rPr>
              <w:t>ability</w:t>
            </w:r>
            <w:proofErr w:type="spellEnd"/>
            <w:r w:rsidRPr="00487303">
              <w:rPr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sz w:val="18"/>
                <w:szCs w:val="18"/>
              </w:rPr>
              <w:t>possibility</w:t>
            </w:r>
            <w:proofErr w:type="spellEnd"/>
            <w:r w:rsidRPr="00487303">
              <w:rPr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sz w:val="18"/>
                <w:szCs w:val="18"/>
              </w:rPr>
              <w:t>permission</w:t>
            </w:r>
            <w:proofErr w:type="spellEnd"/>
            <w:r w:rsidRPr="00487303">
              <w:rPr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sz w:val="18"/>
                <w:szCs w:val="18"/>
              </w:rPr>
              <w:t>requ</w:t>
            </w:r>
            <w:r w:rsidR="00A0463B" w:rsidRPr="00487303">
              <w:rPr>
                <w:sz w:val="18"/>
                <w:szCs w:val="18"/>
              </w:rPr>
              <w:t>ests</w:t>
            </w:r>
            <w:proofErr w:type="spellEnd"/>
          </w:p>
          <w:p w:rsidR="00A8774F" w:rsidRPr="00487303" w:rsidRDefault="00A0463B" w:rsidP="00A8774F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Present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continuous</w:t>
            </w:r>
            <w:proofErr w:type="spellEnd"/>
          </w:p>
          <w:p w:rsidR="00A8774F" w:rsidRPr="00487303" w:rsidRDefault="00A8774F" w:rsidP="00A8774F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Countable</w:t>
            </w:r>
            <w:proofErr w:type="spellEnd"/>
            <w:r w:rsidRPr="00487303">
              <w:rPr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sz w:val="18"/>
                <w:szCs w:val="18"/>
              </w:rPr>
              <w:t>uncountable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nouns</w:t>
            </w:r>
            <w:proofErr w:type="spellEnd"/>
            <w:r w:rsidRPr="00487303">
              <w:rPr>
                <w:sz w:val="18"/>
                <w:szCs w:val="18"/>
              </w:rPr>
              <w:t>.</w:t>
            </w:r>
          </w:p>
          <w:p w:rsidR="00A8774F" w:rsidRPr="00487303" w:rsidRDefault="00A8774F" w:rsidP="00A8774F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Conoscere la funzione di Some, </w:t>
            </w:r>
            <w:proofErr w:type="spellStart"/>
            <w:r w:rsidRPr="00487303">
              <w:rPr>
                <w:sz w:val="18"/>
                <w:szCs w:val="18"/>
              </w:rPr>
              <w:t>any</w:t>
            </w:r>
            <w:proofErr w:type="spellEnd"/>
            <w:r w:rsidRPr="00487303">
              <w:rPr>
                <w:sz w:val="18"/>
                <w:szCs w:val="18"/>
              </w:rPr>
              <w:t>.</w:t>
            </w:r>
          </w:p>
          <w:p w:rsidR="00A8774F" w:rsidRPr="00487303" w:rsidRDefault="00A8774F" w:rsidP="00A8774F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How </w:t>
            </w:r>
            <w:proofErr w:type="spellStart"/>
            <w:r w:rsidRPr="00487303">
              <w:rPr>
                <w:sz w:val="18"/>
                <w:szCs w:val="18"/>
              </w:rPr>
              <w:t>much</w:t>
            </w:r>
            <w:proofErr w:type="spellEnd"/>
            <w:r w:rsidRPr="00487303">
              <w:rPr>
                <w:sz w:val="18"/>
                <w:szCs w:val="18"/>
              </w:rPr>
              <w:t xml:space="preserve">? How </w:t>
            </w:r>
            <w:proofErr w:type="spellStart"/>
            <w:r w:rsidRPr="00487303">
              <w:rPr>
                <w:sz w:val="18"/>
                <w:szCs w:val="18"/>
              </w:rPr>
              <w:t>many</w:t>
            </w:r>
            <w:proofErr w:type="spellEnd"/>
            <w:r w:rsidRPr="00487303">
              <w:rPr>
                <w:sz w:val="18"/>
                <w:szCs w:val="18"/>
              </w:rPr>
              <w:t>?</w:t>
            </w:r>
          </w:p>
          <w:p w:rsidR="004B14F3" w:rsidRPr="00487303" w:rsidRDefault="00A8774F" w:rsidP="004B14F3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A </w:t>
            </w:r>
            <w:proofErr w:type="spellStart"/>
            <w:r w:rsidRPr="00487303">
              <w:rPr>
                <w:sz w:val="18"/>
                <w:szCs w:val="18"/>
              </w:rPr>
              <w:t>lot</w:t>
            </w:r>
            <w:proofErr w:type="spellEnd"/>
            <w:r w:rsidRPr="00487303">
              <w:rPr>
                <w:sz w:val="18"/>
                <w:szCs w:val="18"/>
              </w:rPr>
              <w:t xml:space="preserve"> of, </w:t>
            </w:r>
            <w:proofErr w:type="spellStart"/>
            <w:r w:rsidRPr="00487303">
              <w:rPr>
                <w:sz w:val="18"/>
                <w:szCs w:val="18"/>
              </w:rPr>
              <w:t>much</w:t>
            </w:r>
            <w:proofErr w:type="spellEnd"/>
            <w:r w:rsidRPr="00487303">
              <w:rPr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sz w:val="18"/>
                <w:szCs w:val="18"/>
              </w:rPr>
              <w:t>many</w:t>
            </w:r>
            <w:proofErr w:type="spellEnd"/>
            <w:r w:rsidRPr="00487303">
              <w:rPr>
                <w:sz w:val="18"/>
                <w:szCs w:val="18"/>
              </w:rPr>
              <w:t xml:space="preserve">, a </w:t>
            </w:r>
            <w:proofErr w:type="spellStart"/>
            <w:r w:rsidRPr="00487303">
              <w:rPr>
                <w:sz w:val="18"/>
                <w:szCs w:val="18"/>
              </w:rPr>
              <w:t>little</w:t>
            </w:r>
            <w:proofErr w:type="spellEnd"/>
            <w:r w:rsidRPr="00487303">
              <w:rPr>
                <w:sz w:val="18"/>
                <w:szCs w:val="18"/>
              </w:rPr>
              <w:t xml:space="preserve">, a </w:t>
            </w:r>
            <w:proofErr w:type="spellStart"/>
            <w:proofErr w:type="gramStart"/>
            <w:r w:rsidRPr="00487303">
              <w:rPr>
                <w:sz w:val="18"/>
                <w:szCs w:val="18"/>
              </w:rPr>
              <w:t>few</w:t>
            </w:r>
            <w:proofErr w:type="spellEnd"/>
            <w:r w:rsidRPr="00487303">
              <w:rPr>
                <w:sz w:val="18"/>
                <w:szCs w:val="18"/>
              </w:rPr>
              <w:t>;.</w:t>
            </w:r>
            <w:proofErr w:type="gramEnd"/>
          </w:p>
          <w:p w:rsidR="009C0D64" w:rsidRPr="00487303" w:rsidRDefault="00A8774F" w:rsidP="004B14F3">
            <w:pPr>
              <w:pStyle w:val="TableParagraph"/>
              <w:tabs>
                <w:tab w:val="left" w:pos="794"/>
                <w:tab w:val="left" w:pos="795"/>
              </w:tabs>
              <w:ind w:left="0" w:right="49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Lessico: </w:t>
            </w:r>
            <w:proofErr w:type="spellStart"/>
            <w:r w:rsidRPr="00487303">
              <w:rPr>
                <w:sz w:val="18"/>
                <w:szCs w:val="18"/>
              </w:rPr>
              <w:t>daily</w:t>
            </w:r>
            <w:proofErr w:type="spellEnd"/>
            <w:r w:rsidRPr="00487303">
              <w:rPr>
                <w:sz w:val="18"/>
                <w:szCs w:val="18"/>
              </w:rPr>
              <w:t xml:space="preserve"> routine, free-time </w:t>
            </w:r>
            <w:proofErr w:type="spellStart"/>
            <w:r w:rsidRPr="00487303">
              <w:rPr>
                <w:sz w:val="18"/>
                <w:szCs w:val="18"/>
              </w:rPr>
              <w:t>activities</w:t>
            </w:r>
            <w:proofErr w:type="spellEnd"/>
            <w:r w:rsidRPr="00487303">
              <w:rPr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sz w:val="18"/>
                <w:szCs w:val="18"/>
              </w:rPr>
              <w:t>sports</w:t>
            </w:r>
            <w:proofErr w:type="spellEnd"/>
            <w:r w:rsidRPr="00487303">
              <w:rPr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sz w:val="18"/>
                <w:szCs w:val="18"/>
              </w:rPr>
              <w:t>parts</w:t>
            </w:r>
            <w:proofErr w:type="spellEnd"/>
            <w:r w:rsidRPr="00487303">
              <w:rPr>
                <w:sz w:val="18"/>
                <w:szCs w:val="18"/>
              </w:rPr>
              <w:t xml:space="preserve"> of </w:t>
            </w:r>
            <w:proofErr w:type="spellStart"/>
            <w:r w:rsidRPr="00487303">
              <w:rPr>
                <w:sz w:val="18"/>
                <w:szCs w:val="18"/>
              </w:rPr>
              <w:t>house</w:t>
            </w:r>
            <w:proofErr w:type="spellEnd"/>
            <w:r w:rsidRPr="00487303">
              <w:rPr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sz w:val="18"/>
                <w:szCs w:val="18"/>
              </w:rPr>
              <w:t>furnishings</w:t>
            </w:r>
            <w:proofErr w:type="spellEnd"/>
            <w:r w:rsidRPr="00487303">
              <w:rPr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sz w:val="18"/>
                <w:szCs w:val="18"/>
              </w:rPr>
              <w:t>shops</w:t>
            </w:r>
            <w:proofErr w:type="spellEnd"/>
            <w:r w:rsidRPr="00487303">
              <w:rPr>
                <w:sz w:val="18"/>
                <w:szCs w:val="18"/>
              </w:rPr>
              <w:t xml:space="preserve"> and shopping, </w:t>
            </w:r>
            <w:proofErr w:type="spellStart"/>
            <w:r w:rsidRPr="00487303">
              <w:rPr>
                <w:sz w:val="18"/>
                <w:szCs w:val="18"/>
              </w:rPr>
              <w:t>food</w:t>
            </w:r>
            <w:proofErr w:type="spellEnd"/>
            <w:r w:rsidRPr="00487303">
              <w:rPr>
                <w:sz w:val="18"/>
                <w:szCs w:val="18"/>
              </w:rPr>
              <w:t xml:space="preserve"> and drink, containers and </w:t>
            </w:r>
            <w:proofErr w:type="spellStart"/>
            <w:r w:rsidRPr="00487303">
              <w:rPr>
                <w:sz w:val="18"/>
                <w:szCs w:val="18"/>
              </w:rPr>
              <w:t>quantities</w:t>
            </w:r>
            <w:proofErr w:type="spellEnd"/>
            <w:r w:rsidRPr="00487303">
              <w:rPr>
                <w:sz w:val="18"/>
                <w:szCs w:val="18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269E9" w:rsidRPr="00487303" w:rsidRDefault="005269E9" w:rsidP="005269E9">
            <w:pPr>
              <w:pStyle w:val="TableParagraph"/>
              <w:tabs>
                <w:tab w:val="left" w:pos="794"/>
                <w:tab w:val="left" w:pos="795"/>
              </w:tabs>
              <w:spacing w:before="10" w:line="235" w:lineRule="auto"/>
              <w:ind w:left="0" w:right="157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Utilizzare non sempre correttamente il </w:t>
            </w:r>
            <w:proofErr w:type="spellStart"/>
            <w:r w:rsidRPr="00487303">
              <w:rPr>
                <w:sz w:val="18"/>
                <w:szCs w:val="18"/>
              </w:rPr>
              <w:t>Present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simple</w:t>
            </w:r>
            <w:proofErr w:type="spellEnd"/>
            <w:r w:rsidRPr="00487303">
              <w:rPr>
                <w:sz w:val="18"/>
                <w:szCs w:val="18"/>
              </w:rPr>
              <w:t xml:space="preserve"> in tutte le forme e pochi avverbi di frequenza.</w:t>
            </w:r>
          </w:p>
          <w:p w:rsidR="005269E9" w:rsidRPr="00487303" w:rsidRDefault="005269E9" w:rsidP="005269E9">
            <w:pPr>
              <w:pStyle w:val="TableParagraph"/>
              <w:tabs>
                <w:tab w:val="left" w:pos="794"/>
                <w:tab w:val="left" w:pos="795"/>
              </w:tabs>
              <w:spacing w:before="10" w:line="235" w:lineRule="auto"/>
              <w:ind w:left="0" w:right="157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Riconoscere i </w:t>
            </w:r>
            <w:proofErr w:type="spellStart"/>
            <w:r w:rsidRPr="00487303">
              <w:rPr>
                <w:sz w:val="18"/>
                <w:szCs w:val="18"/>
              </w:rPr>
              <w:t>verbs</w:t>
            </w:r>
            <w:proofErr w:type="spellEnd"/>
            <w:r w:rsidRPr="00487303">
              <w:rPr>
                <w:sz w:val="18"/>
                <w:szCs w:val="18"/>
              </w:rPr>
              <w:t xml:space="preserve"> of </w:t>
            </w:r>
            <w:proofErr w:type="spellStart"/>
            <w:r w:rsidRPr="00487303">
              <w:rPr>
                <w:sz w:val="18"/>
                <w:szCs w:val="18"/>
              </w:rPr>
              <w:t>like</w:t>
            </w:r>
            <w:proofErr w:type="spellEnd"/>
            <w:r w:rsidRPr="00487303">
              <w:rPr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sz w:val="18"/>
                <w:szCs w:val="18"/>
              </w:rPr>
              <w:t>dislike</w:t>
            </w:r>
            <w:proofErr w:type="spellEnd"/>
            <w:r w:rsidRPr="00487303">
              <w:rPr>
                <w:sz w:val="18"/>
                <w:szCs w:val="18"/>
              </w:rPr>
              <w:t xml:space="preserve"> per esprimere preferenze; can per esprimere capacità.</w:t>
            </w:r>
          </w:p>
          <w:p w:rsidR="005269E9" w:rsidRPr="00487303" w:rsidRDefault="005269E9" w:rsidP="005269E9">
            <w:pPr>
              <w:pStyle w:val="TableParagraph"/>
              <w:tabs>
                <w:tab w:val="left" w:pos="794"/>
                <w:tab w:val="left" w:pos="795"/>
              </w:tabs>
              <w:spacing w:before="10" w:line="235" w:lineRule="auto"/>
              <w:ind w:left="0" w:right="157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Utilizzare non sempre correttamente il </w:t>
            </w:r>
            <w:proofErr w:type="spellStart"/>
            <w:r w:rsidRPr="00487303">
              <w:rPr>
                <w:sz w:val="18"/>
                <w:szCs w:val="18"/>
              </w:rPr>
              <w:t>present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continuous</w:t>
            </w:r>
            <w:proofErr w:type="spellEnd"/>
            <w:r w:rsidRPr="00487303">
              <w:rPr>
                <w:sz w:val="18"/>
                <w:szCs w:val="18"/>
              </w:rPr>
              <w:t>.</w:t>
            </w:r>
          </w:p>
          <w:p w:rsidR="005269E9" w:rsidRPr="00487303" w:rsidRDefault="005269E9" w:rsidP="005269E9">
            <w:pPr>
              <w:pStyle w:val="TableParagraph"/>
              <w:tabs>
                <w:tab w:val="left" w:pos="794"/>
                <w:tab w:val="left" w:pos="795"/>
              </w:tabs>
              <w:spacing w:before="10" w:line="235" w:lineRule="auto"/>
              <w:ind w:left="0" w:right="157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Individuare alcuni </w:t>
            </w:r>
            <w:proofErr w:type="spellStart"/>
            <w:r w:rsidRPr="00487303">
              <w:rPr>
                <w:sz w:val="18"/>
                <w:szCs w:val="18"/>
              </w:rPr>
              <w:t>countable</w:t>
            </w:r>
            <w:proofErr w:type="spellEnd"/>
            <w:r w:rsidRPr="00487303">
              <w:rPr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sz w:val="18"/>
                <w:szCs w:val="18"/>
              </w:rPr>
              <w:t>uncountable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nouns</w:t>
            </w:r>
            <w:proofErr w:type="spellEnd"/>
            <w:r w:rsidRPr="00487303">
              <w:rPr>
                <w:sz w:val="18"/>
                <w:szCs w:val="18"/>
              </w:rPr>
              <w:t>.</w:t>
            </w:r>
          </w:p>
          <w:p w:rsidR="005269E9" w:rsidRPr="00487303" w:rsidRDefault="005269E9" w:rsidP="005269E9">
            <w:pPr>
              <w:pStyle w:val="TableParagraph"/>
              <w:tabs>
                <w:tab w:val="left" w:pos="794"/>
                <w:tab w:val="left" w:pos="795"/>
              </w:tabs>
              <w:spacing w:before="10" w:line="235" w:lineRule="auto"/>
              <w:ind w:left="0" w:right="157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Utilizzare il lessico di base per esprimere in maniera semplice frasi brevi sulla vita quotidiana e personale.</w:t>
            </w:r>
          </w:p>
          <w:p w:rsidR="009C0D64" w:rsidRPr="00487303" w:rsidRDefault="009C0D64" w:rsidP="002A73A9">
            <w:pPr>
              <w:pStyle w:val="TableParagraph"/>
              <w:tabs>
                <w:tab w:val="left" w:pos="794"/>
                <w:tab w:val="left" w:pos="795"/>
              </w:tabs>
              <w:spacing w:before="6"/>
              <w:ind w:left="433" w:right="494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C0D64" w:rsidRPr="004B1020" w:rsidRDefault="009C0D64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9C0D64" w:rsidRPr="004B1020" w:rsidRDefault="009C0D64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</w:tc>
      </w:tr>
    </w:tbl>
    <w:p w:rsidR="009C0D64" w:rsidRPr="004B1020" w:rsidRDefault="009C0D64">
      <w:pPr>
        <w:rPr>
          <w:rFonts w:ascii="Times Bold" w:hAnsi="Times Bold"/>
          <w:sz w:val="16"/>
          <w:szCs w:val="16"/>
        </w:rPr>
      </w:pPr>
    </w:p>
    <w:p w:rsidR="00C1713D" w:rsidRDefault="00C1713D">
      <w:pPr>
        <w:rPr>
          <w:rFonts w:ascii="Times Bold" w:hAnsi="Times Bold"/>
          <w:sz w:val="16"/>
          <w:szCs w:val="16"/>
        </w:rPr>
      </w:pPr>
    </w:p>
    <w:p w:rsidR="00823866" w:rsidRDefault="00823866">
      <w:pPr>
        <w:rPr>
          <w:rFonts w:ascii="Times Bold" w:hAnsi="Times Bold"/>
          <w:sz w:val="16"/>
          <w:szCs w:val="16"/>
        </w:rPr>
      </w:pPr>
    </w:p>
    <w:p w:rsidR="00B3165C" w:rsidRDefault="00B3165C">
      <w:pPr>
        <w:rPr>
          <w:rFonts w:ascii="Times Bold" w:hAnsi="Times Bold"/>
          <w:sz w:val="16"/>
          <w:szCs w:val="16"/>
        </w:rPr>
      </w:pPr>
    </w:p>
    <w:p w:rsidR="00B3165C" w:rsidRDefault="00B3165C">
      <w:pPr>
        <w:rPr>
          <w:rFonts w:ascii="Times Bold" w:hAnsi="Times Bold"/>
          <w:sz w:val="16"/>
          <w:szCs w:val="16"/>
        </w:rPr>
      </w:pPr>
    </w:p>
    <w:p w:rsidR="00B3165C" w:rsidRDefault="00B3165C">
      <w:pPr>
        <w:rPr>
          <w:rFonts w:ascii="Times Bold" w:hAnsi="Times Bold"/>
          <w:sz w:val="16"/>
          <w:szCs w:val="16"/>
        </w:rPr>
      </w:pPr>
    </w:p>
    <w:p w:rsidR="00B3165C" w:rsidRDefault="00B3165C">
      <w:pPr>
        <w:rPr>
          <w:rFonts w:ascii="Times Bold" w:hAnsi="Times Bold"/>
          <w:sz w:val="16"/>
          <w:szCs w:val="16"/>
        </w:rPr>
      </w:pPr>
    </w:p>
    <w:p w:rsidR="00C1713D" w:rsidRPr="004B1020" w:rsidRDefault="00C1713D">
      <w:pPr>
        <w:rPr>
          <w:rFonts w:ascii="Times Bold" w:hAnsi="Times Bold"/>
          <w:sz w:val="16"/>
          <w:szCs w:val="16"/>
        </w:rPr>
      </w:pP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78392C" w:rsidRPr="002160AA" w:rsidTr="006A04BA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78392C" w:rsidRPr="00487303" w:rsidRDefault="0078392C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487303">
              <w:rPr>
                <w:b/>
                <w:bCs/>
                <w:iCs/>
                <w:caps/>
              </w:rPr>
              <w:t>Modulo</w:t>
            </w:r>
            <w:r w:rsidRPr="00487303">
              <w:rPr>
                <w:b/>
                <w:bCs/>
                <w:iCs/>
                <w:caps/>
                <w:color w:val="FF0000"/>
              </w:rPr>
              <w:t xml:space="preserve"> </w:t>
            </w:r>
            <w:r w:rsidRPr="00487303">
              <w:rPr>
                <w:b/>
                <w:bCs/>
                <w:iCs/>
                <w:caps/>
                <w:color w:val="000000" w:themeColor="text1"/>
              </w:rPr>
              <w:t>2: MY WORLD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78392C" w:rsidRPr="00487303" w:rsidRDefault="0078392C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 w:rsidRPr="00487303">
              <w:rPr>
                <w:b/>
                <w:bCs/>
                <w:iCs/>
              </w:rPr>
              <w:t>Periodo: I</w:t>
            </w:r>
            <w:r w:rsidR="00823866" w:rsidRPr="00487303">
              <w:rPr>
                <w:b/>
                <w:bCs/>
                <w:iCs/>
              </w:rPr>
              <w:t>I</w:t>
            </w:r>
            <w:r w:rsidRPr="00487303">
              <w:rPr>
                <w:b/>
                <w:bCs/>
                <w:iCs/>
              </w:rPr>
              <w:t xml:space="preserve"> Quadrimestre</w:t>
            </w:r>
          </w:p>
        </w:tc>
      </w:tr>
    </w:tbl>
    <w:p w:rsidR="0078392C" w:rsidRDefault="0078392C" w:rsidP="0078392C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78392C" w:rsidRPr="002160AA" w:rsidRDefault="0078392C" w:rsidP="0078392C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78392C" w:rsidRPr="002160AA" w:rsidRDefault="0078392C" w:rsidP="0078392C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78392C" w:rsidRPr="002160AA" w:rsidTr="006A04BA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78392C" w:rsidRPr="00B91A1C" w:rsidRDefault="0078392C" w:rsidP="006A04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78392C" w:rsidRPr="00B91A1C" w:rsidRDefault="0078392C" w:rsidP="006A04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78392C" w:rsidRPr="00B91A1C" w:rsidRDefault="0078392C" w:rsidP="006A04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78392C" w:rsidRPr="00B91A1C" w:rsidRDefault="0078392C" w:rsidP="006A04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78392C" w:rsidRPr="00B91A1C" w:rsidRDefault="0078392C" w:rsidP="006A04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78392C" w:rsidRPr="00B91A1C" w:rsidRDefault="0078392C" w:rsidP="006A04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78392C" w:rsidRPr="00B91A1C" w:rsidRDefault="0078392C" w:rsidP="006A04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78392C" w:rsidRPr="005A46FC" w:rsidTr="006A04BA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507E47" w:rsidRPr="00487303" w:rsidRDefault="00507E47" w:rsidP="00507E47">
            <w:pPr>
              <w:pStyle w:val="TableParagraph"/>
              <w:tabs>
                <w:tab w:val="left" w:pos="195"/>
              </w:tabs>
              <w:spacing w:line="227" w:lineRule="exact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Utilizzare una lingua straniera per i principali scopi comunicativi ed operativi.</w:t>
            </w:r>
          </w:p>
          <w:p w:rsidR="00507E47" w:rsidRPr="00487303" w:rsidRDefault="00507E47" w:rsidP="00507E47">
            <w:pPr>
              <w:pStyle w:val="TableParagraph"/>
              <w:tabs>
                <w:tab w:val="left" w:pos="195"/>
              </w:tabs>
              <w:spacing w:line="227" w:lineRule="exact"/>
              <w:ind w:left="0"/>
              <w:rPr>
                <w:sz w:val="18"/>
                <w:szCs w:val="18"/>
              </w:rPr>
            </w:pPr>
          </w:p>
          <w:p w:rsidR="00507E47" w:rsidRPr="00487303" w:rsidRDefault="00507E47" w:rsidP="00507E47">
            <w:pPr>
              <w:pStyle w:val="TableParagraph"/>
              <w:tabs>
                <w:tab w:val="left" w:pos="195"/>
              </w:tabs>
              <w:spacing w:line="227" w:lineRule="exact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Produrre testi di vario tipo in relazione ai differenti scopi comunicativi.</w:t>
            </w:r>
          </w:p>
          <w:p w:rsidR="00507E47" w:rsidRPr="00487303" w:rsidRDefault="00507E47" w:rsidP="006A04BA">
            <w:pPr>
              <w:pStyle w:val="TableParagraph"/>
              <w:tabs>
                <w:tab w:val="left" w:pos="195"/>
              </w:tabs>
              <w:spacing w:line="227" w:lineRule="exact"/>
              <w:ind w:left="0"/>
              <w:rPr>
                <w:sz w:val="18"/>
                <w:szCs w:val="18"/>
              </w:rPr>
            </w:pPr>
          </w:p>
          <w:p w:rsidR="0078392C" w:rsidRPr="00AC50AE" w:rsidRDefault="0078392C" w:rsidP="006A04BA">
            <w:pPr>
              <w:pStyle w:val="Default"/>
              <w:rPr>
                <w:rFonts w:ascii="Times Bold" w:hAnsi="Times Bold"/>
                <w:i/>
                <w:sz w:val="16"/>
                <w:szCs w:val="16"/>
              </w:rPr>
            </w:pPr>
          </w:p>
          <w:p w:rsidR="0078392C" w:rsidRPr="00AC50AE" w:rsidRDefault="0078392C" w:rsidP="006A04BA">
            <w:pPr>
              <w:pStyle w:val="Default"/>
              <w:rPr>
                <w:rFonts w:ascii="Times Bold" w:hAnsi="Times Bold"/>
                <w:i/>
                <w:sz w:val="16"/>
                <w:szCs w:val="16"/>
              </w:rPr>
            </w:pPr>
          </w:p>
          <w:p w:rsidR="0078392C" w:rsidRPr="00255563" w:rsidRDefault="0078392C" w:rsidP="006A04BA">
            <w:pPr>
              <w:pStyle w:val="Default"/>
              <w:rPr>
                <w:rFonts w:ascii="Times Bold" w:hAnsi="Times Bold"/>
                <w:i/>
                <w:sz w:val="18"/>
                <w:szCs w:val="18"/>
              </w:rPr>
            </w:pPr>
          </w:p>
          <w:p w:rsidR="0078392C" w:rsidRPr="00255563" w:rsidRDefault="0078392C" w:rsidP="006A04BA">
            <w:pPr>
              <w:pStyle w:val="Default"/>
              <w:rPr>
                <w:rFonts w:ascii="Times Bold" w:hAnsi="Times Bold"/>
                <w:i/>
                <w:sz w:val="18"/>
                <w:szCs w:val="18"/>
              </w:rPr>
            </w:pPr>
          </w:p>
          <w:p w:rsidR="0078392C" w:rsidRPr="00255563" w:rsidRDefault="0078392C" w:rsidP="006A04BA">
            <w:pPr>
              <w:pStyle w:val="Default"/>
              <w:rPr>
                <w:rFonts w:ascii="Times Bold" w:hAnsi="Times Bold"/>
                <w:i/>
                <w:sz w:val="18"/>
                <w:szCs w:val="18"/>
              </w:rPr>
            </w:pPr>
          </w:p>
          <w:p w:rsidR="0078392C" w:rsidRPr="00255563" w:rsidRDefault="0078392C" w:rsidP="006A04BA">
            <w:pPr>
              <w:pStyle w:val="Default"/>
              <w:rPr>
                <w:rFonts w:ascii="Times Bold" w:hAnsi="Times Bold"/>
                <w:i/>
                <w:sz w:val="18"/>
                <w:szCs w:val="18"/>
              </w:rPr>
            </w:pPr>
          </w:p>
          <w:p w:rsidR="0078392C" w:rsidRPr="00B91A1C" w:rsidRDefault="0078392C" w:rsidP="006A04BA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78392C" w:rsidRPr="00487303" w:rsidRDefault="0078392C" w:rsidP="006A04BA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487303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:rsidR="0078392C" w:rsidRPr="00487303" w:rsidRDefault="0078392C" w:rsidP="006A04BA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78392C" w:rsidRPr="00255563" w:rsidRDefault="0078392C" w:rsidP="006A04BA">
            <w:pPr>
              <w:pStyle w:val="Default"/>
              <w:rPr>
                <w:rFonts w:ascii="Times Bold" w:hAnsi="Times Bold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57F81" w:rsidRPr="00487303" w:rsidRDefault="00E051C7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87303">
              <w:rPr>
                <w:bCs/>
                <w:iCs/>
                <w:sz w:val="18"/>
                <w:szCs w:val="18"/>
              </w:rPr>
              <w:t>Conoscere</w:t>
            </w:r>
            <w:r w:rsidR="00C80F21" w:rsidRPr="00487303">
              <w:rPr>
                <w:bCs/>
                <w:iCs/>
                <w:sz w:val="18"/>
                <w:szCs w:val="18"/>
              </w:rPr>
              <w:t xml:space="preserve"> e analizzare</w:t>
            </w:r>
            <w:r w:rsidR="00A87F1F" w:rsidRPr="00487303">
              <w:rPr>
                <w:bCs/>
                <w:iCs/>
                <w:sz w:val="18"/>
                <w:szCs w:val="18"/>
              </w:rPr>
              <w:t xml:space="preserve"> in modo completo e approfondito</w:t>
            </w:r>
            <w:r w:rsidRPr="00487303">
              <w:rPr>
                <w:bCs/>
                <w:iCs/>
                <w:sz w:val="18"/>
                <w:szCs w:val="18"/>
              </w:rPr>
              <w:t xml:space="preserve"> le strutture grammaticali</w:t>
            </w:r>
          </w:p>
          <w:p w:rsidR="00823866" w:rsidRPr="00487303" w:rsidRDefault="00823866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Past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simple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: </w:t>
            </w:r>
            <w:r w:rsidRPr="00487303">
              <w:rPr>
                <w:bCs/>
                <w:i/>
                <w:iCs/>
                <w:sz w:val="18"/>
                <w:szCs w:val="18"/>
              </w:rPr>
              <w:t>be</w:t>
            </w:r>
          </w:p>
          <w:p w:rsidR="00823866" w:rsidRPr="00487303" w:rsidRDefault="00823866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Past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simple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: regular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verbs</w:t>
            </w:r>
            <w:proofErr w:type="spellEnd"/>
          </w:p>
          <w:p w:rsidR="00823866" w:rsidRPr="00487303" w:rsidRDefault="00823866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87303">
              <w:rPr>
                <w:bCs/>
                <w:iCs/>
                <w:sz w:val="18"/>
                <w:szCs w:val="18"/>
              </w:rPr>
              <w:t>Possessive case</w:t>
            </w:r>
          </w:p>
          <w:p w:rsidR="00823866" w:rsidRPr="00487303" w:rsidRDefault="00823866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87303">
              <w:rPr>
                <w:bCs/>
                <w:iCs/>
                <w:sz w:val="18"/>
                <w:szCs w:val="18"/>
              </w:rPr>
              <w:t>Double genitive</w:t>
            </w:r>
          </w:p>
          <w:p w:rsidR="00823866" w:rsidRPr="00487303" w:rsidRDefault="00823866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/>
                <w:iCs/>
                <w:sz w:val="18"/>
                <w:szCs w:val="18"/>
              </w:rPr>
              <w:t>Both</w:t>
            </w:r>
            <w:proofErr w:type="spellEnd"/>
          </w:p>
          <w:p w:rsidR="00823866" w:rsidRPr="00487303" w:rsidRDefault="00823866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Past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simple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irregular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verbs</w:t>
            </w:r>
            <w:proofErr w:type="spellEnd"/>
          </w:p>
          <w:p w:rsidR="00823866" w:rsidRPr="00487303" w:rsidRDefault="00823866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Past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simple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: </w:t>
            </w:r>
            <w:r w:rsidRPr="00487303">
              <w:rPr>
                <w:bCs/>
                <w:i/>
                <w:iCs/>
                <w:sz w:val="18"/>
                <w:szCs w:val="18"/>
              </w:rPr>
              <w:t>can</w:t>
            </w:r>
          </w:p>
          <w:p w:rsidR="00823866" w:rsidRPr="00487303" w:rsidRDefault="00823866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Past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simple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: </w:t>
            </w:r>
            <w:r w:rsidRPr="00487303">
              <w:rPr>
                <w:bCs/>
                <w:i/>
                <w:iCs/>
                <w:sz w:val="18"/>
                <w:szCs w:val="18"/>
              </w:rPr>
              <w:t>must</w:t>
            </w:r>
          </w:p>
          <w:p w:rsidR="00823866" w:rsidRPr="00487303" w:rsidRDefault="00823866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/>
                <w:iCs/>
                <w:sz w:val="18"/>
                <w:szCs w:val="18"/>
              </w:rPr>
              <w:t>Either</w:t>
            </w:r>
            <w:proofErr w:type="spellEnd"/>
            <w:r w:rsidRPr="00487303">
              <w:rPr>
                <w:bCs/>
                <w:i/>
                <w:iCs/>
                <w:sz w:val="18"/>
                <w:szCs w:val="18"/>
              </w:rPr>
              <w:t xml:space="preserve">…or / </w:t>
            </w:r>
            <w:proofErr w:type="spellStart"/>
            <w:r w:rsidRPr="00487303">
              <w:rPr>
                <w:bCs/>
                <w:i/>
                <w:iCs/>
                <w:sz w:val="18"/>
                <w:szCs w:val="18"/>
              </w:rPr>
              <w:t>Neither</w:t>
            </w:r>
            <w:proofErr w:type="spellEnd"/>
            <w:r w:rsidRPr="00487303">
              <w:rPr>
                <w:bCs/>
                <w:i/>
                <w:iCs/>
                <w:sz w:val="18"/>
                <w:szCs w:val="18"/>
              </w:rPr>
              <w:t>…</w:t>
            </w:r>
            <w:proofErr w:type="spellStart"/>
            <w:r w:rsidRPr="00487303">
              <w:rPr>
                <w:bCs/>
                <w:i/>
                <w:iCs/>
                <w:sz w:val="18"/>
                <w:szCs w:val="18"/>
              </w:rPr>
              <w:t>nor</w:t>
            </w:r>
            <w:proofErr w:type="spellEnd"/>
          </w:p>
          <w:p w:rsidR="00823866" w:rsidRPr="00487303" w:rsidRDefault="00823866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Past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continuous</w:t>
            </w:r>
            <w:proofErr w:type="spellEnd"/>
          </w:p>
          <w:p w:rsidR="00823866" w:rsidRPr="00487303" w:rsidRDefault="00823866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Past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simple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vs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past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continuous</w:t>
            </w:r>
            <w:proofErr w:type="spellEnd"/>
          </w:p>
          <w:p w:rsidR="00823866" w:rsidRPr="00487303" w:rsidRDefault="00823866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Subject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/Object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questions</w:t>
            </w:r>
            <w:proofErr w:type="spellEnd"/>
          </w:p>
          <w:p w:rsidR="00823866" w:rsidRPr="00487303" w:rsidRDefault="00823866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Adverbs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of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manner</w:t>
            </w:r>
            <w:proofErr w:type="spellEnd"/>
          </w:p>
          <w:p w:rsidR="00823866" w:rsidRPr="00487303" w:rsidRDefault="00823866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Comparisons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r w:rsidR="002B38C2" w:rsidRPr="00487303">
              <w:rPr>
                <w:bCs/>
                <w:iCs/>
                <w:sz w:val="18"/>
                <w:szCs w:val="18"/>
              </w:rPr>
              <w:t xml:space="preserve">of </w:t>
            </w:r>
            <w:proofErr w:type="spellStart"/>
            <w:r w:rsidR="002B38C2" w:rsidRPr="00487303">
              <w:rPr>
                <w:bCs/>
                <w:iCs/>
                <w:sz w:val="18"/>
                <w:szCs w:val="18"/>
              </w:rPr>
              <w:t>majority</w:t>
            </w:r>
            <w:proofErr w:type="spellEnd"/>
            <w:r w:rsidR="002B38C2" w:rsidRPr="00487303">
              <w:rPr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="002B38C2" w:rsidRPr="00487303">
              <w:rPr>
                <w:bCs/>
                <w:iCs/>
                <w:sz w:val="18"/>
                <w:szCs w:val="18"/>
              </w:rPr>
              <w:t>minority</w:t>
            </w:r>
            <w:proofErr w:type="spellEnd"/>
            <w:r w:rsidR="002B38C2" w:rsidRPr="00487303">
              <w:rPr>
                <w:bCs/>
                <w:iCs/>
                <w:sz w:val="18"/>
                <w:szCs w:val="18"/>
              </w:rPr>
              <w:t xml:space="preserve"> and </w:t>
            </w:r>
            <w:proofErr w:type="spellStart"/>
            <w:r w:rsidR="002B38C2" w:rsidRPr="00487303">
              <w:rPr>
                <w:bCs/>
                <w:iCs/>
                <w:sz w:val="18"/>
                <w:szCs w:val="18"/>
              </w:rPr>
              <w:t>equality</w:t>
            </w:r>
            <w:proofErr w:type="spellEnd"/>
          </w:p>
          <w:p w:rsidR="002B38C2" w:rsidRPr="00487303" w:rsidRDefault="002B38C2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Superlatives</w:t>
            </w:r>
            <w:proofErr w:type="spellEnd"/>
          </w:p>
          <w:p w:rsidR="000F0579" w:rsidRPr="00487303" w:rsidRDefault="000F0579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87303">
              <w:rPr>
                <w:bCs/>
                <w:iCs/>
                <w:sz w:val="18"/>
                <w:szCs w:val="18"/>
              </w:rPr>
              <w:t xml:space="preserve">Lessico: Family,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celebrations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dates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ordinal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87303">
              <w:rPr>
                <w:bCs/>
                <w:iCs/>
                <w:sz w:val="18"/>
                <w:szCs w:val="18"/>
              </w:rPr>
              <w:t>numbers,personalità</w:t>
            </w:r>
            <w:proofErr w:type="spellEnd"/>
            <w:proofErr w:type="gramEnd"/>
            <w:r w:rsidRPr="00487303">
              <w:rPr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clothes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accessories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, the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natural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world, the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weather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>.</w:t>
            </w:r>
          </w:p>
          <w:p w:rsidR="00823866" w:rsidRPr="00487303" w:rsidRDefault="00823866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A87F1F" w:rsidRPr="00487303" w:rsidRDefault="002E2983" w:rsidP="002E2983">
            <w:pPr>
              <w:pStyle w:val="TableParagraph"/>
              <w:tabs>
                <w:tab w:val="left" w:pos="794"/>
                <w:tab w:val="left" w:pos="795"/>
              </w:tabs>
              <w:spacing w:before="1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Utilizza</w:t>
            </w:r>
            <w:r w:rsidR="00A87F1F" w:rsidRPr="00487303">
              <w:rPr>
                <w:sz w:val="18"/>
                <w:szCs w:val="18"/>
              </w:rPr>
              <w:t>re in modo corretto le strutture grammaticali:</w:t>
            </w:r>
          </w:p>
          <w:p w:rsidR="00F37CC6" w:rsidRPr="00487303" w:rsidRDefault="00F37CC6" w:rsidP="002E2983">
            <w:pPr>
              <w:pStyle w:val="TableParagraph"/>
              <w:tabs>
                <w:tab w:val="left" w:pos="794"/>
                <w:tab w:val="left" w:pos="795"/>
              </w:tabs>
              <w:spacing w:before="1"/>
              <w:ind w:left="0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P</w:t>
            </w:r>
            <w:r w:rsidR="002E2983" w:rsidRPr="00487303">
              <w:rPr>
                <w:sz w:val="18"/>
                <w:szCs w:val="18"/>
              </w:rPr>
              <w:t>ast</w:t>
            </w:r>
            <w:proofErr w:type="spellEnd"/>
            <w:r w:rsidR="002E2983" w:rsidRPr="00487303">
              <w:rPr>
                <w:sz w:val="18"/>
                <w:szCs w:val="18"/>
              </w:rPr>
              <w:t xml:space="preserve"> </w:t>
            </w:r>
            <w:proofErr w:type="spellStart"/>
            <w:r w:rsidR="002E2983" w:rsidRPr="00487303">
              <w:rPr>
                <w:sz w:val="18"/>
                <w:szCs w:val="18"/>
              </w:rPr>
              <w:t>simple</w:t>
            </w:r>
            <w:proofErr w:type="spellEnd"/>
            <w:r w:rsidR="002E2983" w:rsidRPr="00487303">
              <w:rPr>
                <w:sz w:val="18"/>
                <w:szCs w:val="18"/>
              </w:rPr>
              <w:t xml:space="preserve"> </w:t>
            </w:r>
            <w:r w:rsidR="002E2983" w:rsidRPr="00487303">
              <w:rPr>
                <w:i/>
                <w:sz w:val="18"/>
                <w:szCs w:val="18"/>
              </w:rPr>
              <w:t xml:space="preserve">be </w:t>
            </w:r>
          </w:p>
          <w:p w:rsidR="006A04BA" w:rsidRPr="00487303" w:rsidRDefault="00F37CC6" w:rsidP="002E2983">
            <w:pPr>
              <w:pStyle w:val="TableParagraph"/>
              <w:tabs>
                <w:tab w:val="left" w:pos="794"/>
                <w:tab w:val="left" w:pos="795"/>
              </w:tabs>
              <w:spacing w:before="1"/>
              <w:ind w:left="0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Past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simple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r w:rsidR="00E60296" w:rsidRPr="00487303">
              <w:rPr>
                <w:i/>
                <w:sz w:val="18"/>
                <w:szCs w:val="18"/>
              </w:rPr>
              <w:t xml:space="preserve">regular </w:t>
            </w:r>
            <w:proofErr w:type="spellStart"/>
            <w:r w:rsidR="00E60296" w:rsidRPr="00487303">
              <w:rPr>
                <w:i/>
                <w:sz w:val="18"/>
                <w:szCs w:val="18"/>
              </w:rPr>
              <w:t>verbs</w:t>
            </w:r>
            <w:proofErr w:type="spellEnd"/>
            <w:r w:rsidR="00E60296" w:rsidRPr="00487303">
              <w:rPr>
                <w:sz w:val="18"/>
                <w:szCs w:val="18"/>
              </w:rPr>
              <w:t>.</w:t>
            </w:r>
          </w:p>
          <w:p w:rsidR="00E60296" w:rsidRPr="00487303" w:rsidRDefault="00E60296" w:rsidP="002E2983">
            <w:pPr>
              <w:pStyle w:val="TableParagraph"/>
              <w:tabs>
                <w:tab w:val="left" w:pos="794"/>
                <w:tab w:val="left" w:pos="795"/>
              </w:tabs>
              <w:spacing w:before="1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Distinguere e utilizzare i</w:t>
            </w:r>
            <w:r w:rsidR="00F37CC6" w:rsidRPr="00487303">
              <w:rPr>
                <w:sz w:val="18"/>
                <w:szCs w:val="18"/>
              </w:rPr>
              <w:t>l P</w:t>
            </w:r>
            <w:r w:rsidRPr="00487303">
              <w:rPr>
                <w:sz w:val="18"/>
                <w:szCs w:val="18"/>
              </w:rPr>
              <w:t>ossessive case</w:t>
            </w:r>
            <w:r w:rsidR="00F37CC6" w:rsidRPr="00487303">
              <w:rPr>
                <w:sz w:val="18"/>
                <w:szCs w:val="18"/>
              </w:rPr>
              <w:t xml:space="preserve"> e il D</w:t>
            </w:r>
            <w:r w:rsidRPr="00487303">
              <w:rPr>
                <w:sz w:val="18"/>
                <w:szCs w:val="18"/>
              </w:rPr>
              <w:t>ouble genitive.</w:t>
            </w:r>
          </w:p>
          <w:p w:rsidR="00F37CC6" w:rsidRPr="00487303" w:rsidRDefault="00E60296" w:rsidP="002E2983">
            <w:pPr>
              <w:pStyle w:val="TableParagraph"/>
              <w:tabs>
                <w:tab w:val="left" w:pos="794"/>
                <w:tab w:val="left" w:pos="795"/>
              </w:tabs>
              <w:spacing w:before="1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Distinguere e utilizzare</w:t>
            </w:r>
            <w:r w:rsidR="00F37CC6" w:rsidRPr="00487303">
              <w:rPr>
                <w:sz w:val="18"/>
                <w:szCs w:val="18"/>
              </w:rPr>
              <w:t xml:space="preserve"> in modo corretto le strutture grammaticali:</w:t>
            </w:r>
          </w:p>
          <w:p w:rsidR="00E60296" w:rsidRPr="00487303" w:rsidRDefault="00F37CC6" w:rsidP="002E2983">
            <w:pPr>
              <w:pStyle w:val="TableParagraph"/>
              <w:tabs>
                <w:tab w:val="left" w:pos="794"/>
                <w:tab w:val="left" w:pos="795"/>
              </w:tabs>
              <w:spacing w:before="1"/>
              <w:ind w:left="0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Past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87303">
              <w:rPr>
                <w:sz w:val="18"/>
                <w:szCs w:val="18"/>
              </w:rPr>
              <w:t>simple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r w:rsidR="00E60296" w:rsidRPr="00487303">
              <w:rPr>
                <w:sz w:val="18"/>
                <w:szCs w:val="18"/>
              </w:rPr>
              <w:t xml:space="preserve"> </w:t>
            </w:r>
            <w:proofErr w:type="spellStart"/>
            <w:r w:rsidR="00E60296" w:rsidRPr="00487303">
              <w:rPr>
                <w:i/>
                <w:sz w:val="18"/>
                <w:szCs w:val="18"/>
              </w:rPr>
              <w:t>irregular</w:t>
            </w:r>
            <w:proofErr w:type="spellEnd"/>
            <w:proofErr w:type="gramEnd"/>
            <w:r w:rsidR="00E60296" w:rsidRPr="0048730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E60296" w:rsidRPr="00487303">
              <w:rPr>
                <w:i/>
                <w:sz w:val="18"/>
                <w:szCs w:val="18"/>
              </w:rPr>
              <w:t>verbs</w:t>
            </w:r>
            <w:proofErr w:type="spellEnd"/>
            <w:r w:rsidR="00E60296" w:rsidRPr="00487303">
              <w:rPr>
                <w:i/>
                <w:sz w:val="18"/>
                <w:szCs w:val="18"/>
              </w:rPr>
              <w:t>, can, must.</w:t>
            </w:r>
          </w:p>
          <w:p w:rsidR="006C1F6C" w:rsidRPr="00487303" w:rsidRDefault="006C1F6C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87303">
              <w:rPr>
                <w:bCs/>
                <w:iCs/>
                <w:sz w:val="18"/>
                <w:szCs w:val="18"/>
              </w:rPr>
              <w:t xml:space="preserve">Distinguere e utilizzare </w:t>
            </w:r>
            <w:r w:rsidR="00F37CC6" w:rsidRPr="00487303">
              <w:rPr>
                <w:bCs/>
                <w:iCs/>
                <w:sz w:val="18"/>
                <w:szCs w:val="18"/>
              </w:rPr>
              <w:t>i tempi ve</w:t>
            </w:r>
            <w:r w:rsidR="006E77CA" w:rsidRPr="00487303">
              <w:rPr>
                <w:bCs/>
                <w:iCs/>
                <w:sz w:val="18"/>
                <w:szCs w:val="18"/>
              </w:rPr>
              <w:t>rbali:</w:t>
            </w:r>
            <w:r w:rsidR="00F37CC6"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F37CC6" w:rsidRPr="00487303">
              <w:rPr>
                <w:bCs/>
                <w:iCs/>
                <w:sz w:val="18"/>
                <w:szCs w:val="18"/>
              </w:rPr>
              <w:t>P</w:t>
            </w:r>
            <w:r w:rsidRPr="00487303">
              <w:rPr>
                <w:bCs/>
                <w:iCs/>
                <w:sz w:val="18"/>
                <w:szCs w:val="18"/>
              </w:rPr>
              <w:t>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6E77CA" w:rsidRPr="00487303">
              <w:rPr>
                <w:bCs/>
                <w:iCs/>
                <w:sz w:val="18"/>
                <w:szCs w:val="18"/>
              </w:rPr>
              <w:t>simple</w:t>
            </w:r>
            <w:proofErr w:type="spellEnd"/>
            <w:r w:rsidR="006E77CA" w:rsidRPr="00487303">
              <w:rPr>
                <w:bCs/>
                <w:iCs/>
                <w:sz w:val="18"/>
                <w:szCs w:val="18"/>
              </w:rPr>
              <w:t xml:space="preserve"> vs </w:t>
            </w:r>
            <w:proofErr w:type="spellStart"/>
            <w:r w:rsidR="006E77CA" w:rsidRPr="00487303">
              <w:rPr>
                <w:bCs/>
                <w:iCs/>
                <w:sz w:val="18"/>
                <w:szCs w:val="18"/>
              </w:rPr>
              <w:t>P</w:t>
            </w:r>
            <w:r w:rsidRPr="00487303">
              <w:rPr>
                <w:bCs/>
                <w:iCs/>
                <w:sz w:val="18"/>
                <w:szCs w:val="18"/>
              </w:rPr>
              <w:t>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continuous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>.</w:t>
            </w:r>
          </w:p>
          <w:p w:rsidR="00E34E9D" w:rsidRPr="00487303" w:rsidRDefault="00E34E9D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87303">
              <w:rPr>
                <w:bCs/>
                <w:iCs/>
                <w:sz w:val="18"/>
                <w:szCs w:val="18"/>
              </w:rPr>
              <w:t>Riconoscere e utilizzare</w:t>
            </w:r>
            <w:r w:rsidR="006C1F6C"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6C1F6C" w:rsidRPr="00487303">
              <w:rPr>
                <w:bCs/>
                <w:iCs/>
                <w:sz w:val="18"/>
                <w:szCs w:val="18"/>
              </w:rPr>
              <w:t>Subject</w:t>
            </w:r>
            <w:proofErr w:type="spellEnd"/>
            <w:r w:rsidR="006C1F6C" w:rsidRPr="00487303">
              <w:rPr>
                <w:bCs/>
                <w:iCs/>
                <w:sz w:val="18"/>
                <w:szCs w:val="18"/>
              </w:rPr>
              <w:t>/Ob</w:t>
            </w:r>
            <w:r w:rsidRPr="00487303">
              <w:rPr>
                <w:bCs/>
                <w:iCs/>
                <w:sz w:val="18"/>
                <w:szCs w:val="18"/>
              </w:rPr>
              <w:t xml:space="preserve">ject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questions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;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adverbs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of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manners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>.</w:t>
            </w:r>
          </w:p>
          <w:p w:rsidR="00AC50AE" w:rsidRPr="00487303" w:rsidRDefault="00E34E9D" w:rsidP="00507E4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87303">
              <w:rPr>
                <w:bCs/>
                <w:iCs/>
                <w:sz w:val="18"/>
                <w:szCs w:val="18"/>
              </w:rPr>
              <w:t>Distinguere e utilizzare</w:t>
            </w:r>
            <w:r w:rsidR="00C80F21" w:rsidRPr="00487303">
              <w:rPr>
                <w:bCs/>
                <w:iCs/>
                <w:sz w:val="18"/>
                <w:szCs w:val="18"/>
              </w:rPr>
              <w:t xml:space="preserve"> in modo corretto</w:t>
            </w:r>
            <w:r w:rsidR="00507E47" w:rsidRPr="00487303">
              <w:rPr>
                <w:bCs/>
                <w:iCs/>
                <w:sz w:val="18"/>
                <w:szCs w:val="18"/>
              </w:rPr>
              <w:t xml:space="preserve"> i </w:t>
            </w:r>
            <w:proofErr w:type="spellStart"/>
            <w:r w:rsidR="00507E47" w:rsidRPr="00487303">
              <w:rPr>
                <w:bCs/>
                <w:iCs/>
                <w:sz w:val="18"/>
                <w:szCs w:val="18"/>
              </w:rPr>
              <w:t>comparisons</w:t>
            </w:r>
            <w:proofErr w:type="spellEnd"/>
            <w:r w:rsidR="00507E47" w:rsidRPr="00487303">
              <w:rPr>
                <w:bCs/>
                <w:iCs/>
                <w:sz w:val="18"/>
                <w:szCs w:val="18"/>
              </w:rPr>
              <w:t xml:space="preserve"> e </w:t>
            </w:r>
            <w:proofErr w:type="spellStart"/>
            <w:r w:rsidR="00507E47" w:rsidRPr="00487303">
              <w:rPr>
                <w:bCs/>
                <w:iCs/>
                <w:sz w:val="18"/>
                <w:szCs w:val="18"/>
              </w:rPr>
              <w:t>superlatives</w:t>
            </w:r>
            <w:proofErr w:type="spellEnd"/>
            <w:r w:rsidR="00507E47" w:rsidRPr="00487303">
              <w:rPr>
                <w:bCs/>
                <w:iCs/>
                <w:sz w:val="18"/>
                <w:szCs w:val="18"/>
              </w:rPr>
              <w:t>.</w:t>
            </w:r>
          </w:p>
          <w:p w:rsidR="00507E47" w:rsidRPr="00487303" w:rsidRDefault="00507E47" w:rsidP="00507E47">
            <w:pPr>
              <w:pStyle w:val="TableParagraph"/>
              <w:tabs>
                <w:tab w:val="left" w:pos="794"/>
                <w:tab w:val="left" w:pos="795"/>
              </w:tabs>
              <w:spacing w:before="10" w:line="235" w:lineRule="auto"/>
              <w:ind w:left="0" w:right="157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Utilizzare il lessico di base per esprimere bisogni concreti della vita quotidiana, descrivere esperienze e narrare avvenimenti di natura personale, familiare, sociale o attualità.</w:t>
            </w:r>
          </w:p>
          <w:p w:rsidR="00507E47" w:rsidRPr="00487303" w:rsidRDefault="00507E47" w:rsidP="00507E4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78392C" w:rsidRPr="00487303" w:rsidRDefault="006C1F6C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87303">
              <w:rPr>
                <w:bCs/>
                <w:iCs/>
                <w:sz w:val="18"/>
                <w:szCs w:val="18"/>
              </w:rPr>
              <w:t xml:space="preserve"> 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37CC6" w:rsidRPr="00487303" w:rsidRDefault="00F37CC6" w:rsidP="00F37CC6">
            <w:pPr>
              <w:pStyle w:val="TableParagraph"/>
              <w:spacing w:before="87"/>
              <w:ind w:left="0" w:right="34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Brainstorming o verifiche delle preconoscenze.</w:t>
            </w:r>
          </w:p>
          <w:p w:rsidR="00F37CC6" w:rsidRPr="00487303" w:rsidRDefault="00F37CC6" w:rsidP="00F37CC6">
            <w:pPr>
              <w:pStyle w:val="TableParagraph"/>
              <w:spacing w:before="87"/>
              <w:ind w:left="0" w:right="34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Lezione segmentata</w:t>
            </w:r>
          </w:p>
          <w:p w:rsidR="00F37CC6" w:rsidRPr="00487303" w:rsidRDefault="00F37CC6" w:rsidP="00F37CC6">
            <w:pPr>
              <w:pStyle w:val="TableParagraph"/>
              <w:spacing w:before="87"/>
              <w:ind w:left="0" w:right="344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Problem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solving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</w:p>
          <w:p w:rsidR="00F37CC6" w:rsidRPr="00487303" w:rsidRDefault="00F37CC6" w:rsidP="00F37CC6">
            <w:pPr>
              <w:pStyle w:val="TableParagraph"/>
              <w:spacing w:before="87"/>
              <w:ind w:left="0" w:right="34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Lavoro individuale e/o di gruppo</w:t>
            </w:r>
          </w:p>
          <w:p w:rsidR="00F37CC6" w:rsidRPr="00487303" w:rsidRDefault="00F37CC6" w:rsidP="00F37CC6">
            <w:pPr>
              <w:pStyle w:val="TableParagraph"/>
              <w:spacing w:before="87"/>
              <w:ind w:left="0" w:right="34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Esercitazioni individuali e/o di gruppo</w:t>
            </w:r>
          </w:p>
          <w:p w:rsidR="00F37CC6" w:rsidRPr="00487303" w:rsidRDefault="00F37CC6" w:rsidP="00F37CC6">
            <w:pPr>
              <w:pStyle w:val="TableParagraph"/>
              <w:spacing w:before="87"/>
              <w:ind w:left="0" w:right="344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Didattica laboratoriale</w:t>
            </w:r>
          </w:p>
          <w:p w:rsidR="00F37CC6" w:rsidRPr="00487303" w:rsidRDefault="00F37CC6" w:rsidP="00F37CC6">
            <w:pPr>
              <w:pStyle w:val="TableParagraph"/>
              <w:spacing w:before="2"/>
              <w:ind w:left="0" w:right="56"/>
              <w:rPr>
                <w:sz w:val="18"/>
                <w:szCs w:val="18"/>
              </w:rPr>
            </w:pPr>
          </w:p>
          <w:p w:rsidR="00F37CC6" w:rsidRPr="00487303" w:rsidRDefault="00F37CC6" w:rsidP="00F37CC6">
            <w:pPr>
              <w:pStyle w:val="Intestazione"/>
              <w:tabs>
                <w:tab w:val="clear" w:pos="4819"/>
                <w:tab w:val="clear" w:pos="9638"/>
              </w:tabs>
              <w:rPr>
                <w:spacing w:val="13"/>
                <w:sz w:val="18"/>
                <w:szCs w:val="18"/>
              </w:rPr>
            </w:pPr>
          </w:p>
          <w:p w:rsidR="00F37CC6" w:rsidRPr="00487303" w:rsidRDefault="00F37CC6" w:rsidP="00F37CC6">
            <w:pPr>
              <w:pStyle w:val="Intestazione"/>
              <w:tabs>
                <w:tab w:val="clear" w:pos="4819"/>
                <w:tab w:val="clear" w:pos="9638"/>
              </w:tabs>
              <w:rPr>
                <w:spacing w:val="13"/>
                <w:sz w:val="18"/>
                <w:szCs w:val="18"/>
              </w:rPr>
            </w:pPr>
          </w:p>
          <w:p w:rsidR="00F37CC6" w:rsidRPr="00487303" w:rsidRDefault="00F37CC6" w:rsidP="006A04BA">
            <w:pPr>
              <w:pStyle w:val="TableParagraph"/>
              <w:spacing w:before="7" w:line="228" w:lineRule="exact"/>
              <w:ind w:left="69"/>
              <w:rPr>
                <w:sz w:val="18"/>
                <w:szCs w:val="18"/>
              </w:rPr>
            </w:pPr>
          </w:p>
          <w:p w:rsidR="00F37CC6" w:rsidRPr="00487303" w:rsidRDefault="00F37CC6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spacing w:val="13"/>
                <w:sz w:val="18"/>
                <w:szCs w:val="18"/>
              </w:rPr>
            </w:pPr>
          </w:p>
          <w:p w:rsidR="00557F81" w:rsidRPr="00487303" w:rsidRDefault="00557F81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spacing w:val="13"/>
                <w:sz w:val="18"/>
                <w:szCs w:val="18"/>
              </w:rPr>
            </w:pPr>
          </w:p>
          <w:p w:rsidR="00F37CC6" w:rsidRPr="00487303" w:rsidRDefault="00F37CC6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78392C" w:rsidRPr="00487303" w:rsidRDefault="0078392C" w:rsidP="006A04BA">
            <w:pPr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proofErr w:type="spellStart"/>
            <w:r w:rsidRPr="00487303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Dictation</w:t>
            </w:r>
            <w:proofErr w:type="spellEnd"/>
            <w:r w:rsidRPr="00487303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/Back </w:t>
            </w:r>
            <w:proofErr w:type="spellStart"/>
            <w:r w:rsidRPr="00487303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version</w:t>
            </w:r>
            <w:proofErr w:type="spellEnd"/>
            <w:r w:rsidRPr="00487303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.</w:t>
            </w:r>
          </w:p>
          <w:p w:rsidR="00BF25AC" w:rsidRPr="00487303" w:rsidRDefault="00BF25AC" w:rsidP="006A04BA">
            <w:pPr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proofErr w:type="spellStart"/>
            <w:r w:rsidRPr="00487303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Cloze</w:t>
            </w:r>
            <w:proofErr w:type="spellEnd"/>
            <w:r w:rsidRPr="00487303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Test</w:t>
            </w:r>
          </w:p>
          <w:p w:rsidR="0078392C" w:rsidRPr="00487303" w:rsidRDefault="0078392C" w:rsidP="006A04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87303">
              <w:rPr>
                <w:rFonts w:ascii="Times New Roman" w:hAnsi="Times New Roman" w:cs="Times New Roman"/>
                <w:sz w:val="18"/>
                <w:szCs w:val="18"/>
              </w:rPr>
              <w:t>Guided</w:t>
            </w:r>
            <w:proofErr w:type="spellEnd"/>
            <w:r w:rsidRPr="004873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rFonts w:ascii="Times New Roman" w:hAnsi="Times New Roman" w:cs="Times New Roman"/>
                <w:sz w:val="18"/>
                <w:szCs w:val="18"/>
              </w:rPr>
              <w:t>conversations</w:t>
            </w:r>
            <w:proofErr w:type="spellEnd"/>
          </w:p>
          <w:p w:rsidR="0078392C" w:rsidRPr="00487303" w:rsidRDefault="0078392C" w:rsidP="006A04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87303">
              <w:rPr>
                <w:rFonts w:ascii="Times New Roman" w:hAnsi="Times New Roman" w:cs="Times New Roman"/>
                <w:sz w:val="18"/>
                <w:szCs w:val="18"/>
              </w:rPr>
              <w:t>Paragraphs</w:t>
            </w:r>
            <w:proofErr w:type="spellEnd"/>
          </w:p>
          <w:p w:rsidR="0078392C" w:rsidRPr="00487303" w:rsidRDefault="00BF25AC" w:rsidP="006A04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7303">
              <w:rPr>
                <w:rFonts w:ascii="Times New Roman" w:hAnsi="Times New Roman" w:cs="Times New Roman"/>
                <w:sz w:val="18"/>
                <w:szCs w:val="18"/>
              </w:rPr>
              <w:t xml:space="preserve">Mini </w:t>
            </w:r>
            <w:proofErr w:type="spellStart"/>
            <w:r w:rsidR="0078392C" w:rsidRPr="00487303">
              <w:rPr>
                <w:rFonts w:ascii="Times New Roman" w:hAnsi="Times New Roman" w:cs="Times New Roman"/>
                <w:sz w:val="18"/>
                <w:szCs w:val="18"/>
              </w:rPr>
              <w:t>dialogues</w:t>
            </w:r>
            <w:proofErr w:type="spellEnd"/>
          </w:p>
          <w:p w:rsidR="00BF25AC" w:rsidRPr="00487303" w:rsidRDefault="00BF25AC" w:rsidP="006A04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7303">
              <w:rPr>
                <w:rFonts w:ascii="Times New Roman" w:hAnsi="Times New Roman" w:cs="Times New Roman"/>
                <w:sz w:val="18"/>
                <w:szCs w:val="18"/>
              </w:rPr>
              <w:t xml:space="preserve">Reading </w:t>
            </w:r>
            <w:proofErr w:type="spellStart"/>
            <w:r w:rsidRPr="00487303">
              <w:rPr>
                <w:rFonts w:ascii="Times New Roman" w:hAnsi="Times New Roman" w:cs="Times New Roman"/>
                <w:sz w:val="18"/>
                <w:szCs w:val="18"/>
              </w:rPr>
              <w:t>comprehension</w:t>
            </w:r>
            <w:proofErr w:type="spellEnd"/>
          </w:p>
          <w:p w:rsidR="00BF25AC" w:rsidRPr="00487303" w:rsidRDefault="00BF25AC" w:rsidP="006A04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7303">
              <w:rPr>
                <w:rFonts w:ascii="Times New Roman" w:hAnsi="Times New Roman" w:cs="Times New Roman"/>
                <w:sz w:val="18"/>
                <w:szCs w:val="18"/>
              </w:rPr>
              <w:t xml:space="preserve">Multiple </w:t>
            </w:r>
            <w:proofErr w:type="spellStart"/>
            <w:r w:rsidRPr="00487303">
              <w:rPr>
                <w:rFonts w:ascii="Times New Roman" w:hAnsi="Times New Roman" w:cs="Times New Roman"/>
                <w:sz w:val="18"/>
                <w:szCs w:val="18"/>
              </w:rPr>
              <w:t>choice</w:t>
            </w:r>
            <w:proofErr w:type="spellEnd"/>
            <w:r w:rsidRPr="00487303">
              <w:rPr>
                <w:rFonts w:ascii="Times New Roman" w:hAnsi="Times New Roman" w:cs="Times New Roman"/>
                <w:sz w:val="18"/>
                <w:szCs w:val="18"/>
              </w:rPr>
              <w:t xml:space="preserve">/True or False </w:t>
            </w:r>
            <w:proofErr w:type="spellStart"/>
            <w:r w:rsidRPr="00487303">
              <w:rPr>
                <w:rFonts w:ascii="Times New Roman" w:hAnsi="Times New Roman" w:cs="Times New Roman"/>
                <w:sz w:val="18"/>
                <w:szCs w:val="18"/>
              </w:rPr>
              <w:t>exercises</w:t>
            </w:r>
            <w:proofErr w:type="spellEnd"/>
          </w:p>
          <w:p w:rsidR="0078392C" w:rsidRPr="00487303" w:rsidRDefault="0078392C" w:rsidP="006A04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87303">
              <w:rPr>
                <w:rFonts w:ascii="Times New Roman" w:hAnsi="Times New Roman" w:cs="Times New Roman"/>
                <w:sz w:val="18"/>
                <w:szCs w:val="18"/>
              </w:rPr>
              <w:t>Role-plays</w:t>
            </w:r>
            <w:proofErr w:type="spellEnd"/>
          </w:p>
          <w:p w:rsidR="00BF25AC" w:rsidRPr="00487303" w:rsidRDefault="00BF25AC" w:rsidP="006A04BA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487303">
              <w:rPr>
                <w:rFonts w:ascii="Times New Roman" w:hAnsi="Times New Roman" w:cs="Times New Roman"/>
                <w:sz w:val="18"/>
                <w:szCs w:val="18"/>
              </w:rPr>
              <w:t xml:space="preserve">Prove strutturate e/o </w:t>
            </w:r>
            <w:proofErr w:type="spellStart"/>
            <w:r w:rsidRPr="00487303">
              <w:rPr>
                <w:rFonts w:ascii="Times New Roman" w:hAnsi="Times New Roman" w:cs="Times New Roman"/>
                <w:sz w:val="18"/>
                <w:szCs w:val="18"/>
              </w:rPr>
              <w:t>semistrutturate</w:t>
            </w:r>
            <w:proofErr w:type="spellEnd"/>
            <w:r w:rsidRPr="0048730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8392C" w:rsidRPr="00487303" w:rsidRDefault="0078392C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78392C" w:rsidRPr="005A46FC" w:rsidTr="006A04BA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78392C" w:rsidRPr="00B91A1C" w:rsidRDefault="0078392C" w:rsidP="006A04BA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78392C" w:rsidRPr="00487303" w:rsidRDefault="0078392C" w:rsidP="006A0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73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 - Livello di apprendimento intermedio</w:t>
            </w:r>
          </w:p>
          <w:p w:rsidR="0078392C" w:rsidRPr="008825A1" w:rsidRDefault="0078392C" w:rsidP="006A04BA">
            <w:pPr>
              <w:autoSpaceDE w:val="0"/>
              <w:autoSpaceDN w:val="0"/>
              <w:adjustRightInd w:val="0"/>
              <w:rPr>
                <w:rFonts w:ascii="Times Bold" w:hAnsi="Times Bold" w:cs="Times-Bold"/>
                <w:bCs/>
                <w:sz w:val="16"/>
                <w:szCs w:val="16"/>
              </w:rPr>
            </w:pPr>
          </w:p>
          <w:p w:rsidR="0078392C" w:rsidRPr="008825A1" w:rsidRDefault="0078392C" w:rsidP="006A04BA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  <w:p w:rsidR="004164FD" w:rsidRPr="008825A1" w:rsidRDefault="004164FD" w:rsidP="006A04BA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  <w:p w:rsidR="004164FD" w:rsidRPr="008825A1" w:rsidRDefault="004164FD" w:rsidP="006A04BA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  <w:p w:rsidR="004164FD" w:rsidRPr="008825A1" w:rsidRDefault="004164FD" w:rsidP="006A04BA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  <w:p w:rsidR="004164FD" w:rsidRPr="008825A1" w:rsidRDefault="004164FD" w:rsidP="006A04BA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  <w:p w:rsidR="004164FD" w:rsidRPr="008825A1" w:rsidRDefault="004164FD" w:rsidP="006A04BA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  <w:p w:rsidR="004164FD" w:rsidRPr="008825A1" w:rsidRDefault="004164FD" w:rsidP="006A04BA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  <w:p w:rsidR="004164FD" w:rsidRPr="008825A1" w:rsidRDefault="004164FD" w:rsidP="006A04BA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  <w:p w:rsidR="004164FD" w:rsidRPr="008825A1" w:rsidRDefault="004164FD" w:rsidP="006A04BA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  <w:p w:rsidR="004164FD" w:rsidRPr="008825A1" w:rsidRDefault="004164FD" w:rsidP="006A04BA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  <w:p w:rsidR="004164FD" w:rsidRDefault="004164FD" w:rsidP="006A04BA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  <w:p w:rsidR="008825A1" w:rsidRDefault="008825A1" w:rsidP="006A04BA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  <w:p w:rsidR="008825A1" w:rsidRDefault="008825A1" w:rsidP="006A04BA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  <w:p w:rsidR="008825A1" w:rsidRDefault="008825A1" w:rsidP="006A04BA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  <w:p w:rsidR="008825A1" w:rsidRDefault="008825A1" w:rsidP="006A04BA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  <w:p w:rsidR="00EE7393" w:rsidRDefault="00EE7393" w:rsidP="006A04BA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  <w:p w:rsidR="00EE7393" w:rsidRPr="008825A1" w:rsidRDefault="00EE7393" w:rsidP="006A04BA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  <w:p w:rsidR="008825A1" w:rsidRPr="008825A1" w:rsidRDefault="008825A1" w:rsidP="006A04BA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  <w:p w:rsidR="004164FD" w:rsidRPr="008825A1" w:rsidRDefault="004164FD" w:rsidP="006A04BA">
            <w:pPr>
              <w:pStyle w:val="Default"/>
              <w:rPr>
                <w:rFonts w:ascii="Times Bold" w:hAnsi="Times Bold"/>
                <w:bCs/>
                <w:i/>
                <w:iCs/>
                <w:sz w:val="16"/>
                <w:szCs w:val="16"/>
              </w:rPr>
            </w:pPr>
          </w:p>
          <w:p w:rsidR="00487303" w:rsidRDefault="00487303" w:rsidP="004873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164FD" w:rsidRPr="008825A1" w:rsidRDefault="004164FD" w:rsidP="00487303">
            <w:pPr>
              <w:autoSpaceDE w:val="0"/>
              <w:autoSpaceDN w:val="0"/>
              <w:adjustRightInd w:val="0"/>
              <w:rPr>
                <w:rFonts w:ascii="Times Bold" w:hAnsi="Times Bold"/>
                <w:b/>
                <w:bCs/>
                <w:iCs/>
                <w:sz w:val="16"/>
                <w:szCs w:val="16"/>
              </w:rPr>
            </w:pPr>
            <w:r w:rsidRPr="004873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 – Livello di apprendimento</w:t>
            </w:r>
            <w:r w:rsidR="008825A1" w:rsidRPr="004873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di</w:t>
            </w:r>
            <w:r w:rsidRPr="004873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8825A1" w:rsidRPr="004873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base</w:t>
            </w:r>
          </w:p>
        </w:tc>
        <w:tc>
          <w:tcPr>
            <w:tcW w:w="3118" w:type="dxa"/>
            <w:shd w:val="clear" w:color="auto" w:fill="auto"/>
          </w:tcPr>
          <w:p w:rsidR="004164FD" w:rsidRPr="00487303" w:rsidRDefault="004164FD" w:rsidP="004164F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87303">
              <w:rPr>
                <w:bCs/>
                <w:iCs/>
                <w:sz w:val="18"/>
                <w:szCs w:val="18"/>
              </w:rPr>
              <w:t>Conoscere e analizzare</w:t>
            </w:r>
            <w:r w:rsidR="00A87F1F" w:rsidRPr="00487303">
              <w:rPr>
                <w:bCs/>
                <w:iCs/>
                <w:sz w:val="18"/>
                <w:szCs w:val="18"/>
              </w:rPr>
              <w:t xml:space="preserve"> in modo soddisfacente</w:t>
            </w:r>
            <w:r w:rsidRPr="00487303">
              <w:rPr>
                <w:bCs/>
                <w:iCs/>
                <w:sz w:val="18"/>
                <w:szCs w:val="18"/>
              </w:rPr>
              <w:t xml:space="preserve"> le strutture grammaticali</w:t>
            </w:r>
          </w:p>
          <w:p w:rsidR="004164FD" w:rsidRPr="00487303" w:rsidRDefault="004164FD" w:rsidP="004164F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Past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simple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: </w:t>
            </w:r>
            <w:r w:rsidRPr="00487303">
              <w:rPr>
                <w:bCs/>
                <w:i/>
                <w:iCs/>
                <w:sz w:val="18"/>
                <w:szCs w:val="18"/>
              </w:rPr>
              <w:t>be</w:t>
            </w:r>
          </w:p>
          <w:p w:rsidR="004164FD" w:rsidRPr="00487303" w:rsidRDefault="004164FD" w:rsidP="004164F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Past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simple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: regular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verbs</w:t>
            </w:r>
            <w:proofErr w:type="spellEnd"/>
          </w:p>
          <w:p w:rsidR="004164FD" w:rsidRPr="00487303" w:rsidRDefault="004164FD" w:rsidP="004164F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87303">
              <w:rPr>
                <w:bCs/>
                <w:iCs/>
                <w:sz w:val="18"/>
                <w:szCs w:val="18"/>
              </w:rPr>
              <w:t>Possessive case</w:t>
            </w:r>
          </w:p>
          <w:p w:rsidR="004164FD" w:rsidRPr="00487303" w:rsidRDefault="004164FD" w:rsidP="004164F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Past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simple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irregular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verbs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(quelli più utilizzati)</w:t>
            </w:r>
          </w:p>
          <w:p w:rsidR="004164FD" w:rsidRPr="00487303" w:rsidRDefault="004164FD" w:rsidP="004164F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Past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simple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: </w:t>
            </w:r>
            <w:r w:rsidRPr="00487303">
              <w:rPr>
                <w:bCs/>
                <w:i/>
                <w:iCs/>
                <w:sz w:val="18"/>
                <w:szCs w:val="18"/>
              </w:rPr>
              <w:t>can</w:t>
            </w:r>
          </w:p>
          <w:p w:rsidR="004164FD" w:rsidRPr="00487303" w:rsidRDefault="004164FD" w:rsidP="004164F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Past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continuous</w:t>
            </w:r>
            <w:proofErr w:type="spellEnd"/>
          </w:p>
          <w:p w:rsidR="004164FD" w:rsidRPr="00487303" w:rsidRDefault="004164FD" w:rsidP="004164F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Past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simple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vs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past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continuous</w:t>
            </w:r>
            <w:proofErr w:type="spellEnd"/>
          </w:p>
          <w:p w:rsidR="004164FD" w:rsidRPr="00487303" w:rsidRDefault="004164FD" w:rsidP="004164F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Subject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/Object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questions</w:t>
            </w:r>
            <w:proofErr w:type="spellEnd"/>
          </w:p>
          <w:p w:rsidR="004164FD" w:rsidRPr="00487303" w:rsidRDefault="004164FD" w:rsidP="004164F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Adverbs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of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manner</w:t>
            </w:r>
            <w:proofErr w:type="spellEnd"/>
          </w:p>
          <w:p w:rsidR="004164FD" w:rsidRPr="00487303" w:rsidRDefault="004164FD" w:rsidP="004164F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Comparisons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of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majority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minority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equality</w:t>
            </w:r>
            <w:proofErr w:type="spellEnd"/>
          </w:p>
          <w:p w:rsidR="004164FD" w:rsidRPr="00487303" w:rsidRDefault="004164FD" w:rsidP="004164F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Superlatives</w:t>
            </w:r>
            <w:proofErr w:type="spellEnd"/>
          </w:p>
          <w:p w:rsidR="004164FD" w:rsidRPr="00487303" w:rsidRDefault="004164FD" w:rsidP="004164F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87303">
              <w:rPr>
                <w:bCs/>
                <w:iCs/>
                <w:sz w:val="18"/>
                <w:szCs w:val="18"/>
              </w:rPr>
              <w:t xml:space="preserve">Lessico: Family,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celebrations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dates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ordinal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87303">
              <w:rPr>
                <w:bCs/>
                <w:iCs/>
                <w:sz w:val="18"/>
                <w:szCs w:val="18"/>
              </w:rPr>
              <w:t>numbers,personalità</w:t>
            </w:r>
            <w:proofErr w:type="spellEnd"/>
            <w:proofErr w:type="gramEnd"/>
            <w:r w:rsidRPr="00487303">
              <w:rPr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clothes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accessories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, the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natural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world, the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weather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>.</w:t>
            </w:r>
          </w:p>
          <w:p w:rsidR="008825A1" w:rsidRPr="00487303" w:rsidRDefault="008825A1" w:rsidP="00BF25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:rsidR="00EE7393" w:rsidRPr="00487303" w:rsidRDefault="00EE7393" w:rsidP="00BF25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:rsidR="008825A1" w:rsidRPr="00487303" w:rsidRDefault="008825A1" w:rsidP="008825A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87303">
              <w:rPr>
                <w:bCs/>
                <w:iCs/>
                <w:sz w:val="18"/>
                <w:szCs w:val="18"/>
              </w:rPr>
              <w:t>Conoscere e analizzare</w:t>
            </w:r>
            <w:r w:rsidR="00A87F1F" w:rsidRPr="00487303">
              <w:rPr>
                <w:bCs/>
                <w:iCs/>
                <w:sz w:val="18"/>
                <w:szCs w:val="18"/>
              </w:rPr>
              <w:t xml:space="preserve">, anche in modo superficiale e </w:t>
            </w:r>
            <w:proofErr w:type="gramStart"/>
            <w:r w:rsidR="00A87F1F" w:rsidRPr="00487303">
              <w:rPr>
                <w:bCs/>
                <w:iCs/>
                <w:sz w:val="18"/>
                <w:szCs w:val="18"/>
              </w:rPr>
              <w:t xml:space="preserve">mnemonico, </w:t>
            </w:r>
            <w:r w:rsidRPr="00487303">
              <w:rPr>
                <w:bCs/>
                <w:iCs/>
                <w:sz w:val="18"/>
                <w:szCs w:val="18"/>
              </w:rPr>
              <w:t xml:space="preserve"> le</w:t>
            </w:r>
            <w:proofErr w:type="gramEnd"/>
            <w:r w:rsidRPr="00487303">
              <w:rPr>
                <w:bCs/>
                <w:iCs/>
                <w:sz w:val="18"/>
                <w:szCs w:val="18"/>
              </w:rPr>
              <w:t xml:space="preserve"> strutture grammaticali</w:t>
            </w:r>
            <w:r w:rsidR="00A87F1F" w:rsidRPr="00487303">
              <w:rPr>
                <w:bCs/>
                <w:iCs/>
                <w:sz w:val="18"/>
                <w:szCs w:val="18"/>
              </w:rPr>
              <w:t>:</w:t>
            </w:r>
          </w:p>
          <w:p w:rsidR="008825A1" w:rsidRPr="00487303" w:rsidRDefault="008825A1" w:rsidP="008825A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Past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simple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: </w:t>
            </w:r>
            <w:r w:rsidRPr="00487303">
              <w:rPr>
                <w:bCs/>
                <w:i/>
                <w:iCs/>
                <w:sz w:val="18"/>
                <w:szCs w:val="18"/>
              </w:rPr>
              <w:t>be</w:t>
            </w:r>
          </w:p>
          <w:p w:rsidR="008825A1" w:rsidRPr="00487303" w:rsidRDefault="008825A1" w:rsidP="008825A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Past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simple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: regular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verbs</w:t>
            </w:r>
            <w:proofErr w:type="spellEnd"/>
          </w:p>
          <w:p w:rsidR="008825A1" w:rsidRPr="00487303" w:rsidRDefault="008825A1" w:rsidP="008825A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Past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simple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irregular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verbs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(tabella verbi)</w:t>
            </w:r>
          </w:p>
          <w:p w:rsidR="008825A1" w:rsidRPr="00487303" w:rsidRDefault="008825A1" w:rsidP="008825A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Past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continuous</w:t>
            </w:r>
            <w:proofErr w:type="spellEnd"/>
          </w:p>
          <w:p w:rsidR="008825A1" w:rsidRPr="00487303" w:rsidRDefault="008825A1" w:rsidP="008825A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Subject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questions</w:t>
            </w:r>
            <w:proofErr w:type="spellEnd"/>
          </w:p>
          <w:p w:rsidR="008825A1" w:rsidRPr="00487303" w:rsidRDefault="008825A1" w:rsidP="008825A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Comparisons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of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majority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minority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equality</w:t>
            </w:r>
            <w:proofErr w:type="spellEnd"/>
          </w:p>
          <w:p w:rsidR="008825A1" w:rsidRPr="00487303" w:rsidRDefault="008825A1" w:rsidP="008825A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Superlatives</w:t>
            </w:r>
            <w:proofErr w:type="spellEnd"/>
          </w:p>
          <w:p w:rsidR="008825A1" w:rsidRPr="00487303" w:rsidRDefault="008825A1" w:rsidP="0048730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87303">
              <w:rPr>
                <w:bCs/>
                <w:iCs/>
                <w:sz w:val="18"/>
                <w:szCs w:val="18"/>
              </w:rPr>
              <w:t xml:space="preserve">Lessico: Family,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celebrations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dates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ordinal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numbers,personalità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clothes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and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accessories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, the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natural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world, the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weather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>.</w:t>
            </w:r>
            <w:bookmarkStart w:id="0" w:name="_GoBack"/>
            <w:bookmarkEnd w:id="0"/>
          </w:p>
        </w:tc>
        <w:tc>
          <w:tcPr>
            <w:tcW w:w="2835" w:type="dxa"/>
            <w:shd w:val="clear" w:color="auto" w:fill="auto"/>
          </w:tcPr>
          <w:p w:rsidR="00A87F1F" w:rsidRPr="00487303" w:rsidRDefault="00EE7393" w:rsidP="00EE7393">
            <w:pPr>
              <w:pStyle w:val="TableParagraph"/>
              <w:tabs>
                <w:tab w:val="left" w:pos="794"/>
                <w:tab w:val="left" w:pos="795"/>
              </w:tabs>
              <w:spacing w:before="1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Utilizza</w:t>
            </w:r>
            <w:r w:rsidR="00A87F1F" w:rsidRPr="00487303">
              <w:rPr>
                <w:sz w:val="18"/>
                <w:szCs w:val="18"/>
              </w:rPr>
              <w:t>re in modo soddisfacente le strutture grammaticali:</w:t>
            </w:r>
          </w:p>
          <w:p w:rsidR="00EE7393" w:rsidRPr="00487303" w:rsidRDefault="00EE7393" w:rsidP="00EE7393">
            <w:pPr>
              <w:pStyle w:val="TableParagraph"/>
              <w:tabs>
                <w:tab w:val="left" w:pos="794"/>
                <w:tab w:val="left" w:pos="795"/>
              </w:tabs>
              <w:spacing w:before="1"/>
              <w:ind w:left="0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Past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simple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r w:rsidRPr="00487303">
              <w:rPr>
                <w:i/>
                <w:sz w:val="18"/>
                <w:szCs w:val="18"/>
              </w:rPr>
              <w:t xml:space="preserve">be </w:t>
            </w:r>
          </w:p>
          <w:p w:rsidR="00EE7393" w:rsidRPr="00487303" w:rsidRDefault="00EE7393" w:rsidP="00EE7393">
            <w:pPr>
              <w:pStyle w:val="TableParagraph"/>
              <w:tabs>
                <w:tab w:val="left" w:pos="794"/>
                <w:tab w:val="left" w:pos="795"/>
              </w:tabs>
              <w:spacing w:before="1"/>
              <w:ind w:left="0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Past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simple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r w:rsidRPr="00487303">
              <w:rPr>
                <w:i/>
                <w:sz w:val="18"/>
                <w:szCs w:val="18"/>
              </w:rPr>
              <w:t xml:space="preserve">regular </w:t>
            </w:r>
            <w:proofErr w:type="spellStart"/>
            <w:r w:rsidRPr="00487303">
              <w:rPr>
                <w:i/>
                <w:sz w:val="18"/>
                <w:szCs w:val="18"/>
              </w:rPr>
              <w:t>verbs</w:t>
            </w:r>
            <w:proofErr w:type="spellEnd"/>
            <w:r w:rsidRPr="00487303">
              <w:rPr>
                <w:sz w:val="18"/>
                <w:szCs w:val="18"/>
              </w:rPr>
              <w:t>.</w:t>
            </w:r>
          </w:p>
          <w:p w:rsidR="00EE7393" w:rsidRPr="00487303" w:rsidRDefault="00EE7393" w:rsidP="00EE7393">
            <w:pPr>
              <w:pStyle w:val="TableParagraph"/>
              <w:tabs>
                <w:tab w:val="left" w:pos="794"/>
                <w:tab w:val="left" w:pos="795"/>
              </w:tabs>
              <w:spacing w:before="1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Riconoscere il Possessive case </w:t>
            </w:r>
          </w:p>
          <w:p w:rsidR="00EE7393" w:rsidRPr="00487303" w:rsidRDefault="00EE7393" w:rsidP="00EE7393">
            <w:pPr>
              <w:pStyle w:val="TableParagraph"/>
              <w:tabs>
                <w:tab w:val="left" w:pos="794"/>
                <w:tab w:val="left" w:pos="795"/>
              </w:tabs>
              <w:spacing w:before="1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Distinguere e utilizzare in modo non sempre corretto le strutture grammaticali:</w:t>
            </w:r>
          </w:p>
          <w:p w:rsidR="00EE7393" w:rsidRPr="00487303" w:rsidRDefault="00EE7393" w:rsidP="00EE7393">
            <w:pPr>
              <w:pStyle w:val="TableParagraph"/>
              <w:tabs>
                <w:tab w:val="left" w:pos="794"/>
                <w:tab w:val="left" w:pos="795"/>
              </w:tabs>
              <w:spacing w:before="1"/>
              <w:ind w:left="0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Past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87303">
              <w:rPr>
                <w:sz w:val="18"/>
                <w:szCs w:val="18"/>
              </w:rPr>
              <w:t>simple</w:t>
            </w:r>
            <w:proofErr w:type="spellEnd"/>
            <w:r w:rsidRPr="00487303">
              <w:rPr>
                <w:sz w:val="18"/>
                <w:szCs w:val="18"/>
              </w:rPr>
              <w:t xml:space="preserve">  </w:t>
            </w:r>
            <w:proofErr w:type="spellStart"/>
            <w:r w:rsidRPr="00487303">
              <w:rPr>
                <w:i/>
                <w:sz w:val="18"/>
                <w:szCs w:val="18"/>
              </w:rPr>
              <w:t>irregular</w:t>
            </w:r>
            <w:proofErr w:type="spellEnd"/>
            <w:proofErr w:type="gramEnd"/>
            <w:r w:rsidRPr="0048730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i/>
                <w:sz w:val="18"/>
                <w:szCs w:val="18"/>
              </w:rPr>
              <w:t>verbs</w:t>
            </w:r>
            <w:proofErr w:type="spellEnd"/>
            <w:r w:rsidRPr="00487303">
              <w:rPr>
                <w:i/>
                <w:sz w:val="18"/>
                <w:szCs w:val="18"/>
              </w:rPr>
              <w:t>, can.</w:t>
            </w:r>
          </w:p>
          <w:p w:rsidR="00EE7393" w:rsidRPr="00487303" w:rsidRDefault="00EE7393" w:rsidP="00EE739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87303">
              <w:rPr>
                <w:bCs/>
                <w:iCs/>
                <w:sz w:val="18"/>
                <w:szCs w:val="18"/>
              </w:rPr>
              <w:t xml:space="preserve">Distinguere e utilizzare non sempre correttamente i tempi verbali: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Past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simple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vs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Past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continuous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>.</w:t>
            </w:r>
          </w:p>
          <w:p w:rsidR="00EE7393" w:rsidRPr="00487303" w:rsidRDefault="00EE7393" w:rsidP="00EE739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87303">
              <w:rPr>
                <w:bCs/>
                <w:iCs/>
                <w:sz w:val="18"/>
                <w:szCs w:val="18"/>
              </w:rPr>
              <w:t xml:space="preserve">Riconoscere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Subject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/Object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questions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;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adverbs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of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manners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>.</w:t>
            </w:r>
          </w:p>
          <w:p w:rsidR="00EE7393" w:rsidRPr="00487303" w:rsidRDefault="00EE7393" w:rsidP="00EE739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87303">
              <w:rPr>
                <w:bCs/>
                <w:iCs/>
                <w:sz w:val="18"/>
                <w:szCs w:val="18"/>
              </w:rPr>
              <w:t xml:space="preserve">Distinguere e utilizzare in modo non sempre corretto i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comparisons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e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superlatives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>.</w:t>
            </w:r>
          </w:p>
          <w:p w:rsidR="00EE7393" w:rsidRPr="00487303" w:rsidRDefault="00EE7393" w:rsidP="00EE7393">
            <w:pPr>
              <w:pStyle w:val="TableParagraph"/>
              <w:tabs>
                <w:tab w:val="left" w:pos="794"/>
                <w:tab w:val="left" w:pos="795"/>
              </w:tabs>
              <w:spacing w:before="10" w:line="235" w:lineRule="auto"/>
              <w:ind w:left="0" w:right="157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>Utilizzare il lessico di base per esprimere in maniera semplice frasi brevi sulla vita quotidiana, personale, familiare.</w:t>
            </w:r>
          </w:p>
          <w:p w:rsidR="00EE7393" w:rsidRPr="00487303" w:rsidRDefault="00EE7393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</w:p>
          <w:p w:rsidR="00EE7393" w:rsidRPr="00487303" w:rsidRDefault="00EE7393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</w:p>
          <w:p w:rsidR="00EE7393" w:rsidRPr="00487303" w:rsidRDefault="00EE7393" w:rsidP="00EE7393">
            <w:pPr>
              <w:pStyle w:val="TableParagraph"/>
              <w:tabs>
                <w:tab w:val="left" w:pos="794"/>
                <w:tab w:val="left" w:pos="795"/>
              </w:tabs>
              <w:spacing w:before="1"/>
              <w:ind w:left="0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Riconoscere le forme verbali: </w:t>
            </w:r>
          </w:p>
          <w:p w:rsidR="00EE7393" w:rsidRPr="00487303" w:rsidRDefault="00EE7393" w:rsidP="00EE7393">
            <w:pPr>
              <w:pStyle w:val="TableParagraph"/>
              <w:tabs>
                <w:tab w:val="left" w:pos="794"/>
                <w:tab w:val="left" w:pos="795"/>
              </w:tabs>
              <w:spacing w:before="1"/>
              <w:ind w:left="0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Past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simple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r w:rsidRPr="00487303">
              <w:rPr>
                <w:i/>
                <w:sz w:val="18"/>
                <w:szCs w:val="18"/>
              </w:rPr>
              <w:t xml:space="preserve">be </w:t>
            </w:r>
          </w:p>
          <w:p w:rsidR="00EE7393" w:rsidRPr="00487303" w:rsidRDefault="00EE7393" w:rsidP="00EE7393">
            <w:pPr>
              <w:pStyle w:val="TableParagraph"/>
              <w:tabs>
                <w:tab w:val="left" w:pos="794"/>
                <w:tab w:val="left" w:pos="795"/>
              </w:tabs>
              <w:spacing w:before="1"/>
              <w:ind w:left="0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Past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sz w:val="18"/>
                <w:szCs w:val="18"/>
              </w:rPr>
              <w:t>simple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r w:rsidRPr="00487303">
              <w:rPr>
                <w:i/>
                <w:sz w:val="18"/>
                <w:szCs w:val="18"/>
              </w:rPr>
              <w:t xml:space="preserve">regular </w:t>
            </w:r>
            <w:proofErr w:type="spellStart"/>
            <w:r w:rsidRPr="00487303">
              <w:rPr>
                <w:i/>
                <w:sz w:val="18"/>
                <w:szCs w:val="18"/>
              </w:rPr>
              <w:t>verbs</w:t>
            </w:r>
            <w:proofErr w:type="spellEnd"/>
            <w:r w:rsidRPr="00487303">
              <w:rPr>
                <w:sz w:val="18"/>
                <w:szCs w:val="18"/>
              </w:rPr>
              <w:t>.</w:t>
            </w:r>
          </w:p>
          <w:p w:rsidR="00EE7393" w:rsidRPr="00487303" w:rsidRDefault="00EE7393" w:rsidP="00EE7393">
            <w:pPr>
              <w:pStyle w:val="TableParagraph"/>
              <w:tabs>
                <w:tab w:val="left" w:pos="794"/>
                <w:tab w:val="left" w:pos="795"/>
              </w:tabs>
              <w:spacing w:before="1"/>
              <w:ind w:left="0"/>
              <w:rPr>
                <w:sz w:val="18"/>
                <w:szCs w:val="18"/>
              </w:rPr>
            </w:pPr>
            <w:proofErr w:type="spellStart"/>
            <w:r w:rsidRPr="00487303">
              <w:rPr>
                <w:sz w:val="18"/>
                <w:szCs w:val="18"/>
              </w:rPr>
              <w:t>Past</w:t>
            </w:r>
            <w:proofErr w:type="spellEnd"/>
            <w:r w:rsidRPr="00487303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87303">
              <w:rPr>
                <w:sz w:val="18"/>
                <w:szCs w:val="18"/>
              </w:rPr>
              <w:t>simple</w:t>
            </w:r>
            <w:proofErr w:type="spellEnd"/>
            <w:r w:rsidRPr="00487303">
              <w:rPr>
                <w:sz w:val="18"/>
                <w:szCs w:val="18"/>
              </w:rPr>
              <w:t xml:space="preserve">  </w:t>
            </w:r>
            <w:proofErr w:type="spellStart"/>
            <w:r w:rsidRPr="00487303">
              <w:rPr>
                <w:i/>
                <w:sz w:val="18"/>
                <w:szCs w:val="18"/>
              </w:rPr>
              <w:t>irregular</w:t>
            </w:r>
            <w:proofErr w:type="spellEnd"/>
            <w:proofErr w:type="gramEnd"/>
            <w:r w:rsidRPr="00487303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i/>
                <w:sz w:val="18"/>
                <w:szCs w:val="18"/>
              </w:rPr>
              <w:t>verbs</w:t>
            </w:r>
            <w:proofErr w:type="spellEnd"/>
            <w:r w:rsidRPr="00487303">
              <w:rPr>
                <w:i/>
                <w:sz w:val="18"/>
                <w:szCs w:val="18"/>
              </w:rPr>
              <w:t xml:space="preserve"> </w:t>
            </w:r>
            <w:r w:rsidRPr="00487303">
              <w:rPr>
                <w:sz w:val="18"/>
                <w:szCs w:val="18"/>
              </w:rPr>
              <w:t>(utilizzo della tabella dei verbi irregolari)</w:t>
            </w:r>
          </w:p>
          <w:p w:rsidR="00EE7393" w:rsidRPr="00487303" w:rsidRDefault="00EE7393" w:rsidP="00EE739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Past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continuous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>.</w:t>
            </w:r>
          </w:p>
          <w:p w:rsidR="00EE7393" w:rsidRPr="00487303" w:rsidRDefault="00EE7393" w:rsidP="00EE739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87303">
              <w:rPr>
                <w:bCs/>
                <w:iCs/>
                <w:sz w:val="18"/>
                <w:szCs w:val="18"/>
              </w:rPr>
              <w:t xml:space="preserve">Riconoscere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Subject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questions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>;</w:t>
            </w:r>
          </w:p>
          <w:p w:rsidR="00EE7393" w:rsidRPr="00487303" w:rsidRDefault="00EE7393" w:rsidP="00EE739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487303">
              <w:rPr>
                <w:bCs/>
                <w:iCs/>
                <w:sz w:val="18"/>
                <w:szCs w:val="18"/>
              </w:rPr>
              <w:t>Comparisons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 xml:space="preserve"> e </w:t>
            </w:r>
            <w:proofErr w:type="spellStart"/>
            <w:r w:rsidRPr="00487303">
              <w:rPr>
                <w:bCs/>
                <w:iCs/>
                <w:sz w:val="18"/>
                <w:szCs w:val="18"/>
              </w:rPr>
              <w:t>superlatives</w:t>
            </w:r>
            <w:proofErr w:type="spellEnd"/>
            <w:r w:rsidRPr="00487303">
              <w:rPr>
                <w:bCs/>
                <w:iCs/>
                <w:sz w:val="18"/>
                <w:szCs w:val="18"/>
              </w:rPr>
              <w:t>.</w:t>
            </w:r>
          </w:p>
          <w:p w:rsidR="00EE7393" w:rsidRPr="00487303" w:rsidRDefault="00EE7393" w:rsidP="00EE7393">
            <w:pPr>
              <w:pStyle w:val="TableParagraph"/>
              <w:tabs>
                <w:tab w:val="left" w:pos="794"/>
                <w:tab w:val="left" w:pos="795"/>
              </w:tabs>
              <w:spacing w:before="10" w:line="235" w:lineRule="auto"/>
              <w:ind w:left="0" w:right="157"/>
              <w:rPr>
                <w:sz w:val="18"/>
                <w:szCs w:val="18"/>
              </w:rPr>
            </w:pPr>
            <w:r w:rsidRPr="00487303">
              <w:rPr>
                <w:sz w:val="18"/>
                <w:szCs w:val="18"/>
              </w:rPr>
              <w:t xml:space="preserve">Utilizzare il lessico di base per esprimere in maniera semplice frasi brevi sulla </w:t>
            </w:r>
            <w:r w:rsidR="00483521" w:rsidRPr="00487303">
              <w:rPr>
                <w:sz w:val="18"/>
                <w:szCs w:val="18"/>
              </w:rPr>
              <w:t xml:space="preserve">vita quotidiana e </w:t>
            </w:r>
            <w:r w:rsidRPr="00487303">
              <w:rPr>
                <w:sz w:val="18"/>
                <w:szCs w:val="18"/>
              </w:rPr>
              <w:t>personale</w:t>
            </w:r>
            <w:r w:rsidR="00483521" w:rsidRPr="00487303">
              <w:rPr>
                <w:sz w:val="18"/>
                <w:szCs w:val="18"/>
              </w:rPr>
              <w:t>.</w:t>
            </w:r>
          </w:p>
          <w:p w:rsidR="00EE7393" w:rsidRPr="00487303" w:rsidRDefault="00EE7393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8392C" w:rsidRPr="009F5FA3" w:rsidRDefault="0078392C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78392C" w:rsidRPr="009F5FA3" w:rsidRDefault="0078392C" w:rsidP="006A04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AE6118" w:rsidRDefault="00AE6118"/>
    <w:p w:rsidR="0078392C" w:rsidRDefault="0078392C"/>
    <w:sectPr w:rsidR="0078392C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39F" w:rsidRDefault="0023039F" w:rsidP="00FB7750">
      <w:pPr>
        <w:spacing w:after="0" w:line="240" w:lineRule="auto"/>
      </w:pPr>
      <w:r>
        <w:separator/>
      </w:r>
    </w:p>
  </w:endnote>
  <w:endnote w:type="continuationSeparator" w:id="0">
    <w:p w:rsidR="0023039F" w:rsidRDefault="0023039F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Bold">
    <w:altName w:val="Times New Roman"/>
    <w:panose1 w:val="00000000000000000000"/>
    <w:charset w:val="00"/>
    <w:family w:val="roman"/>
    <w:notTrueType/>
    <w:pitch w:val="default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39F" w:rsidRDefault="0023039F" w:rsidP="00FB7750">
      <w:pPr>
        <w:spacing w:after="0" w:line="240" w:lineRule="auto"/>
      </w:pPr>
      <w:r>
        <w:separator/>
      </w:r>
    </w:p>
  </w:footnote>
  <w:footnote w:type="continuationSeparator" w:id="0">
    <w:p w:rsidR="0023039F" w:rsidRDefault="0023039F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6A04BA" w:rsidTr="00C0198A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6A04BA" w:rsidRDefault="006A04BA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A04BA" w:rsidRPr="00603891" w:rsidRDefault="006A04BA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792CC4" w:rsidRDefault="00792CC4" w:rsidP="00792CC4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</w:p>
        <w:p w:rsidR="00792CC4" w:rsidRDefault="00792CC4" w:rsidP="00792CC4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OCUMENTO DI PROGRAMMAZIONE</w:t>
          </w:r>
        </w:p>
        <w:p w:rsidR="00792CC4" w:rsidRPr="005D2A3B" w:rsidRDefault="00792CC4" w:rsidP="00792CC4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:rsidR="00792CC4" w:rsidRDefault="00792CC4" w:rsidP="00792CC4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7F498D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Materia: Lingua e cultura inglese</w:t>
          </w:r>
        </w:p>
        <w:p w:rsidR="00792CC4" w:rsidRDefault="00792CC4" w:rsidP="00792CC4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</w:p>
        <w:p w:rsidR="006A04BA" w:rsidRPr="00C02998" w:rsidRDefault="00792CC4" w:rsidP="00792CC4">
          <w:pPr>
            <w:jc w:val="center"/>
            <w:rPr>
              <w:rFonts w:eastAsia="Arial Unicode MS"/>
              <w:b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Prima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6A04BA" w:rsidRPr="00931005" w:rsidRDefault="006A04BA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</w:p>
        <w:p w:rsidR="006A04BA" w:rsidRDefault="006A04BA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6A04BA" w:rsidRDefault="006A04BA" w:rsidP="00FB7750">
          <w:pPr>
            <w:jc w:val="center"/>
            <w:rPr>
              <w:rFonts w:ascii="Tahoma" w:hAnsi="Tahoma" w:cs="Tahoma"/>
              <w:sz w:val="20"/>
            </w:rPr>
          </w:pPr>
        </w:p>
        <w:p w:rsidR="006A04BA" w:rsidRDefault="006A04BA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6A04BA" w:rsidRPr="00931005" w:rsidRDefault="006A04BA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6A04BA" w:rsidRDefault="006A04B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0003"/>
    <w:multiLevelType w:val="hybridMultilevel"/>
    <w:tmpl w:val="1DC47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C71FA"/>
    <w:multiLevelType w:val="hybridMultilevel"/>
    <w:tmpl w:val="AFE45B1C"/>
    <w:lvl w:ilvl="0" w:tplc="813C5286">
      <w:numFmt w:val="bullet"/>
      <w:lvlText w:val="-"/>
      <w:lvlJc w:val="left"/>
      <w:pPr>
        <w:ind w:left="7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 w15:restartNumberingAfterBreak="0">
    <w:nsid w:val="058735E0"/>
    <w:multiLevelType w:val="hybridMultilevel"/>
    <w:tmpl w:val="074AFA44"/>
    <w:lvl w:ilvl="0" w:tplc="813C5286">
      <w:numFmt w:val="bullet"/>
      <w:lvlText w:val="-"/>
      <w:lvlJc w:val="left"/>
      <w:pPr>
        <w:ind w:left="7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3" w15:restartNumberingAfterBreak="0">
    <w:nsid w:val="06441850"/>
    <w:multiLevelType w:val="hybridMultilevel"/>
    <w:tmpl w:val="F4A87A5E"/>
    <w:lvl w:ilvl="0" w:tplc="EFE24E72">
      <w:numFmt w:val="bullet"/>
      <w:lvlText w:val="-"/>
      <w:lvlJc w:val="left"/>
      <w:pPr>
        <w:ind w:left="823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E3E4354E">
      <w:numFmt w:val="bullet"/>
      <w:lvlText w:val="•"/>
      <w:lvlJc w:val="left"/>
      <w:pPr>
        <w:ind w:left="1049" w:hanging="360"/>
      </w:pPr>
      <w:rPr>
        <w:rFonts w:hint="default"/>
        <w:lang w:val="it-IT" w:eastAsia="en-US" w:bidi="ar-SA"/>
      </w:rPr>
    </w:lvl>
    <w:lvl w:ilvl="2" w:tplc="4A6EAF50">
      <w:numFmt w:val="bullet"/>
      <w:lvlText w:val="•"/>
      <w:lvlJc w:val="left"/>
      <w:pPr>
        <w:ind w:left="1279" w:hanging="360"/>
      </w:pPr>
      <w:rPr>
        <w:rFonts w:hint="default"/>
        <w:lang w:val="it-IT" w:eastAsia="en-US" w:bidi="ar-SA"/>
      </w:rPr>
    </w:lvl>
    <w:lvl w:ilvl="3" w:tplc="00FE5154">
      <w:numFmt w:val="bullet"/>
      <w:lvlText w:val="•"/>
      <w:lvlJc w:val="left"/>
      <w:pPr>
        <w:ind w:left="1508" w:hanging="360"/>
      </w:pPr>
      <w:rPr>
        <w:rFonts w:hint="default"/>
        <w:lang w:val="it-IT" w:eastAsia="en-US" w:bidi="ar-SA"/>
      </w:rPr>
    </w:lvl>
    <w:lvl w:ilvl="4" w:tplc="7C7C2E76">
      <w:numFmt w:val="bullet"/>
      <w:lvlText w:val="•"/>
      <w:lvlJc w:val="left"/>
      <w:pPr>
        <w:ind w:left="1738" w:hanging="360"/>
      </w:pPr>
      <w:rPr>
        <w:rFonts w:hint="default"/>
        <w:lang w:val="it-IT" w:eastAsia="en-US" w:bidi="ar-SA"/>
      </w:rPr>
    </w:lvl>
    <w:lvl w:ilvl="5" w:tplc="DFFC5E60">
      <w:numFmt w:val="bullet"/>
      <w:lvlText w:val="•"/>
      <w:lvlJc w:val="left"/>
      <w:pPr>
        <w:ind w:left="1968" w:hanging="360"/>
      </w:pPr>
      <w:rPr>
        <w:rFonts w:hint="default"/>
        <w:lang w:val="it-IT" w:eastAsia="en-US" w:bidi="ar-SA"/>
      </w:rPr>
    </w:lvl>
    <w:lvl w:ilvl="6" w:tplc="264C7FC2">
      <w:numFmt w:val="bullet"/>
      <w:lvlText w:val="•"/>
      <w:lvlJc w:val="left"/>
      <w:pPr>
        <w:ind w:left="2197" w:hanging="360"/>
      </w:pPr>
      <w:rPr>
        <w:rFonts w:hint="default"/>
        <w:lang w:val="it-IT" w:eastAsia="en-US" w:bidi="ar-SA"/>
      </w:rPr>
    </w:lvl>
    <w:lvl w:ilvl="7" w:tplc="A7B43C0C">
      <w:numFmt w:val="bullet"/>
      <w:lvlText w:val="•"/>
      <w:lvlJc w:val="left"/>
      <w:pPr>
        <w:ind w:left="2427" w:hanging="360"/>
      </w:pPr>
      <w:rPr>
        <w:rFonts w:hint="default"/>
        <w:lang w:val="it-IT" w:eastAsia="en-US" w:bidi="ar-SA"/>
      </w:rPr>
    </w:lvl>
    <w:lvl w:ilvl="8" w:tplc="1424258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94C4A62"/>
    <w:multiLevelType w:val="hybridMultilevel"/>
    <w:tmpl w:val="B664A358"/>
    <w:lvl w:ilvl="0" w:tplc="813C5286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09EC4E11"/>
    <w:multiLevelType w:val="hybridMultilevel"/>
    <w:tmpl w:val="3C8C3A86"/>
    <w:lvl w:ilvl="0" w:tplc="0410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6" w15:restartNumberingAfterBreak="0">
    <w:nsid w:val="0EC37EC2"/>
    <w:multiLevelType w:val="hybridMultilevel"/>
    <w:tmpl w:val="6B66B3F8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B7B09"/>
    <w:multiLevelType w:val="hybridMultilevel"/>
    <w:tmpl w:val="DB18C00E"/>
    <w:lvl w:ilvl="0" w:tplc="813C5286">
      <w:numFmt w:val="bullet"/>
      <w:lvlText w:val="-"/>
      <w:lvlJc w:val="left"/>
      <w:pPr>
        <w:ind w:left="7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8" w15:restartNumberingAfterBreak="0">
    <w:nsid w:val="129B7E11"/>
    <w:multiLevelType w:val="hybridMultilevel"/>
    <w:tmpl w:val="3F669EFA"/>
    <w:lvl w:ilvl="0" w:tplc="813C5286">
      <w:numFmt w:val="bullet"/>
      <w:lvlText w:val="-"/>
      <w:lvlJc w:val="left"/>
      <w:pPr>
        <w:ind w:left="7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9" w15:restartNumberingAfterBreak="0">
    <w:nsid w:val="1765278A"/>
    <w:multiLevelType w:val="hybridMultilevel"/>
    <w:tmpl w:val="0B065F66"/>
    <w:lvl w:ilvl="0" w:tplc="40B27948">
      <w:numFmt w:val="bullet"/>
      <w:lvlText w:val="-"/>
      <w:lvlJc w:val="left"/>
      <w:pPr>
        <w:ind w:left="74" w:hanging="125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47A864C2">
      <w:numFmt w:val="bullet"/>
      <w:lvlText w:val="•"/>
      <w:lvlJc w:val="left"/>
      <w:pPr>
        <w:ind w:left="383" w:hanging="125"/>
      </w:pPr>
      <w:rPr>
        <w:rFonts w:hint="default"/>
        <w:lang w:val="it-IT" w:eastAsia="en-US" w:bidi="ar-SA"/>
      </w:rPr>
    </w:lvl>
    <w:lvl w:ilvl="2" w:tplc="EE00F894">
      <w:numFmt w:val="bullet"/>
      <w:lvlText w:val="•"/>
      <w:lvlJc w:val="left"/>
      <w:pPr>
        <w:ind w:left="687" w:hanging="125"/>
      </w:pPr>
      <w:rPr>
        <w:rFonts w:hint="default"/>
        <w:lang w:val="it-IT" w:eastAsia="en-US" w:bidi="ar-SA"/>
      </w:rPr>
    </w:lvl>
    <w:lvl w:ilvl="3" w:tplc="CDE4303E">
      <w:numFmt w:val="bullet"/>
      <w:lvlText w:val="•"/>
      <w:lvlJc w:val="left"/>
      <w:pPr>
        <w:ind w:left="990" w:hanging="125"/>
      </w:pPr>
      <w:rPr>
        <w:rFonts w:hint="default"/>
        <w:lang w:val="it-IT" w:eastAsia="en-US" w:bidi="ar-SA"/>
      </w:rPr>
    </w:lvl>
    <w:lvl w:ilvl="4" w:tplc="12E414CC">
      <w:numFmt w:val="bullet"/>
      <w:lvlText w:val="•"/>
      <w:lvlJc w:val="left"/>
      <w:pPr>
        <w:ind w:left="1294" w:hanging="125"/>
      </w:pPr>
      <w:rPr>
        <w:rFonts w:hint="default"/>
        <w:lang w:val="it-IT" w:eastAsia="en-US" w:bidi="ar-SA"/>
      </w:rPr>
    </w:lvl>
    <w:lvl w:ilvl="5" w:tplc="38C0672E">
      <w:numFmt w:val="bullet"/>
      <w:lvlText w:val="•"/>
      <w:lvlJc w:val="left"/>
      <w:pPr>
        <w:ind w:left="1598" w:hanging="125"/>
      </w:pPr>
      <w:rPr>
        <w:rFonts w:hint="default"/>
        <w:lang w:val="it-IT" w:eastAsia="en-US" w:bidi="ar-SA"/>
      </w:rPr>
    </w:lvl>
    <w:lvl w:ilvl="6" w:tplc="DE504CF8">
      <w:numFmt w:val="bullet"/>
      <w:lvlText w:val="•"/>
      <w:lvlJc w:val="left"/>
      <w:pPr>
        <w:ind w:left="1901" w:hanging="125"/>
      </w:pPr>
      <w:rPr>
        <w:rFonts w:hint="default"/>
        <w:lang w:val="it-IT" w:eastAsia="en-US" w:bidi="ar-SA"/>
      </w:rPr>
    </w:lvl>
    <w:lvl w:ilvl="7" w:tplc="26FC1236">
      <w:numFmt w:val="bullet"/>
      <w:lvlText w:val="•"/>
      <w:lvlJc w:val="left"/>
      <w:pPr>
        <w:ind w:left="2205" w:hanging="125"/>
      </w:pPr>
      <w:rPr>
        <w:rFonts w:hint="default"/>
        <w:lang w:val="it-IT" w:eastAsia="en-US" w:bidi="ar-SA"/>
      </w:rPr>
    </w:lvl>
    <w:lvl w:ilvl="8" w:tplc="1D76BC30">
      <w:numFmt w:val="bullet"/>
      <w:lvlText w:val="•"/>
      <w:lvlJc w:val="left"/>
      <w:pPr>
        <w:ind w:left="2508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1BD15215"/>
    <w:multiLevelType w:val="hybridMultilevel"/>
    <w:tmpl w:val="647A0640"/>
    <w:lvl w:ilvl="0" w:tplc="0832A1B4">
      <w:numFmt w:val="bullet"/>
      <w:lvlText w:val="-"/>
      <w:lvlJc w:val="left"/>
      <w:pPr>
        <w:ind w:left="794" w:hanging="361"/>
      </w:pPr>
      <w:rPr>
        <w:rFonts w:ascii="Microsoft Sans Serif" w:eastAsia="Microsoft Sans Serif" w:hAnsi="Microsoft Sans Serif" w:cs="Microsoft Sans Serif" w:hint="default"/>
        <w:w w:val="100"/>
        <w:sz w:val="20"/>
        <w:szCs w:val="20"/>
        <w:lang w:val="it-IT" w:eastAsia="en-US" w:bidi="ar-SA"/>
      </w:rPr>
    </w:lvl>
    <w:lvl w:ilvl="1" w:tplc="25A45C06">
      <w:numFmt w:val="bullet"/>
      <w:lvlText w:val="•"/>
      <w:lvlJc w:val="left"/>
      <w:pPr>
        <w:ind w:left="1031" w:hanging="361"/>
      </w:pPr>
      <w:rPr>
        <w:rFonts w:hint="default"/>
        <w:lang w:val="it-IT" w:eastAsia="en-US" w:bidi="ar-SA"/>
      </w:rPr>
    </w:lvl>
    <w:lvl w:ilvl="2" w:tplc="AE2A1DFA">
      <w:numFmt w:val="bullet"/>
      <w:lvlText w:val="•"/>
      <w:lvlJc w:val="left"/>
      <w:pPr>
        <w:ind w:left="1263" w:hanging="361"/>
      </w:pPr>
      <w:rPr>
        <w:rFonts w:hint="default"/>
        <w:lang w:val="it-IT" w:eastAsia="en-US" w:bidi="ar-SA"/>
      </w:rPr>
    </w:lvl>
    <w:lvl w:ilvl="3" w:tplc="4580D0CE">
      <w:numFmt w:val="bullet"/>
      <w:lvlText w:val="•"/>
      <w:lvlJc w:val="left"/>
      <w:pPr>
        <w:ind w:left="1494" w:hanging="361"/>
      </w:pPr>
      <w:rPr>
        <w:rFonts w:hint="default"/>
        <w:lang w:val="it-IT" w:eastAsia="en-US" w:bidi="ar-SA"/>
      </w:rPr>
    </w:lvl>
    <w:lvl w:ilvl="4" w:tplc="EC02A7E6">
      <w:numFmt w:val="bullet"/>
      <w:lvlText w:val="•"/>
      <w:lvlJc w:val="left"/>
      <w:pPr>
        <w:ind w:left="1726" w:hanging="361"/>
      </w:pPr>
      <w:rPr>
        <w:rFonts w:hint="default"/>
        <w:lang w:val="it-IT" w:eastAsia="en-US" w:bidi="ar-SA"/>
      </w:rPr>
    </w:lvl>
    <w:lvl w:ilvl="5" w:tplc="D4EAAD6C">
      <w:numFmt w:val="bullet"/>
      <w:lvlText w:val="•"/>
      <w:lvlJc w:val="left"/>
      <w:pPr>
        <w:ind w:left="1958" w:hanging="361"/>
      </w:pPr>
      <w:rPr>
        <w:rFonts w:hint="default"/>
        <w:lang w:val="it-IT" w:eastAsia="en-US" w:bidi="ar-SA"/>
      </w:rPr>
    </w:lvl>
    <w:lvl w:ilvl="6" w:tplc="86E21CCA">
      <w:numFmt w:val="bullet"/>
      <w:lvlText w:val="•"/>
      <w:lvlJc w:val="left"/>
      <w:pPr>
        <w:ind w:left="2189" w:hanging="361"/>
      </w:pPr>
      <w:rPr>
        <w:rFonts w:hint="default"/>
        <w:lang w:val="it-IT" w:eastAsia="en-US" w:bidi="ar-SA"/>
      </w:rPr>
    </w:lvl>
    <w:lvl w:ilvl="7" w:tplc="B9520EB8">
      <w:numFmt w:val="bullet"/>
      <w:lvlText w:val="•"/>
      <w:lvlJc w:val="left"/>
      <w:pPr>
        <w:ind w:left="2421" w:hanging="361"/>
      </w:pPr>
      <w:rPr>
        <w:rFonts w:hint="default"/>
        <w:lang w:val="it-IT" w:eastAsia="en-US" w:bidi="ar-SA"/>
      </w:rPr>
    </w:lvl>
    <w:lvl w:ilvl="8" w:tplc="EA0C7710">
      <w:numFmt w:val="bullet"/>
      <w:lvlText w:val="•"/>
      <w:lvlJc w:val="left"/>
      <w:pPr>
        <w:ind w:left="2652" w:hanging="361"/>
      </w:pPr>
      <w:rPr>
        <w:rFonts w:hint="default"/>
        <w:lang w:val="it-IT" w:eastAsia="en-US" w:bidi="ar-SA"/>
      </w:rPr>
    </w:lvl>
  </w:abstractNum>
  <w:abstractNum w:abstractNumId="11" w15:restartNumberingAfterBreak="0">
    <w:nsid w:val="241C7BA6"/>
    <w:multiLevelType w:val="hybridMultilevel"/>
    <w:tmpl w:val="ABC6647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203DF8"/>
    <w:multiLevelType w:val="hybridMultilevel"/>
    <w:tmpl w:val="18A846C8"/>
    <w:lvl w:ilvl="0" w:tplc="813C5286">
      <w:numFmt w:val="bullet"/>
      <w:lvlText w:val="-"/>
      <w:lvlJc w:val="left"/>
      <w:pPr>
        <w:ind w:left="7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3" w15:restartNumberingAfterBreak="0">
    <w:nsid w:val="289E6412"/>
    <w:multiLevelType w:val="hybridMultilevel"/>
    <w:tmpl w:val="410CD294"/>
    <w:lvl w:ilvl="0" w:tplc="FA683434">
      <w:numFmt w:val="bullet"/>
      <w:lvlText w:val="-"/>
      <w:lvlJc w:val="left"/>
      <w:pPr>
        <w:ind w:left="62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14" w15:restartNumberingAfterBreak="0">
    <w:nsid w:val="34CD6866"/>
    <w:multiLevelType w:val="hybridMultilevel"/>
    <w:tmpl w:val="B6A21492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32DCB"/>
    <w:multiLevelType w:val="hybridMultilevel"/>
    <w:tmpl w:val="147297DE"/>
    <w:lvl w:ilvl="0" w:tplc="813C5286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6" w15:restartNumberingAfterBreak="0">
    <w:nsid w:val="3A1D1895"/>
    <w:multiLevelType w:val="hybridMultilevel"/>
    <w:tmpl w:val="97ECD3EC"/>
    <w:lvl w:ilvl="0" w:tplc="813C5286">
      <w:numFmt w:val="bullet"/>
      <w:lvlText w:val="-"/>
      <w:lvlJc w:val="left"/>
      <w:pPr>
        <w:ind w:left="7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7" w15:restartNumberingAfterBreak="0">
    <w:nsid w:val="3D860257"/>
    <w:multiLevelType w:val="hybridMultilevel"/>
    <w:tmpl w:val="E2F46DD0"/>
    <w:lvl w:ilvl="0" w:tplc="813C5286">
      <w:numFmt w:val="bullet"/>
      <w:lvlText w:val="-"/>
      <w:lvlJc w:val="left"/>
      <w:pPr>
        <w:ind w:left="62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18" w15:restartNumberingAfterBreak="0">
    <w:nsid w:val="3DBC2369"/>
    <w:multiLevelType w:val="hybridMultilevel"/>
    <w:tmpl w:val="5252AE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C70D0E"/>
    <w:multiLevelType w:val="hybridMultilevel"/>
    <w:tmpl w:val="E4B0CA1C"/>
    <w:lvl w:ilvl="0" w:tplc="813C5286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0" w15:restartNumberingAfterBreak="0">
    <w:nsid w:val="3FE211D5"/>
    <w:multiLevelType w:val="hybridMultilevel"/>
    <w:tmpl w:val="A0A687BC"/>
    <w:lvl w:ilvl="0" w:tplc="0410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1" w15:restartNumberingAfterBreak="0">
    <w:nsid w:val="417B5EDC"/>
    <w:multiLevelType w:val="hybridMultilevel"/>
    <w:tmpl w:val="F4F869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A757E"/>
    <w:multiLevelType w:val="hybridMultilevel"/>
    <w:tmpl w:val="77D6F22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0E7B3F"/>
    <w:multiLevelType w:val="hybridMultilevel"/>
    <w:tmpl w:val="0C685088"/>
    <w:lvl w:ilvl="0" w:tplc="813C5286">
      <w:numFmt w:val="bullet"/>
      <w:lvlText w:val="-"/>
      <w:lvlJc w:val="left"/>
      <w:pPr>
        <w:ind w:left="7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5" w15:restartNumberingAfterBreak="0">
    <w:nsid w:val="663B2602"/>
    <w:multiLevelType w:val="hybridMultilevel"/>
    <w:tmpl w:val="AEB01446"/>
    <w:lvl w:ilvl="0" w:tplc="813C5286">
      <w:numFmt w:val="bullet"/>
      <w:lvlText w:val="-"/>
      <w:lvlJc w:val="left"/>
      <w:pPr>
        <w:ind w:left="7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6" w15:restartNumberingAfterBreak="0">
    <w:nsid w:val="6E8E0010"/>
    <w:multiLevelType w:val="hybridMultilevel"/>
    <w:tmpl w:val="E4A068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E00187"/>
    <w:multiLevelType w:val="hybridMultilevel"/>
    <w:tmpl w:val="A0044710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BC218D"/>
    <w:multiLevelType w:val="hybridMultilevel"/>
    <w:tmpl w:val="D354F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0A63FA"/>
    <w:multiLevelType w:val="hybridMultilevel"/>
    <w:tmpl w:val="7564F8CC"/>
    <w:lvl w:ilvl="0" w:tplc="813C5286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0" w15:restartNumberingAfterBreak="0">
    <w:nsid w:val="7E862AEF"/>
    <w:multiLevelType w:val="hybridMultilevel"/>
    <w:tmpl w:val="966ACBCE"/>
    <w:lvl w:ilvl="0" w:tplc="91749820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1" w15:restartNumberingAfterBreak="0">
    <w:nsid w:val="7F29282C"/>
    <w:multiLevelType w:val="hybridMultilevel"/>
    <w:tmpl w:val="CC9E5BC0"/>
    <w:lvl w:ilvl="0" w:tplc="813C5286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3"/>
  </w:num>
  <w:num w:numId="4">
    <w:abstractNumId w:val="18"/>
  </w:num>
  <w:num w:numId="5">
    <w:abstractNumId w:val="27"/>
  </w:num>
  <w:num w:numId="6">
    <w:abstractNumId w:val="14"/>
  </w:num>
  <w:num w:numId="7">
    <w:abstractNumId w:val="23"/>
  </w:num>
  <w:num w:numId="8">
    <w:abstractNumId w:val="30"/>
  </w:num>
  <w:num w:numId="9">
    <w:abstractNumId w:val="19"/>
  </w:num>
  <w:num w:numId="10">
    <w:abstractNumId w:val="25"/>
  </w:num>
  <w:num w:numId="11">
    <w:abstractNumId w:val="31"/>
  </w:num>
  <w:num w:numId="12">
    <w:abstractNumId w:val="4"/>
  </w:num>
  <w:num w:numId="13">
    <w:abstractNumId w:val="12"/>
  </w:num>
  <w:num w:numId="14">
    <w:abstractNumId w:val="24"/>
  </w:num>
  <w:num w:numId="15">
    <w:abstractNumId w:val="17"/>
  </w:num>
  <w:num w:numId="16">
    <w:abstractNumId w:val="26"/>
  </w:num>
  <w:num w:numId="17">
    <w:abstractNumId w:val="0"/>
  </w:num>
  <w:num w:numId="18">
    <w:abstractNumId w:val="15"/>
  </w:num>
  <w:num w:numId="19">
    <w:abstractNumId w:val="20"/>
  </w:num>
  <w:num w:numId="20">
    <w:abstractNumId w:val="29"/>
  </w:num>
  <w:num w:numId="21">
    <w:abstractNumId w:val="16"/>
  </w:num>
  <w:num w:numId="22">
    <w:abstractNumId w:val="5"/>
  </w:num>
  <w:num w:numId="23">
    <w:abstractNumId w:val="1"/>
  </w:num>
  <w:num w:numId="24">
    <w:abstractNumId w:val="8"/>
  </w:num>
  <w:num w:numId="25">
    <w:abstractNumId w:val="7"/>
  </w:num>
  <w:num w:numId="26">
    <w:abstractNumId w:val="2"/>
  </w:num>
  <w:num w:numId="27">
    <w:abstractNumId w:val="11"/>
  </w:num>
  <w:num w:numId="28">
    <w:abstractNumId w:val="6"/>
  </w:num>
  <w:num w:numId="29">
    <w:abstractNumId w:val="21"/>
  </w:num>
  <w:num w:numId="30">
    <w:abstractNumId w:val="10"/>
  </w:num>
  <w:num w:numId="31">
    <w:abstractNumId w:val="3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151CD"/>
    <w:rsid w:val="00027A08"/>
    <w:rsid w:val="00097C3E"/>
    <w:rsid w:val="000D1434"/>
    <w:rsid w:val="000E3DF0"/>
    <w:rsid w:val="000E7EC6"/>
    <w:rsid w:val="000F0579"/>
    <w:rsid w:val="001343E6"/>
    <w:rsid w:val="001D0BB9"/>
    <w:rsid w:val="001E389D"/>
    <w:rsid w:val="00207A45"/>
    <w:rsid w:val="0023039F"/>
    <w:rsid w:val="00255563"/>
    <w:rsid w:val="002622F1"/>
    <w:rsid w:val="00271012"/>
    <w:rsid w:val="00294102"/>
    <w:rsid w:val="002A73A9"/>
    <w:rsid w:val="002A77CD"/>
    <w:rsid w:val="002B38C2"/>
    <w:rsid w:val="002E2983"/>
    <w:rsid w:val="00305AF2"/>
    <w:rsid w:val="00315389"/>
    <w:rsid w:val="003170F8"/>
    <w:rsid w:val="00324C14"/>
    <w:rsid w:val="003B2386"/>
    <w:rsid w:val="003B67BA"/>
    <w:rsid w:val="003C1836"/>
    <w:rsid w:val="004164FD"/>
    <w:rsid w:val="00420DD1"/>
    <w:rsid w:val="00443E3E"/>
    <w:rsid w:val="00483521"/>
    <w:rsid w:val="00487303"/>
    <w:rsid w:val="004B1020"/>
    <w:rsid w:val="004B14F3"/>
    <w:rsid w:val="004B2BDD"/>
    <w:rsid w:val="00507E47"/>
    <w:rsid w:val="005269E9"/>
    <w:rsid w:val="005538F1"/>
    <w:rsid w:val="00557CD6"/>
    <w:rsid w:val="00557F81"/>
    <w:rsid w:val="0056273F"/>
    <w:rsid w:val="00612992"/>
    <w:rsid w:val="006827C8"/>
    <w:rsid w:val="00684DFA"/>
    <w:rsid w:val="006A04BA"/>
    <w:rsid w:val="006C1F6C"/>
    <w:rsid w:val="006D06BA"/>
    <w:rsid w:val="006E77CA"/>
    <w:rsid w:val="0071540D"/>
    <w:rsid w:val="0072075E"/>
    <w:rsid w:val="0078392C"/>
    <w:rsid w:val="00792CC4"/>
    <w:rsid w:val="00793BDA"/>
    <w:rsid w:val="007A247D"/>
    <w:rsid w:val="007A3F53"/>
    <w:rsid w:val="00823866"/>
    <w:rsid w:val="008806ED"/>
    <w:rsid w:val="008825A1"/>
    <w:rsid w:val="008C2CD2"/>
    <w:rsid w:val="009144C6"/>
    <w:rsid w:val="009A68B6"/>
    <w:rsid w:val="009C0D64"/>
    <w:rsid w:val="009F5FA3"/>
    <w:rsid w:val="00A0463B"/>
    <w:rsid w:val="00A20E97"/>
    <w:rsid w:val="00A43DA5"/>
    <w:rsid w:val="00A82C27"/>
    <w:rsid w:val="00A8774F"/>
    <w:rsid w:val="00A87F1F"/>
    <w:rsid w:val="00A9182B"/>
    <w:rsid w:val="00A97FDF"/>
    <w:rsid w:val="00AB5478"/>
    <w:rsid w:val="00AC4859"/>
    <w:rsid w:val="00AC50AE"/>
    <w:rsid w:val="00AE2B54"/>
    <w:rsid w:val="00AE6118"/>
    <w:rsid w:val="00AF78C0"/>
    <w:rsid w:val="00B11F7B"/>
    <w:rsid w:val="00B3165C"/>
    <w:rsid w:val="00B91A1C"/>
    <w:rsid w:val="00B97391"/>
    <w:rsid w:val="00BD7D4F"/>
    <w:rsid w:val="00BE320C"/>
    <w:rsid w:val="00BF25AC"/>
    <w:rsid w:val="00C0198A"/>
    <w:rsid w:val="00C1713D"/>
    <w:rsid w:val="00C80F21"/>
    <w:rsid w:val="00C8772C"/>
    <w:rsid w:val="00C96D14"/>
    <w:rsid w:val="00CD5F9A"/>
    <w:rsid w:val="00D61892"/>
    <w:rsid w:val="00D803F5"/>
    <w:rsid w:val="00E050A4"/>
    <w:rsid w:val="00E051C7"/>
    <w:rsid w:val="00E34E9D"/>
    <w:rsid w:val="00E546CB"/>
    <w:rsid w:val="00E60296"/>
    <w:rsid w:val="00EA73B3"/>
    <w:rsid w:val="00ED43B6"/>
    <w:rsid w:val="00EE7393"/>
    <w:rsid w:val="00EF1ABC"/>
    <w:rsid w:val="00F06D70"/>
    <w:rsid w:val="00F07A8D"/>
    <w:rsid w:val="00F37CC6"/>
    <w:rsid w:val="00FA7481"/>
    <w:rsid w:val="00FB7750"/>
    <w:rsid w:val="00FC7120"/>
    <w:rsid w:val="00FD6611"/>
    <w:rsid w:val="00FF47A1"/>
    <w:rsid w:val="00FF5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2C9B9"/>
  <w15:docId w15:val="{89BD666F-8C30-0B4F-BE14-716E2B9AC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7391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2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27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D06BA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rsid w:val="006D06BA"/>
    <w:pPr>
      <w:widowControl w:val="0"/>
      <w:autoSpaceDE w:val="0"/>
      <w:autoSpaceDN w:val="0"/>
      <w:spacing w:after="0" w:line="240" w:lineRule="auto"/>
      <w:ind w:left="74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3153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1538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1734</Words>
  <Characters>9887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4</cp:revision>
  <dcterms:created xsi:type="dcterms:W3CDTF">2022-10-14T13:39:00Z</dcterms:created>
  <dcterms:modified xsi:type="dcterms:W3CDTF">2022-10-14T17:11:00Z</dcterms:modified>
</cp:coreProperties>
</file>