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538" w:rsidRDefault="00246538" w:rsidP="00227ABD">
      <w:pPr>
        <w:autoSpaceDE w:val="0"/>
        <w:autoSpaceDN w:val="0"/>
        <w:adjustRightInd w:val="0"/>
        <w:jc w:val="both"/>
        <w:rPr>
          <w:rFonts w:ascii="Garamond" w:hAnsi="Garamond" w:cs="Tahoma"/>
          <w:b/>
        </w:rPr>
      </w:pPr>
    </w:p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8435BE" w:rsidRPr="001417F6" w:rsidTr="009057E8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8435BE" w:rsidRPr="001417F6" w:rsidRDefault="008435BE" w:rsidP="009057E8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8435BE">
              <w:rPr>
                <w:rFonts w:ascii="Tahoma" w:hAnsi="Tahoma" w:cs="Tahoma"/>
                <w:b/>
                <w:bCs/>
                <w:iCs/>
                <w:color w:val="000080"/>
              </w:rPr>
              <w:t>Premessa</w:t>
            </w: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:</w:t>
            </w:r>
          </w:p>
        </w:tc>
      </w:tr>
      <w:tr w:rsidR="008435BE" w:rsidRPr="00E546CB" w:rsidTr="009057E8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8435BE" w:rsidRPr="008435BE" w:rsidRDefault="008435BE" w:rsidP="009057E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La disciplina “</w:t>
            </w:r>
            <w:r w:rsidR="00B4009F">
              <w:rPr>
                <w:rFonts w:ascii="Tahoma" w:hAnsi="Tahoma" w:cs="Tahoma"/>
                <w:bCs/>
                <w:iCs/>
                <w:sz w:val="20"/>
                <w:szCs w:val="20"/>
              </w:rPr>
              <w:t>Elettronica ed Elettrotecn</w:t>
            </w: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ica” concorre a far conseguire allo studente al termine del percorso quinquennale i seguenti risultati di apprendimento relativi al profilo educativo, culturale e professionale dello studente (PECUP)</w:t>
            </w:r>
            <w:r w:rsidR="008034D1">
              <w:rPr>
                <w:rFonts w:ascii="Tahoma" w:hAnsi="Tahoma" w:cs="Tahoma"/>
                <w:bCs/>
                <w:iCs/>
                <w:sz w:val="20"/>
                <w:szCs w:val="20"/>
              </w:rPr>
              <w:t>:</w:t>
            </w:r>
          </w:p>
          <w:p w:rsidR="008435BE" w:rsidRPr="008435BE" w:rsidRDefault="008435BE" w:rsidP="008435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proofErr w:type="gramStart"/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utilizzare</w:t>
            </w:r>
            <w:proofErr w:type="gramEnd"/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, in contesti di ricerca applicata, procedure e tecniche per trovare soluzioni innovative e migliorative, in relazione ai campi di propria competenza;</w:t>
            </w:r>
          </w:p>
          <w:p w:rsidR="008435BE" w:rsidRPr="008435BE" w:rsidRDefault="008435BE" w:rsidP="008435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cogliere l’importanza dell’orientamento al risultato, del lavoro per obiettivi e della necessità di assumere responsabilità nel rispetto dell’etica e della deontologia professionale;</w:t>
            </w:r>
          </w:p>
          <w:p w:rsidR="00B4009F" w:rsidRPr="00B4009F" w:rsidRDefault="008435BE" w:rsidP="00B4009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orientarsi nella normativa che disciplina i processi produttivi del settore di riferimento, con particolare attenzione sia alla sicurezza sui luoghi di vita e di lavoro sia alla tutela d</w:t>
            </w:r>
            <w:r w:rsidR="00B4009F">
              <w:rPr>
                <w:rFonts w:ascii="Tahoma" w:hAnsi="Tahoma" w:cs="Tahoma"/>
                <w:bCs/>
                <w:iCs/>
                <w:sz w:val="20"/>
                <w:szCs w:val="20"/>
              </w:rPr>
              <w:t>ell’ambiente e del territorio;</w:t>
            </w:r>
          </w:p>
          <w:p w:rsidR="008435BE" w:rsidRPr="008435BE" w:rsidRDefault="008435BE" w:rsidP="008435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intervenire nelle diverse fasi e livelli del processo produttivo, dall’ideazione alla realizzazione del prodotto, per la parte di propria competenza, utilizzando gli strumenti di progettazione, documentazione e controllo; </w:t>
            </w:r>
          </w:p>
          <w:p w:rsidR="008435BE" w:rsidRPr="008435BE" w:rsidRDefault="008435BE" w:rsidP="008435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riconoscere gli aspetti di efficacia, efficienza e qualità nella propria attività lavorativa;</w:t>
            </w:r>
          </w:p>
          <w:p w:rsidR="008435BE" w:rsidRPr="008435BE" w:rsidRDefault="008435BE" w:rsidP="008435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utilizzare modelli appropriati per investigare su fenomeni e i</w:t>
            </w:r>
            <w:r w:rsidR="008034D1">
              <w:rPr>
                <w:rFonts w:ascii="Tahoma" w:hAnsi="Tahoma" w:cs="Tahoma"/>
                <w:bCs/>
                <w:iCs/>
                <w:sz w:val="20"/>
                <w:szCs w:val="20"/>
              </w:rPr>
              <w:t>nterpretare dati sperimentali;</w:t>
            </w:r>
          </w:p>
          <w:p w:rsidR="008435BE" w:rsidRPr="008435BE" w:rsidRDefault="008435BE" w:rsidP="008435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utilizzare le reti e gli strumenti informatici nelle attività di studio, ricerca ed approfondimento disciplinare.</w:t>
            </w:r>
          </w:p>
          <w:p w:rsidR="008435BE" w:rsidRPr="00B4009F" w:rsidRDefault="008435BE" w:rsidP="009057E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B4009F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Competenze Disciplinari</w:t>
            </w:r>
          </w:p>
          <w:p w:rsidR="008435BE" w:rsidRPr="008435BE" w:rsidRDefault="008435BE" w:rsidP="008435BE">
            <w:pPr>
              <w:numPr>
                <w:ilvl w:val="0"/>
                <w:numId w:val="7"/>
              </w:numPr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Utilizzare le strategie del pensiero razionale negli aspetti dialettici ed algoritmici per affrontare situazioni problematiche elaborando opportune soluzioni.</w:t>
            </w:r>
          </w:p>
          <w:p w:rsidR="008435BE" w:rsidRPr="008435BE" w:rsidRDefault="008435BE" w:rsidP="008435BE">
            <w:pPr>
              <w:numPr>
                <w:ilvl w:val="0"/>
                <w:numId w:val="7"/>
              </w:numPr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Sviluppare applicazioni informatiche per reti locali o servizi a distanza.</w:t>
            </w:r>
          </w:p>
          <w:p w:rsidR="008435BE" w:rsidRPr="008435BE" w:rsidRDefault="008435BE" w:rsidP="008435BE">
            <w:pPr>
              <w:numPr>
                <w:ilvl w:val="0"/>
                <w:numId w:val="7"/>
              </w:numPr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Scegliere dispositivi e strumenti in base alle loro caratteristiche funzionali.</w:t>
            </w:r>
          </w:p>
          <w:p w:rsidR="008435BE" w:rsidRPr="008435BE" w:rsidRDefault="008435BE" w:rsidP="008435BE">
            <w:pPr>
              <w:numPr>
                <w:ilvl w:val="0"/>
                <w:numId w:val="7"/>
              </w:numPr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Gestire progetti secondo le procedure e gli standard previsti dai sistemi aziendali di gestione della qualità e della sicurezza.</w:t>
            </w:r>
          </w:p>
          <w:p w:rsidR="008435BE" w:rsidRPr="008435BE" w:rsidRDefault="008435BE" w:rsidP="008435BE">
            <w:pPr>
              <w:numPr>
                <w:ilvl w:val="0"/>
                <w:numId w:val="7"/>
              </w:numPr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Redigere relazioni tecniche e documentare le attività individuali e di gruppo relative a situazioni professionali.</w:t>
            </w:r>
          </w:p>
          <w:p w:rsidR="008435BE" w:rsidRPr="008435BE" w:rsidRDefault="008435BE" w:rsidP="009057E8">
            <w:pPr>
              <w:ind w:left="584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</w:p>
          <w:p w:rsidR="008435BE" w:rsidRPr="008435BE" w:rsidRDefault="008435BE" w:rsidP="009057E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8435BE" w:rsidRDefault="008435BE" w:rsidP="009057E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Per quanto non espressamente esplicitato si fa riferimento ai Verbali di dipartimento ratificati dal Collegio dei Docenti per il corrente anno scolastico (standard di valutazione, verifica trasversale </w:t>
            </w:r>
            <w:r w:rsidR="008034D1">
              <w:rPr>
                <w:rFonts w:ascii="Tahoma" w:hAnsi="Tahoma" w:cs="Tahoma"/>
                <w:bCs/>
                <w:iCs/>
                <w:sz w:val="20"/>
                <w:szCs w:val="20"/>
              </w:rPr>
              <w:t>per “</w:t>
            </w:r>
            <w:r w:rsidR="008034D1" w:rsidRPr="008034D1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Assi </w:t>
            </w:r>
            <w:r w:rsidRPr="008034D1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culturali</w:t>
            </w: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” e classi parallele, attività interdisciplinari, visite, viaggi, sopralluoghi aziendali, attività formative extracurricolari, P.T.O.F.)</w:t>
            </w:r>
          </w:p>
          <w:p w:rsidR="008034D1" w:rsidRPr="00E546CB" w:rsidRDefault="008034D1" w:rsidP="009057E8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80"/>
                <w:sz w:val="18"/>
                <w:szCs w:val="18"/>
              </w:rPr>
            </w:pPr>
          </w:p>
        </w:tc>
      </w:tr>
    </w:tbl>
    <w:p w:rsidR="008435BE" w:rsidRDefault="008435BE" w:rsidP="00246538">
      <w:pPr>
        <w:rPr>
          <w:rFonts w:ascii="Garamond" w:hAnsi="Garamond" w:cs="Tahoma"/>
        </w:rPr>
      </w:pPr>
    </w:p>
    <w:p w:rsidR="00A4543A" w:rsidRPr="000326B5" w:rsidRDefault="000326B5" w:rsidP="00246538">
      <w:pPr>
        <w:rPr>
          <w:rFonts w:ascii="Garamond" w:hAnsi="Garamond" w:cs="Tahoma"/>
          <w:b/>
        </w:rPr>
      </w:pPr>
      <w:r>
        <w:rPr>
          <w:rFonts w:ascii="Garamond" w:hAnsi="Garamond" w:cs="Tahoma"/>
          <w:b/>
        </w:rPr>
        <w:br w:type="page"/>
      </w:r>
    </w:p>
    <w:p w:rsidR="00FD5004" w:rsidRDefault="00FD5004" w:rsidP="00CD1691">
      <w:pPr>
        <w:pStyle w:val="Intestazione"/>
        <w:tabs>
          <w:tab w:val="clear" w:pos="4819"/>
          <w:tab w:val="clear" w:pos="9638"/>
        </w:tabs>
        <w:rPr>
          <w:rFonts w:ascii="Garamond" w:hAnsi="Garamond" w:cs="Tahoma"/>
          <w:b/>
        </w:rPr>
      </w:pPr>
      <w:bookmarkStart w:id="0" w:name="_GoBack"/>
      <w:bookmarkEnd w:id="0"/>
    </w:p>
    <w:tbl>
      <w:tblPr>
        <w:tblW w:w="1516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54"/>
        <w:gridCol w:w="4513"/>
      </w:tblGrid>
      <w:tr w:rsidR="00D044B2" w:rsidRPr="002160AA" w:rsidTr="00271381">
        <w:trPr>
          <w:cantSplit/>
          <w:trHeight w:val="373"/>
          <w:jc w:val="center"/>
        </w:trPr>
        <w:tc>
          <w:tcPr>
            <w:tcW w:w="10654" w:type="dxa"/>
            <w:shd w:val="clear" w:color="auto" w:fill="F3F3F3"/>
            <w:vAlign w:val="center"/>
          </w:tcPr>
          <w:p w:rsidR="00D044B2" w:rsidRPr="000326B5" w:rsidRDefault="00D044B2" w:rsidP="00FB233D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rPr>
                <w:rFonts w:ascii="Garamond" w:hAnsi="Garamond" w:cs="Tahoma"/>
                <w:b/>
              </w:rPr>
            </w:pPr>
            <w:r w:rsidRPr="00023745">
              <w:rPr>
                <w:rFonts w:ascii="Garamond" w:hAnsi="Garamond"/>
                <w:b/>
                <w:bCs/>
                <w:iCs/>
                <w:caps/>
              </w:rPr>
              <w:t xml:space="preserve">Modulo </w:t>
            </w:r>
            <w:r>
              <w:rPr>
                <w:rFonts w:ascii="Garamond" w:hAnsi="Garamond"/>
                <w:b/>
                <w:bCs/>
                <w:iCs/>
                <w:caps/>
              </w:rPr>
              <w:t>1</w:t>
            </w:r>
            <w:r w:rsidRPr="00023745">
              <w:rPr>
                <w:rFonts w:ascii="Garamond" w:hAnsi="Garamond"/>
                <w:b/>
                <w:bCs/>
                <w:iCs/>
                <w:caps/>
              </w:rPr>
              <w:t xml:space="preserve">: </w:t>
            </w:r>
            <w:r>
              <w:rPr>
                <w:rFonts w:ascii="Garamond" w:hAnsi="Garamond"/>
                <w:b/>
                <w:bCs/>
                <w:iCs/>
                <w:caps/>
              </w:rPr>
              <w:t>ELETTROTECNICA</w:t>
            </w:r>
            <w:r w:rsidRPr="000326B5">
              <w:rPr>
                <w:rFonts w:ascii="Garamond" w:hAnsi="Garamond" w:cs="Tahoma"/>
                <w:b/>
              </w:rPr>
              <w:tab/>
              <w:t xml:space="preserve">Reti </w:t>
            </w:r>
            <w:r w:rsidR="00FB233D">
              <w:rPr>
                <w:rFonts w:ascii="Garamond" w:hAnsi="Garamond" w:cs="Tahoma"/>
                <w:b/>
              </w:rPr>
              <w:t>A</w:t>
            </w:r>
            <w:r w:rsidRPr="000326B5">
              <w:rPr>
                <w:rFonts w:ascii="Garamond" w:hAnsi="Garamond" w:cs="Tahoma"/>
                <w:b/>
              </w:rPr>
              <w:t>C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D044B2" w:rsidRPr="00023745" w:rsidRDefault="00A73718" w:rsidP="00254D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/>
                <w:b/>
                <w:bCs/>
                <w:iCs/>
              </w:rPr>
            </w:pPr>
            <w:r>
              <w:rPr>
                <w:rFonts w:ascii="Garamond" w:hAnsi="Garamond"/>
                <w:b/>
                <w:bCs/>
                <w:iCs/>
              </w:rPr>
              <w:t>Periodo: Ottobre-</w:t>
            </w:r>
            <w:r w:rsidR="00D044B2" w:rsidRPr="00023745">
              <w:rPr>
                <w:rFonts w:ascii="Garamond" w:hAnsi="Garamond"/>
                <w:b/>
                <w:bCs/>
                <w:iCs/>
              </w:rPr>
              <w:t>Gennaio</w:t>
            </w:r>
          </w:p>
        </w:tc>
      </w:tr>
    </w:tbl>
    <w:p w:rsidR="00D044B2" w:rsidRDefault="00D044B2" w:rsidP="00D044B2">
      <w:pPr>
        <w:pStyle w:val="Intestazione"/>
        <w:tabs>
          <w:tab w:val="clear" w:pos="4819"/>
          <w:tab w:val="clear" w:pos="9638"/>
        </w:tabs>
        <w:rPr>
          <w:rFonts w:ascii="Tahoma" w:hAnsi="Tahoma" w:cs="Tahoma"/>
        </w:rPr>
      </w:pPr>
    </w:p>
    <w:tbl>
      <w:tblPr>
        <w:tblW w:w="1516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1"/>
        <w:gridCol w:w="3969"/>
        <w:gridCol w:w="2551"/>
        <w:gridCol w:w="2126"/>
        <w:gridCol w:w="1985"/>
        <w:gridCol w:w="1843"/>
      </w:tblGrid>
      <w:tr w:rsidR="008034D1" w:rsidRPr="00330B1E" w:rsidTr="00364C89">
        <w:trPr>
          <w:cantSplit/>
          <w:trHeight w:val="407"/>
          <w:jc w:val="center"/>
        </w:trPr>
        <w:tc>
          <w:tcPr>
            <w:tcW w:w="269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8034D1" w:rsidRPr="00364C89" w:rsidRDefault="008034D1" w:rsidP="00364C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Competenze disciplinari</w:t>
            </w:r>
          </w:p>
        </w:tc>
        <w:tc>
          <w:tcPr>
            <w:tcW w:w="3969" w:type="dxa"/>
            <w:shd w:val="clear" w:color="auto" w:fill="F3F3F3"/>
            <w:vAlign w:val="center"/>
          </w:tcPr>
          <w:p w:rsidR="008034D1" w:rsidRPr="00330B1E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Livelli di apprendimento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8034D1" w:rsidRPr="00330B1E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Conoscenze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8034D1" w:rsidRPr="00330B1E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034D1" w:rsidRPr="00330B1E" w:rsidRDefault="008034D1" w:rsidP="00792C2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Indicazioni</w:t>
            </w:r>
          </w:p>
          <w:p w:rsidR="008034D1" w:rsidRPr="00330B1E" w:rsidRDefault="008034D1" w:rsidP="00792C2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Metodologiche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8034D1" w:rsidRPr="00330B1E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Attività e Verifiche</w:t>
            </w:r>
          </w:p>
        </w:tc>
      </w:tr>
      <w:tr w:rsidR="008034D1" w:rsidRPr="00330B1E" w:rsidTr="00364C89">
        <w:trPr>
          <w:cantSplit/>
          <w:trHeight w:val="407"/>
          <w:jc w:val="center"/>
        </w:trPr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364C89" w:rsidRDefault="00364C89" w:rsidP="00364C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Conoscere i concetti e le definizioni di base.</w:t>
            </w:r>
          </w:p>
          <w:p w:rsidR="00364C89" w:rsidRDefault="00364C89" w:rsidP="00364C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Applicare appropriatamente i concetti teorici appresi, ai casi proposti.</w:t>
            </w:r>
          </w:p>
          <w:p w:rsidR="008034D1" w:rsidRPr="00330B1E" w:rsidRDefault="00364C89" w:rsidP="00364C89">
            <w:pPr>
              <w:pStyle w:val="Intestazione"/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Individuare e codificare le fasi necessarie per passare da un problema alla sua soluzione</w:t>
            </w: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shd w:val="clear" w:color="auto" w:fill="F3F3F3"/>
            <w:vAlign w:val="center"/>
          </w:tcPr>
          <w:p w:rsidR="008034D1" w:rsidRPr="00364C89" w:rsidRDefault="008034D1" w:rsidP="00364C89">
            <w:pPr>
              <w:pStyle w:val="Default"/>
              <w:jc w:val="center"/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A) Livello di apprendimento avanzato</w:t>
            </w:r>
            <w:r w:rsidR="00364C89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FB233D" w:rsidRPr="00596B1E" w:rsidRDefault="00FB233D" w:rsidP="00FB233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Richiami sulle reti DC</w:t>
            </w:r>
          </w:p>
          <w:p w:rsidR="00FB233D" w:rsidRDefault="00FB233D" w:rsidP="00FB23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Grandezze variabili.</w:t>
            </w:r>
          </w:p>
          <w:p w:rsidR="00FB233D" w:rsidRDefault="00FB233D" w:rsidP="00FB23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Legge oraria.</w:t>
            </w:r>
          </w:p>
          <w:p w:rsidR="00FB233D" w:rsidRDefault="00FB233D" w:rsidP="00FB23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Grandezze alternate sinusoidali.</w:t>
            </w:r>
          </w:p>
          <w:p w:rsidR="00FB233D" w:rsidRDefault="00FB233D" w:rsidP="00FB23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Operazioni sulle grandezze sinusoidali.</w:t>
            </w:r>
          </w:p>
          <w:p w:rsidR="00FB233D" w:rsidRDefault="00FB233D" w:rsidP="00FB23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Fasori.</w:t>
            </w:r>
          </w:p>
          <w:p w:rsidR="008034D1" w:rsidRDefault="00FB233D" w:rsidP="00FB23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Componenti lineari in Regime Sinusoidale. Potenza elettrica in AC.</w:t>
            </w:r>
          </w:p>
          <w:p w:rsidR="00FB233D" w:rsidRDefault="00FB233D" w:rsidP="00FB23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Elementi di macchine elettriche.</w:t>
            </w:r>
          </w:p>
          <w:p w:rsidR="00FB233D" w:rsidRDefault="00FB233D" w:rsidP="00FB23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Principio di funzionamento del trasformatore elettrico.</w:t>
            </w:r>
          </w:p>
          <w:p w:rsidR="00FB233D" w:rsidRPr="00596B1E" w:rsidRDefault="00FB233D" w:rsidP="00FB23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Principio di funzionamento del motore elettrico.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8034D1" w:rsidRPr="00CC62A2" w:rsidRDefault="00AF1A33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Saper calcolare tensioni e correnti in reti anche complesse, in regime alternato sinusoidale.</w:t>
            </w:r>
          </w:p>
        </w:tc>
        <w:tc>
          <w:tcPr>
            <w:tcW w:w="1985" w:type="dxa"/>
            <w:vMerge w:val="restart"/>
            <w:shd w:val="clear" w:color="auto" w:fill="F3F3F3"/>
            <w:vAlign w:val="center"/>
          </w:tcPr>
          <w:p w:rsidR="008034D1" w:rsidRPr="00A77F82" w:rsidRDefault="008034D1" w:rsidP="00A77F8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Lezione dialogata.</w:t>
            </w:r>
          </w:p>
          <w:p w:rsidR="008034D1" w:rsidRPr="00A77F82" w:rsidRDefault="008034D1" w:rsidP="00A77F8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proofErr w:type="spellStart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Problem</w:t>
            </w:r>
            <w:proofErr w:type="spellEnd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solving</w:t>
            </w:r>
            <w:proofErr w:type="spellEnd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e lavoro individuale e/o di gruppo. </w:t>
            </w:r>
          </w:p>
          <w:p w:rsidR="008034D1" w:rsidRPr="00A77F82" w:rsidRDefault="008034D1" w:rsidP="00A77F8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Esercitazioni individuali e/o di gruppo. </w:t>
            </w:r>
          </w:p>
          <w:p w:rsidR="008034D1" w:rsidRPr="00A77F82" w:rsidRDefault="008034D1" w:rsidP="00A77F8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Metodo induttivo o deduttivo a seconda dell’argomento proposto.</w:t>
            </w:r>
          </w:p>
          <w:p w:rsidR="008034D1" w:rsidRPr="00A77F82" w:rsidRDefault="008034D1" w:rsidP="00A77F8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Lezione frontale con verifiche immediate sulla comprensione dei contenuti disciplinari esposti.</w:t>
            </w:r>
          </w:p>
          <w:p w:rsidR="008034D1" w:rsidRPr="00330B1E" w:rsidRDefault="008034D1" w:rsidP="00A77F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lastRenderedPageBreak/>
              <w:t xml:space="preserve">Utilizzo di ulteriore materiale oltre il libro di testo: data </w:t>
            </w:r>
            <w:proofErr w:type="spellStart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sheet</w:t>
            </w:r>
            <w:r w:rsidR="00913FF4">
              <w:rPr>
                <w:rFonts w:ascii="Tahoma" w:hAnsi="Tahoma" w:cs="Tahoma"/>
                <w:bCs/>
                <w:iCs/>
                <w:sz w:val="20"/>
                <w:szCs w:val="20"/>
              </w:rPr>
              <w:t>s</w:t>
            </w:r>
            <w:proofErr w:type="spellEnd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, simulazione software, siti Internet specialistici.</w:t>
            </w:r>
          </w:p>
        </w:tc>
        <w:tc>
          <w:tcPr>
            <w:tcW w:w="1843" w:type="dxa"/>
            <w:vMerge w:val="restart"/>
            <w:shd w:val="clear" w:color="auto" w:fill="F3F3F3"/>
            <w:vAlign w:val="center"/>
          </w:tcPr>
          <w:p w:rsidR="008034D1" w:rsidRPr="00FE4DFB" w:rsidRDefault="008034D1" w:rsidP="00FE4DFB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lastRenderedPageBreak/>
              <w:t>Verifiche individuali, in forma dialogata o scritta.</w:t>
            </w:r>
          </w:p>
          <w:p w:rsidR="008034D1" w:rsidRPr="00FE4DFB" w:rsidRDefault="008034D1" w:rsidP="00FE4DFB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Verifiche collettive in forma scritta e/o scritto-grafica.</w:t>
            </w:r>
          </w:p>
          <w:p w:rsidR="008034D1" w:rsidRPr="00FE4DFB" w:rsidRDefault="008034D1" w:rsidP="00FE4DFB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Prove strutturate e </w:t>
            </w:r>
            <w:proofErr w:type="spellStart"/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semistrutturate</w:t>
            </w:r>
            <w:proofErr w:type="spellEnd"/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8034D1" w:rsidRPr="00330B1E" w:rsidRDefault="008034D1" w:rsidP="00FE4DF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Esercitazioni di laboratorio con redazione di relazione tecnica scritto-grafica.</w:t>
            </w:r>
          </w:p>
        </w:tc>
      </w:tr>
      <w:tr w:rsidR="008034D1" w:rsidRPr="00330B1E" w:rsidTr="00013209">
        <w:trPr>
          <w:cantSplit/>
          <w:trHeight w:val="407"/>
          <w:jc w:val="center"/>
        </w:trPr>
        <w:tc>
          <w:tcPr>
            <w:tcW w:w="2691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8034D1" w:rsidRPr="00330B1E" w:rsidRDefault="008034D1" w:rsidP="00330B1E">
            <w:pPr>
              <w:pStyle w:val="Intestazione"/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3F3F3"/>
            <w:vAlign w:val="center"/>
          </w:tcPr>
          <w:p w:rsidR="008034D1" w:rsidRPr="00364C89" w:rsidRDefault="008034D1" w:rsidP="00364C89">
            <w:pPr>
              <w:pStyle w:val="Default"/>
              <w:jc w:val="center"/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B) Livello di apprendimento intermedio</w:t>
            </w:r>
            <w:r w:rsidR="00364C89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FB233D" w:rsidRPr="00596B1E" w:rsidRDefault="00FB233D" w:rsidP="00FB233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Capacità e condensatori.</w:t>
            </w:r>
          </w:p>
          <w:p w:rsidR="00FB233D" w:rsidRPr="00596B1E" w:rsidRDefault="00FB233D" w:rsidP="00FB233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Collegamento di condensatori.</w:t>
            </w:r>
          </w:p>
          <w:p w:rsidR="00FB233D" w:rsidRDefault="00FB233D" w:rsidP="00FB23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Costante di tempo di un circuito RC.</w:t>
            </w:r>
          </w:p>
          <w:p w:rsidR="00FB233D" w:rsidRDefault="00FB233D" w:rsidP="00FB23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Induttore reale.</w:t>
            </w:r>
          </w:p>
          <w:p w:rsidR="00FB233D" w:rsidRDefault="00FB233D" w:rsidP="00FB23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Grandezze alternate sinusoidali.</w:t>
            </w:r>
          </w:p>
          <w:p w:rsidR="00FB233D" w:rsidRDefault="00FB233D" w:rsidP="00FB23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Operazioni sulle grandezze sinusoidali.</w:t>
            </w:r>
          </w:p>
          <w:p w:rsidR="008034D1" w:rsidRDefault="00FB233D" w:rsidP="00FB23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Potenza elettrica in AC.</w:t>
            </w:r>
          </w:p>
          <w:p w:rsidR="00FB233D" w:rsidRDefault="00FB233D" w:rsidP="00FB23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Principio di funzionamento del trasformatore elettrico.</w:t>
            </w:r>
          </w:p>
          <w:p w:rsidR="00FB233D" w:rsidRPr="00596B1E" w:rsidRDefault="00FB233D" w:rsidP="00FB23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Principio di funzionamento del motore elettrico.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8034D1" w:rsidRPr="00330B1E" w:rsidRDefault="00AF1A33" w:rsidP="00AF1A3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Saper calcolare tensioni e correnti in reti </w:t>
            </w:r>
            <w:r w:rsidRPr="00364C89">
              <w:rPr>
                <w:rFonts w:ascii="Tahoma" w:hAnsi="Tahoma" w:cs="Tahoma"/>
                <w:bCs/>
                <w:iCs/>
                <w:sz w:val="20"/>
                <w:szCs w:val="20"/>
              </w:rPr>
              <w:t>semplici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, in regime alternato sinusoidale.</w:t>
            </w:r>
          </w:p>
        </w:tc>
        <w:tc>
          <w:tcPr>
            <w:tcW w:w="1985" w:type="dxa"/>
            <w:vMerge/>
            <w:shd w:val="clear" w:color="auto" w:fill="F3F3F3"/>
            <w:vAlign w:val="center"/>
          </w:tcPr>
          <w:p w:rsidR="008034D1" w:rsidRPr="00330B1E" w:rsidRDefault="008034D1" w:rsidP="00792C2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3F3F3"/>
            <w:vAlign w:val="center"/>
          </w:tcPr>
          <w:p w:rsidR="008034D1" w:rsidRPr="00330B1E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  <w:tr w:rsidR="008034D1" w:rsidRPr="00330B1E" w:rsidTr="00013209">
        <w:trPr>
          <w:cantSplit/>
          <w:trHeight w:val="407"/>
          <w:jc w:val="center"/>
        </w:trPr>
        <w:tc>
          <w:tcPr>
            <w:tcW w:w="2691" w:type="dxa"/>
            <w:vMerge/>
            <w:shd w:val="clear" w:color="auto" w:fill="F3F3F3"/>
            <w:vAlign w:val="center"/>
          </w:tcPr>
          <w:p w:rsidR="008034D1" w:rsidRPr="00330B1E" w:rsidRDefault="008034D1" w:rsidP="00330B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3F3F3"/>
            <w:vAlign w:val="center"/>
          </w:tcPr>
          <w:p w:rsidR="008034D1" w:rsidRPr="00364C89" w:rsidRDefault="008034D1" w:rsidP="00364C89">
            <w:pPr>
              <w:pStyle w:val="Default"/>
              <w:jc w:val="center"/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C) Livello di apprendimento essenziale.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FB233D" w:rsidRDefault="00FB233D" w:rsidP="00FB23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Grandezze alternate sinusoidali.</w:t>
            </w:r>
          </w:p>
          <w:p w:rsidR="00FB233D" w:rsidRDefault="00FB233D" w:rsidP="00FB23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Operazioni sulle grandezze sinusoidali.</w:t>
            </w:r>
          </w:p>
          <w:p w:rsidR="008034D1" w:rsidRPr="00596B1E" w:rsidRDefault="00FB233D" w:rsidP="00FB233D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Definizione di Potenza elettrica in AC.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8034D1" w:rsidRPr="00330B1E" w:rsidRDefault="008034D1" w:rsidP="00CC62A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64C89">
              <w:rPr>
                <w:rFonts w:ascii="Tahoma" w:hAnsi="Tahoma" w:cs="Tahoma"/>
                <w:bCs/>
                <w:iCs/>
                <w:sz w:val="20"/>
                <w:szCs w:val="20"/>
              </w:rPr>
              <w:t>Saper calcolare tensioni e correnti in circuiti elementari</w:t>
            </w:r>
            <w:r w:rsidR="00AF1A33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in regime alternato </w:t>
            </w:r>
            <w:proofErr w:type="gramStart"/>
            <w:r w:rsidR="00AF1A33">
              <w:rPr>
                <w:rFonts w:ascii="Tahoma" w:hAnsi="Tahoma" w:cs="Tahoma"/>
                <w:bCs/>
                <w:iCs/>
                <w:sz w:val="20"/>
                <w:szCs w:val="20"/>
              </w:rPr>
              <w:t>sinusoidale.</w:t>
            </w:r>
            <w:r w:rsidRPr="00364C89"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1985" w:type="dxa"/>
            <w:vMerge/>
            <w:shd w:val="clear" w:color="auto" w:fill="F3F3F3"/>
            <w:vAlign w:val="center"/>
          </w:tcPr>
          <w:p w:rsidR="008034D1" w:rsidRPr="00330B1E" w:rsidRDefault="008034D1" w:rsidP="00792C2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3F3F3"/>
            <w:vAlign w:val="center"/>
          </w:tcPr>
          <w:p w:rsidR="008034D1" w:rsidRPr="00330B1E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</w:tbl>
    <w:p w:rsidR="00FD5004" w:rsidRPr="001171F6" w:rsidRDefault="00FD5004">
      <w:pPr>
        <w:rPr>
          <w:rFonts w:ascii="Garamond" w:hAnsi="Garamond" w:cs="Tahoma"/>
          <w:b/>
          <w:sz w:val="20"/>
          <w:szCs w:val="20"/>
        </w:rPr>
      </w:pPr>
    </w:p>
    <w:p w:rsidR="00683B5B" w:rsidRDefault="00683B5B">
      <w:pPr>
        <w:rPr>
          <w:rFonts w:ascii="Garamond" w:hAnsi="Garamond" w:cs="Tahoma"/>
          <w:b/>
        </w:rPr>
      </w:pPr>
      <w:r>
        <w:rPr>
          <w:rFonts w:ascii="Garamond" w:hAnsi="Garamond" w:cs="Tahoma"/>
          <w:b/>
        </w:rPr>
        <w:br w:type="page"/>
      </w:r>
    </w:p>
    <w:p w:rsidR="00683B5B" w:rsidRDefault="00683B5B" w:rsidP="00683B5B">
      <w:pPr>
        <w:pStyle w:val="Intestazione"/>
        <w:tabs>
          <w:tab w:val="clear" w:pos="4819"/>
          <w:tab w:val="clear" w:pos="9638"/>
        </w:tabs>
        <w:rPr>
          <w:rFonts w:ascii="Garamond" w:hAnsi="Garamond" w:cs="Tahoma"/>
          <w:b/>
        </w:rPr>
      </w:pPr>
    </w:p>
    <w:tbl>
      <w:tblPr>
        <w:tblW w:w="1516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54"/>
        <w:gridCol w:w="4513"/>
      </w:tblGrid>
      <w:tr w:rsidR="00683B5B" w:rsidRPr="002160AA" w:rsidTr="001C5998">
        <w:trPr>
          <w:cantSplit/>
          <w:trHeight w:val="373"/>
          <w:jc w:val="center"/>
        </w:trPr>
        <w:tc>
          <w:tcPr>
            <w:tcW w:w="10654" w:type="dxa"/>
            <w:shd w:val="clear" w:color="auto" w:fill="F3F3F3"/>
            <w:vAlign w:val="center"/>
          </w:tcPr>
          <w:p w:rsidR="00683B5B" w:rsidRPr="000326B5" w:rsidRDefault="00683B5B" w:rsidP="007970B2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rPr>
                <w:rFonts w:ascii="Garamond" w:hAnsi="Garamond" w:cs="Tahoma"/>
                <w:b/>
              </w:rPr>
            </w:pPr>
            <w:r w:rsidRPr="00023745">
              <w:rPr>
                <w:rFonts w:ascii="Garamond" w:hAnsi="Garamond"/>
                <w:b/>
                <w:bCs/>
                <w:iCs/>
                <w:caps/>
              </w:rPr>
              <w:t xml:space="preserve">Modulo </w:t>
            </w:r>
            <w:r>
              <w:rPr>
                <w:rFonts w:ascii="Garamond" w:hAnsi="Garamond"/>
                <w:b/>
                <w:bCs/>
                <w:iCs/>
                <w:caps/>
              </w:rPr>
              <w:t>2</w:t>
            </w:r>
            <w:r w:rsidRPr="00023745">
              <w:rPr>
                <w:rFonts w:ascii="Garamond" w:hAnsi="Garamond"/>
                <w:b/>
                <w:bCs/>
                <w:iCs/>
                <w:caps/>
              </w:rPr>
              <w:t xml:space="preserve">: </w:t>
            </w:r>
            <w:r>
              <w:rPr>
                <w:rFonts w:ascii="Garamond" w:hAnsi="Garamond"/>
                <w:b/>
                <w:bCs/>
                <w:iCs/>
                <w:caps/>
              </w:rPr>
              <w:t>ELETTRONICA</w:t>
            </w:r>
            <w:r>
              <w:rPr>
                <w:rFonts w:ascii="Garamond" w:hAnsi="Garamond" w:cs="Tahoma"/>
                <w:b/>
              </w:rPr>
              <w:tab/>
            </w:r>
            <w:r w:rsidR="007970B2">
              <w:rPr>
                <w:rFonts w:ascii="Garamond" w:hAnsi="Garamond" w:cs="Tahoma"/>
                <w:b/>
              </w:rPr>
              <w:t>Dispositivi NL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683B5B" w:rsidRPr="00023745" w:rsidRDefault="001939E9" w:rsidP="004F2684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/>
                <w:b/>
                <w:bCs/>
                <w:iCs/>
              </w:rPr>
            </w:pPr>
            <w:r>
              <w:rPr>
                <w:rFonts w:ascii="Garamond" w:hAnsi="Garamond"/>
                <w:b/>
                <w:bCs/>
                <w:iCs/>
              </w:rPr>
              <w:t>Periodo: Gennaio-</w:t>
            </w:r>
            <w:r w:rsidR="004F2684">
              <w:rPr>
                <w:rFonts w:ascii="Garamond" w:hAnsi="Garamond"/>
                <w:b/>
                <w:bCs/>
                <w:iCs/>
              </w:rPr>
              <w:t>Maggio</w:t>
            </w:r>
          </w:p>
        </w:tc>
      </w:tr>
    </w:tbl>
    <w:p w:rsidR="00683B5B" w:rsidRDefault="00683B5B" w:rsidP="00683B5B">
      <w:pPr>
        <w:pStyle w:val="Intestazione"/>
        <w:tabs>
          <w:tab w:val="clear" w:pos="4819"/>
          <w:tab w:val="clear" w:pos="9638"/>
        </w:tabs>
        <w:rPr>
          <w:rFonts w:ascii="Tahoma" w:hAnsi="Tahoma" w:cs="Tahoma"/>
        </w:rPr>
      </w:pPr>
    </w:p>
    <w:tbl>
      <w:tblPr>
        <w:tblW w:w="1516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1"/>
        <w:gridCol w:w="3969"/>
        <w:gridCol w:w="2551"/>
        <w:gridCol w:w="2126"/>
        <w:gridCol w:w="1985"/>
        <w:gridCol w:w="1843"/>
      </w:tblGrid>
      <w:tr w:rsidR="00AF1A33" w:rsidRPr="00330B1E" w:rsidTr="001C5998">
        <w:trPr>
          <w:cantSplit/>
          <w:trHeight w:val="407"/>
          <w:jc w:val="center"/>
        </w:trPr>
        <w:tc>
          <w:tcPr>
            <w:tcW w:w="2691" w:type="dxa"/>
            <w:vMerge w:val="restart"/>
            <w:shd w:val="clear" w:color="auto" w:fill="F3F3F3"/>
            <w:vAlign w:val="center"/>
          </w:tcPr>
          <w:p w:rsidR="00AF1A33" w:rsidRPr="00330B1E" w:rsidRDefault="00AF1A33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Competenze disciplinari</w:t>
            </w:r>
          </w:p>
          <w:p w:rsidR="00AF1A33" w:rsidRDefault="00AF1A33" w:rsidP="007970B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Conoscere i concetti e le definizioni di base.</w:t>
            </w:r>
          </w:p>
          <w:p w:rsidR="00AF1A33" w:rsidRDefault="00AF1A33" w:rsidP="007970B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Applicare appropriatamente i concetti teorici appresi, ai casi proposti.</w:t>
            </w:r>
          </w:p>
          <w:p w:rsidR="00AF1A33" w:rsidRPr="00330B1E" w:rsidRDefault="00AF1A33" w:rsidP="007970B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Individuare e codificare le fasi necessarie per passare da un problema alla sua soluzione</w:t>
            </w: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.</w:t>
            </w:r>
          </w:p>
          <w:p w:rsidR="00AF1A33" w:rsidRDefault="00AF1A33" w:rsidP="007970B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Conoscere i concetti e le definizioni di base.</w:t>
            </w:r>
          </w:p>
          <w:p w:rsidR="00AF1A33" w:rsidRPr="00330B1E" w:rsidRDefault="00AF1A33" w:rsidP="007970B2">
            <w:pPr>
              <w:pStyle w:val="Intestazione"/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Applicare appropriatamente i concetti teorici appresi, ai casi proposti.</w:t>
            </w:r>
          </w:p>
        </w:tc>
        <w:tc>
          <w:tcPr>
            <w:tcW w:w="3969" w:type="dxa"/>
            <w:shd w:val="clear" w:color="auto" w:fill="F3F3F3"/>
            <w:vAlign w:val="center"/>
          </w:tcPr>
          <w:p w:rsidR="00AF1A33" w:rsidRPr="00330B1E" w:rsidRDefault="00AF1A33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Livelli di apprendimento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AF1A33" w:rsidRPr="00330B1E" w:rsidRDefault="00AF1A33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Conoscenze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AF1A33" w:rsidRPr="00330B1E" w:rsidRDefault="00AF1A33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F1A33" w:rsidRPr="00330B1E" w:rsidRDefault="00AF1A33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Indicazioni</w:t>
            </w:r>
          </w:p>
          <w:p w:rsidR="00AF1A33" w:rsidRPr="00330B1E" w:rsidRDefault="00AF1A33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Metodologiche</w:t>
            </w:r>
          </w:p>
        </w:tc>
        <w:tc>
          <w:tcPr>
            <w:tcW w:w="1843" w:type="dxa"/>
            <w:shd w:val="clear" w:color="auto" w:fill="F3F3F3"/>
          </w:tcPr>
          <w:p w:rsidR="00AF1A33" w:rsidRPr="00330B1E" w:rsidRDefault="00AF1A33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Attività e Verifiche</w:t>
            </w:r>
          </w:p>
        </w:tc>
      </w:tr>
      <w:tr w:rsidR="00AF1A33" w:rsidRPr="00330B1E" w:rsidTr="00994FEA">
        <w:trPr>
          <w:cantSplit/>
          <w:trHeight w:val="407"/>
          <w:jc w:val="center"/>
        </w:trPr>
        <w:tc>
          <w:tcPr>
            <w:tcW w:w="2691" w:type="dxa"/>
            <w:vMerge/>
            <w:shd w:val="clear" w:color="auto" w:fill="F3F3F3"/>
            <w:vAlign w:val="center"/>
          </w:tcPr>
          <w:p w:rsidR="00AF1A33" w:rsidRPr="00330B1E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3F3F3"/>
            <w:vAlign w:val="center"/>
          </w:tcPr>
          <w:p w:rsidR="00AF1A33" w:rsidRPr="00C42C1E" w:rsidRDefault="00AF1A33" w:rsidP="007970B2">
            <w:pPr>
              <w:pStyle w:val="Default"/>
              <w:jc w:val="center"/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A) Livello di apprendimento avanzato</w:t>
            </w:r>
            <w:r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AF1A33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0531C">
              <w:rPr>
                <w:rFonts w:ascii="Tahoma" w:hAnsi="Tahoma" w:cs="Tahoma"/>
                <w:bCs/>
                <w:iCs/>
                <w:sz w:val="20"/>
                <w:szCs w:val="20"/>
              </w:rPr>
              <w:t>Il diodo a giunzione PN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. C</w:t>
            </w:r>
            <w:r w:rsidRPr="0050531C">
              <w:rPr>
                <w:rFonts w:ascii="Tahoma" w:hAnsi="Tahoma" w:cs="Tahoma"/>
                <w:bCs/>
                <w:iCs/>
                <w:sz w:val="20"/>
                <w:szCs w:val="20"/>
              </w:rPr>
              <w:t>aratteristica ideale e reale del diodo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AF1A33" w:rsidRPr="0050531C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</w:t>
            </w:r>
            <w:r w:rsidRPr="0050531C">
              <w:rPr>
                <w:rFonts w:ascii="Tahoma" w:hAnsi="Tahoma" w:cs="Tahoma"/>
                <w:bCs/>
                <w:iCs/>
                <w:sz w:val="20"/>
                <w:szCs w:val="20"/>
              </w:rPr>
              <w:t>ircuiti raddrizzatori a singola e doppia semionda.</w:t>
            </w:r>
          </w:p>
          <w:p w:rsidR="00AF1A33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Il BJT.</w:t>
            </w:r>
          </w:p>
          <w:p w:rsidR="00AF1A33" w:rsidRPr="0050531C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0531C">
              <w:rPr>
                <w:rFonts w:ascii="Tahoma" w:hAnsi="Tahoma" w:cs="Tahoma"/>
                <w:bCs/>
                <w:iCs/>
                <w:sz w:val="20"/>
                <w:szCs w:val="20"/>
              </w:rPr>
              <w:t>Funzionamento, caratteristiche statiche di un transistor.</w:t>
            </w:r>
          </w:p>
          <w:p w:rsidR="00AF1A33" w:rsidRPr="0050531C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0531C">
              <w:rPr>
                <w:rFonts w:ascii="Tahoma" w:hAnsi="Tahoma" w:cs="Tahoma"/>
                <w:bCs/>
                <w:iCs/>
                <w:sz w:val="20"/>
                <w:szCs w:val="20"/>
              </w:rPr>
              <w:t>Polarizzazione del BJT.</w:t>
            </w:r>
          </w:p>
          <w:p w:rsidR="00AF1A33" w:rsidRPr="0050531C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Configurazioni fondamentali di funzionamento.</w:t>
            </w:r>
          </w:p>
          <w:p w:rsidR="00AF1A33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0531C">
              <w:rPr>
                <w:rFonts w:ascii="Tahoma" w:hAnsi="Tahoma" w:cs="Tahoma"/>
                <w:bCs/>
                <w:iCs/>
                <w:sz w:val="20"/>
                <w:szCs w:val="20"/>
              </w:rPr>
              <w:t>Amp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lificatori per piccoli segnali.</w:t>
            </w:r>
          </w:p>
          <w:p w:rsidR="00AF1A33" w:rsidRPr="0050531C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Cenni sui</w:t>
            </w:r>
            <w:r w:rsidRPr="0050531C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quadripoli.</w:t>
            </w:r>
          </w:p>
          <w:p w:rsidR="00AF1A33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Filtri.</w:t>
            </w:r>
          </w:p>
          <w:p w:rsidR="00AF1A33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0531C">
              <w:rPr>
                <w:rFonts w:ascii="Tahoma" w:hAnsi="Tahoma" w:cs="Tahoma"/>
                <w:bCs/>
                <w:iCs/>
                <w:sz w:val="20"/>
                <w:szCs w:val="20"/>
              </w:rPr>
              <w:t>F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unzione di trasferimento.</w:t>
            </w:r>
          </w:p>
          <w:p w:rsidR="00AF1A33" w:rsidRPr="00596B1E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D</w:t>
            </w:r>
            <w:r w:rsidRPr="0050531C">
              <w:rPr>
                <w:rFonts w:ascii="Tahoma" w:hAnsi="Tahoma" w:cs="Tahoma"/>
                <w:bCs/>
                <w:iCs/>
                <w:sz w:val="20"/>
                <w:szCs w:val="20"/>
              </w:rPr>
              <w:t>iagrammi di Bode.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AF1A33" w:rsidRPr="00CC62A2" w:rsidRDefault="00AF1A33" w:rsidP="00AF1A3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Saper analizzare </w:t>
            </w:r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reti 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contenenti elementi non lineari.</w:t>
            </w:r>
          </w:p>
        </w:tc>
        <w:tc>
          <w:tcPr>
            <w:tcW w:w="1985" w:type="dxa"/>
            <w:vMerge w:val="restart"/>
            <w:shd w:val="clear" w:color="auto" w:fill="F3F3F3"/>
            <w:vAlign w:val="center"/>
          </w:tcPr>
          <w:p w:rsidR="00AF1A33" w:rsidRPr="00A77F82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Lezione dialogata.</w:t>
            </w:r>
          </w:p>
          <w:p w:rsidR="00AF1A33" w:rsidRPr="00A77F82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proofErr w:type="spellStart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Problem</w:t>
            </w:r>
            <w:proofErr w:type="spellEnd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solving</w:t>
            </w:r>
            <w:proofErr w:type="spellEnd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e lavoro individuale e/o di gruppo. </w:t>
            </w:r>
          </w:p>
          <w:p w:rsidR="00AF1A33" w:rsidRPr="00A77F82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Esercitazioni individuali e/o di gruppo. </w:t>
            </w:r>
          </w:p>
          <w:p w:rsidR="00AF1A33" w:rsidRPr="00A77F82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Metodo induttivo o deduttivo a seconda dell’argomento proposto.</w:t>
            </w:r>
          </w:p>
          <w:p w:rsidR="00AF1A33" w:rsidRPr="00A77F82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Lezione frontale con verifiche immediate sulla comprensione dei contenuti disciplinari esposti.</w:t>
            </w:r>
          </w:p>
          <w:p w:rsidR="00AF1A33" w:rsidRPr="00330B1E" w:rsidRDefault="00AF1A33" w:rsidP="007970B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Utilizzo di ulteriore materiale oltre il libro di testo: data </w:t>
            </w:r>
            <w:proofErr w:type="spellStart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lastRenderedPageBreak/>
              <w:t>sheet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</w:t>
            </w:r>
            <w:proofErr w:type="spellEnd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, simulazione software, siti Internet specialistici.</w:t>
            </w:r>
          </w:p>
        </w:tc>
        <w:tc>
          <w:tcPr>
            <w:tcW w:w="1843" w:type="dxa"/>
            <w:vMerge w:val="restart"/>
            <w:shd w:val="clear" w:color="auto" w:fill="F3F3F3"/>
            <w:vAlign w:val="center"/>
          </w:tcPr>
          <w:p w:rsidR="00AF1A33" w:rsidRPr="00FE4DFB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lastRenderedPageBreak/>
              <w:t>Verifiche individuali, in forma dialogata o scritta.</w:t>
            </w:r>
          </w:p>
          <w:p w:rsidR="00AF1A33" w:rsidRPr="00FE4DFB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Verifiche collettive in forma scritta e/o scritto-grafica.</w:t>
            </w:r>
          </w:p>
          <w:p w:rsidR="00AF1A33" w:rsidRPr="00FE4DFB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Prove strutturate e </w:t>
            </w:r>
            <w:proofErr w:type="spellStart"/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semistrutturate</w:t>
            </w:r>
            <w:proofErr w:type="spellEnd"/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AF1A33" w:rsidRPr="00330B1E" w:rsidRDefault="00AF1A33" w:rsidP="007970B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Esercitazioni di laboratorio con redazione di relazione tecnica scritto-grafica.</w:t>
            </w:r>
          </w:p>
        </w:tc>
      </w:tr>
      <w:tr w:rsidR="00AF1A33" w:rsidRPr="00330B1E" w:rsidTr="00AA26B8">
        <w:trPr>
          <w:cantSplit/>
          <w:trHeight w:val="407"/>
          <w:jc w:val="center"/>
        </w:trPr>
        <w:tc>
          <w:tcPr>
            <w:tcW w:w="2691" w:type="dxa"/>
            <w:vMerge/>
            <w:shd w:val="clear" w:color="auto" w:fill="F3F3F3"/>
            <w:vAlign w:val="center"/>
          </w:tcPr>
          <w:p w:rsidR="00AF1A33" w:rsidRPr="00330B1E" w:rsidRDefault="00AF1A33" w:rsidP="007970B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3F3F3"/>
            <w:vAlign w:val="center"/>
          </w:tcPr>
          <w:p w:rsidR="00AF1A33" w:rsidRPr="00C42C1E" w:rsidRDefault="00AF1A33" w:rsidP="007970B2">
            <w:pPr>
              <w:pStyle w:val="Default"/>
              <w:jc w:val="center"/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B) Livello di apprendimento intermedio</w:t>
            </w:r>
            <w:r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AF1A33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</w:t>
            </w:r>
            <w:r w:rsidRPr="0050531C">
              <w:rPr>
                <w:rFonts w:ascii="Tahoma" w:hAnsi="Tahoma" w:cs="Tahoma"/>
                <w:bCs/>
                <w:iCs/>
                <w:sz w:val="20"/>
                <w:szCs w:val="20"/>
              </w:rPr>
              <w:t>aratteristica ideale e reale del diodo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AF1A33" w:rsidRPr="0050531C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Circuiti raddrizzatori</w:t>
            </w:r>
          </w:p>
          <w:p w:rsidR="00AF1A33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Il BJT.</w:t>
            </w:r>
          </w:p>
          <w:p w:rsidR="00AF1A33" w:rsidRPr="0050531C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0531C">
              <w:rPr>
                <w:rFonts w:ascii="Tahoma" w:hAnsi="Tahoma" w:cs="Tahoma"/>
                <w:bCs/>
                <w:iCs/>
                <w:sz w:val="20"/>
                <w:szCs w:val="20"/>
              </w:rPr>
              <w:t>Polarizzazione del BJT.</w:t>
            </w:r>
          </w:p>
          <w:p w:rsidR="00AF1A33" w:rsidRPr="0050531C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Configurazioni fondamentali di funzionamento.</w:t>
            </w:r>
          </w:p>
          <w:p w:rsidR="00AF1A33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0531C">
              <w:rPr>
                <w:rFonts w:ascii="Tahoma" w:hAnsi="Tahoma" w:cs="Tahoma"/>
                <w:bCs/>
                <w:iCs/>
                <w:sz w:val="20"/>
                <w:szCs w:val="20"/>
              </w:rPr>
              <w:t>Amp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lificatori per piccoli segnali.</w:t>
            </w:r>
          </w:p>
          <w:p w:rsidR="00AF1A33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Cenni sui</w:t>
            </w:r>
            <w:r w:rsidRPr="0050531C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Filtri.</w:t>
            </w:r>
          </w:p>
          <w:p w:rsidR="00AF1A33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0531C">
              <w:rPr>
                <w:rFonts w:ascii="Tahoma" w:hAnsi="Tahoma" w:cs="Tahoma"/>
                <w:bCs/>
                <w:iCs/>
                <w:sz w:val="20"/>
                <w:szCs w:val="20"/>
              </w:rPr>
              <w:t>F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unzione di trasferimento.</w:t>
            </w:r>
          </w:p>
          <w:p w:rsidR="00AF1A33" w:rsidRPr="00596B1E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D</w:t>
            </w:r>
            <w:r w:rsidRPr="0050531C">
              <w:rPr>
                <w:rFonts w:ascii="Tahoma" w:hAnsi="Tahoma" w:cs="Tahoma"/>
                <w:bCs/>
                <w:iCs/>
                <w:sz w:val="20"/>
                <w:szCs w:val="20"/>
              </w:rPr>
              <w:t>iagrammi di Bode.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AF1A33" w:rsidRPr="00330B1E" w:rsidRDefault="00AF1A33" w:rsidP="00AF1A3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Saper analizzare </w:t>
            </w:r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reti 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standard contenenti elementi non lineari.</w:t>
            </w:r>
          </w:p>
        </w:tc>
        <w:tc>
          <w:tcPr>
            <w:tcW w:w="1985" w:type="dxa"/>
            <w:vMerge/>
            <w:shd w:val="clear" w:color="auto" w:fill="F3F3F3"/>
            <w:vAlign w:val="center"/>
          </w:tcPr>
          <w:p w:rsidR="00AF1A33" w:rsidRPr="00330B1E" w:rsidRDefault="00AF1A33" w:rsidP="007970B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3F3F3"/>
          </w:tcPr>
          <w:p w:rsidR="00AF1A33" w:rsidRPr="00330B1E" w:rsidRDefault="00AF1A33" w:rsidP="007970B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  <w:tr w:rsidR="00AF1A33" w:rsidRPr="00330B1E" w:rsidTr="00AA26B8">
        <w:trPr>
          <w:cantSplit/>
          <w:trHeight w:val="407"/>
          <w:jc w:val="center"/>
        </w:trPr>
        <w:tc>
          <w:tcPr>
            <w:tcW w:w="2691" w:type="dxa"/>
            <w:vMerge/>
            <w:shd w:val="clear" w:color="auto" w:fill="F3F3F3"/>
            <w:vAlign w:val="center"/>
          </w:tcPr>
          <w:p w:rsidR="00AF1A33" w:rsidRPr="00330B1E" w:rsidRDefault="00AF1A33" w:rsidP="007970B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3F3F3"/>
            <w:vAlign w:val="center"/>
          </w:tcPr>
          <w:p w:rsidR="00AF1A33" w:rsidRPr="00C42C1E" w:rsidRDefault="00AF1A33" w:rsidP="007970B2">
            <w:pPr>
              <w:pStyle w:val="Default"/>
              <w:jc w:val="center"/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C) Livello di apprendimento essenziale.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AF1A33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Descrizione della c</w:t>
            </w:r>
            <w:r w:rsidRPr="0050531C">
              <w:rPr>
                <w:rFonts w:ascii="Tahoma" w:hAnsi="Tahoma" w:cs="Tahoma"/>
                <w:bCs/>
                <w:iCs/>
                <w:sz w:val="20"/>
                <w:szCs w:val="20"/>
              </w:rPr>
              <w:t>aratteristica reale del diodo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AF1A33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Descrizione del circuito raddrizzatore a ponte di </w:t>
            </w:r>
            <w:proofErr w:type="spellStart"/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Graetz</w:t>
            </w:r>
            <w:proofErr w:type="spellEnd"/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AF1A33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Generalità sugli </w:t>
            </w:r>
            <w:r w:rsidRPr="0050531C">
              <w:rPr>
                <w:rFonts w:ascii="Tahoma" w:hAnsi="Tahoma" w:cs="Tahoma"/>
                <w:bCs/>
                <w:iCs/>
                <w:sz w:val="20"/>
                <w:szCs w:val="20"/>
              </w:rPr>
              <w:t>Amp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lificatori.</w:t>
            </w:r>
          </w:p>
          <w:p w:rsidR="00AF1A33" w:rsidRPr="00596B1E" w:rsidRDefault="00AF1A33" w:rsidP="007970B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Concetto </w:t>
            </w:r>
            <w:r w:rsidRPr="0050531C">
              <w:rPr>
                <w:rFonts w:ascii="Tahoma" w:hAnsi="Tahoma" w:cs="Tahoma"/>
                <w:bCs/>
                <w:iCs/>
                <w:sz w:val="20"/>
                <w:szCs w:val="20"/>
              </w:rPr>
              <w:t>F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unzione di trasferimento di un sistema.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AF1A33" w:rsidRPr="00330B1E" w:rsidRDefault="00AF1A33" w:rsidP="007970B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Descrivere il comportamento di semplici </w:t>
            </w:r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reti 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contenenti elementi non lineari.</w:t>
            </w:r>
          </w:p>
        </w:tc>
        <w:tc>
          <w:tcPr>
            <w:tcW w:w="1985" w:type="dxa"/>
            <w:vMerge/>
            <w:shd w:val="clear" w:color="auto" w:fill="F3F3F3"/>
            <w:vAlign w:val="center"/>
          </w:tcPr>
          <w:p w:rsidR="00AF1A33" w:rsidRPr="00330B1E" w:rsidRDefault="00AF1A33" w:rsidP="007970B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3F3F3"/>
          </w:tcPr>
          <w:p w:rsidR="00AF1A33" w:rsidRPr="00330B1E" w:rsidRDefault="00AF1A33" w:rsidP="007970B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</w:tbl>
    <w:p w:rsidR="00346F76" w:rsidRDefault="00346F76">
      <w:pPr>
        <w:rPr>
          <w:rFonts w:ascii="Garamond" w:hAnsi="Garamond" w:cs="Tahoma"/>
          <w:b/>
        </w:rPr>
      </w:pPr>
    </w:p>
    <w:sectPr w:rsidR="00346F76">
      <w:headerReference w:type="default" r:id="rId8"/>
      <w:headerReference w:type="first" r:id="rId9"/>
      <w:footerReference w:type="first" r:id="rId10"/>
      <w:type w:val="oddPage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B7B" w:rsidRDefault="007F3B7B">
      <w:r>
        <w:separator/>
      </w:r>
    </w:p>
  </w:endnote>
  <w:endnote w:type="continuationSeparator" w:id="0">
    <w:p w:rsidR="007F3B7B" w:rsidRDefault="007F3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78"/>
      <w:gridCol w:w="162"/>
      <w:gridCol w:w="5010"/>
      <w:gridCol w:w="253"/>
      <w:gridCol w:w="2001"/>
    </w:tblGrid>
    <w:tr w:rsidR="00EB1129">
      <w:trPr>
        <w:cantSplit/>
        <w:trHeight w:val="567"/>
        <w:jc w:val="center"/>
      </w:trPr>
      <w:tc>
        <w:tcPr>
          <w:tcW w:w="2578" w:type="dxa"/>
          <w:tcBorders>
            <w:bottom w:val="single" w:sz="2" w:space="0" w:color="auto"/>
          </w:tcBorders>
          <w:vAlign w:val="bottom"/>
        </w:tcPr>
        <w:p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proofErr w:type="gramStart"/>
          <w:r>
            <w:rPr>
              <w:b/>
              <w:bCs/>
              <w:i/>
              <w:iCs/>
              <w:color w:val="000080"/>
              <w:sz w:val="28"/>
            </w:rPr>
            <w:t xml:space="preserve">Data:   </w:t>
          </w:r>
          <w:proofErr w:type="gramEnd"/>
          <w:r>
            <w:rPr>
              <w:b/>
              <w:bCs/>
              <w:i/>
              <w:iCs/>
              <w:color w:val="000080"/>
              <w:sz w:val="28"/>
            </w:rPr>
            <w:t xml:space="preserve">                                </w:t>
          </w:r>
        </w:p>
      </w:tc>
      <w:tc>
        <w:tcPr>
          <w:tcW w:w="162" w:type="dxa"/>
          <w:vAlign w:val="bottom"/>
        </w:tcPr>
        <w:p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</w:p>
      </w:tc>
      <w:tc>
        <w:tcPr>
          <w:tcW w:w="5010" w:type="dxa"/>
          <w:tcBorders>
            <w:bottom w:val="single" w:sz="2" w:space="0" w:color="auto"/>
          </w:tcBorders>
          <w:vAlign w:val="bottom"/>
        </w:tcPr>
        <w:p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proofErr w:type="gramStart"/>
          <w:r>
            <w:rPr>
              <w:b/>
              <w:bCs/>
              <w:i/>
              <w:iCs/>
              <w:color w:val="000080"/>
              <w:sz w:val="28"/>
            </w:rPr>
            <w:t xml:space="preserve">Firma:   </w:t>
          </w:r>
          <w:proofErr w:type="gramEnd"/>
          <w:r>
            <w:rPr>
              <w:b/>
              <w:bCs/>
              <w:i/>
              <w:iCs/>
              <w:color w:val="000080"/>
              <w:sz w:val="28"/>
            </w:rPr>
            <w:t xml:space="preserve">                                                     </w:t>
          </w:r>
        </w:p>
      </w:tc>
      <w:tc>
        <w:tcPr>
          <w:tcW w:w="253" w:type="dxa"/>
          <w:vAlign w:val="bottom"/>
        </w:tcPr>
        <w:p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</w:p>
      </w:tc>
      <w:tc>
        <w:tcPr>
          <w:tcW w:w="2001" w:type="dxa"/>
          <w:tcBorders>
            <w:bottom w:val="single" w:sz="2" w:space="0" w:color="auto"/>
          </w:tcBorders>
          <w:vAlign w:val="bottom"/>
        </w:tcPr>
        <w:p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pag.       </w:t>
          </w:r>
          <w:proofErr w:type="gramStart"/>
          <w:r>
            <w:rPr>
              <w:b/>
              <w:bCs/>
              <w:i/>
              <w:iCs/>
              <w:color w:val="000080"/>
              <w:sz w:val="28"/>
            </w:rPr>
            <w:t>di</w:t>
          </w:r>
          <w:proofErr w:type="gramEnd"/>
          <w:r>
            <w:rPr>
              <w:b/>
              <w:bCs/>
              <w:i/>
              <w:iCs/>
              <w:color w:val="000080"/>
              <w:sz w:val="28"/>
            </w:rPr>
            <w:t xml:space="preserve">  </w:t>
          </w:r>
        </w:p>
      </w:tc>
    </w:tr>
  </w:tbl>
  <w:p w:rsidR="00EB1129" w:rsidRDefault="00EB112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B7B" w:rsidRDefault="007F3B7B">
      <w:r>
        <w:separator/>
      </w:r>
    </w:p>
  </w:footnote>
  <w:footnote w:type="continuationSeparator" w:id="0">
    <w:p w:rsidR="007F3B7B" w:rsidRDefault="007F3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02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12"/>
      <w:gridCol w:w="160"/>
      <w:gridCol w:w="8439"/>
      <w:gridCol w:w="2410"/>
    </w:tblGrid>
    <w:tr w:rsidR="00EB1129" w:rsidTr="00A50C14">
      <w:trPr>
        <w:jc w:val="center"/>
      </w:trPr>
      <w:tc>
        <w:tcPr>
          <w:tcW w:w="4012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EB1129" w:rsidRDefault="001E0E6B" w:rsidP="009719C8">
          <w:pPr>
            <w:jc w:val="both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noProof/>
              <w:color w:val="0000FF"/>
              <w:sz w:val="20"/>
            </w:rPr>
            <w:drawing>
              <wp:inline distT="0" distB="0" distL="0" distR="0">
                <wp:extent cx="981075" cy="692524"/>
                <wp:effectExtent l="0" t="0" r="0" b="0"/>
                <wp:docPr id="1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4341" cy="701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9719C8" w:rsidRPr="002317B1">
            <w:rPr>
              <w:noProof/>
            </w:rPr>
            <w:drawing>
              <wp:inline distT="0" distB="0" distL="0" distR="0" wp14:anchorId="13ECBCEE" wp14:editId="7C18B685">
                <wp:extent cx="704850" cy="7048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B1129" w:rsidRPr="002317B1" w:rsidRDefault="00EB1129" w:rsidP="009719C8">
          <w:pPr>
            <w:pStyle w:val="Titolo1"/>
            <w:spacing w:before="60" w:after="60"/>
            <w:ind w:left="-258"/>
            <w:jc w:val="both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  <w:lang w:val="it-IT" w:eastAsia="it-IT"/>
            </w:rPr>
          </w:pPr>
        </w:p>
      </w:tc>
      <w:tc>
        <w:tcPr>
          <w:tcW w:w="84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9719C8" w:rsidRPr="00362D29" w:rsidRDefault="009719C8" w:rsidP="009719C8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val="it-IT" w:eastAsia="it-IT"/>
            </w:rPr>
          </w:pPr>
          <w:r w:rsidRPr="00362D29"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val="it-IT" w:eastAsia="it-IT"/>
            </w:rPr>
            <w:t>documento di Programmazione</w:t>
          </w:r>
        </w:p>
        <w:p w:rsidR="009719C8" w:rsidRPr="00362D29" w:rsidRDefault="00EB1129" w:rsidP="009719C8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val="it-IT" w:eastAsia="it-IT"/>
            </w:rPr>
          </w:pPr>
          <w:r w:rsidRPr="00362D29"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val="it-IT" w:eastAsia="it-IT"/>
            </w:rPr>
            <w:t>didattica</w:t>
          </w:r>
          <w:r w:rsidR="009719C8" w:rsidRPr="00362D29"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val="it-IT" w:eastAsia="it-IT"/>
            </w:rPr>
            <w:t xml:space="preserve"> </w:t>
          </w:r>
          <w:r w:rsidR="009719C8" w:rsidRPr="00362D29"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</w:rPr>
            <w:t>DIPARTIMENTALE</w:t>
          </w:r>
        </w:p>
        <w:p w:rsidR="009719C8" w:rsidRPr="00362D29" w:rsidRDefault="009719C8" w:rsidP="009719C8">
          <w:pPr>
            <w:jc w:val="center"/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</w:pPr>
          <w:r w:rsidRPr="00362D29"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  <w:t>Materia</w:t>
          </w:r>
        </w:p>
        <w:p w:rsidR="009719C8" w:rsidRPr="00362D29" w:rsidRDefault="009719C8" w:rsidP="009719C8">
          <w:pPr>
            <w:jc w:val="center"/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</w:pPr>
          <w:r w:rsidRPr="00362D29"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  <w:t>ELETTRONica- ELETTROTECNica</w:t>
          </w:r>
        </w:p>
        <w:p w:rsidR="009719C8" w:rsidRPr="00246538" w:rsidRDefault="009719C8" w:rsidP="00944522">
          <w:pPr>
            <w:jc w:val="center"/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</w:pPr>
          <w:r w:rsidRPr="00362D29"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  <w:t>Classe:</w:t>
          </w:r>
          <w:r w:rsidR="00362D29"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  <w:t xml:space="preserve"> I</w:t>
          </w:r>
          <w:r w:rsidR="00944522"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  <w:t>V</w:t>
          </w:r>
        </w:p>
      </w:tc>
      <w:tc>
        <w:tcPr>
          <w:tcW w:w="2410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EB1129" w:rsidRPr="002317B1" w:rsidRDefault="00EB1129">
          <w:pPr>
            <w:pStyle w:val="Titolo1"/>
            <w:spacing w:before="60" w:after="60"/>
            <w:rPr>
              <w:rFonts w:ascii="Tahoma" w:eastAsia="Arial Unicode MS" w:hAnsi="Tahoma" w:cs="Tahoma"/>
              <w:b w:val="0"/>
              <w:bCs/>
              <w:i w:val="0"/>
              <w:iCs/>
              <w:color w:val="000080"/>
              <w:sz w:val="20"/>
              <w:lang w:val="it-IT" w:eastAsia="it-IT"/>
            </w:rPr>
          </w:pPr>
          <w:r w:rsidRPr="002317B1">
            <w:rPr>
              <w:rFonts w:ascii="Tahoma" w:hAnsi="Tahoma" w:cs="Tahoma"/>
              <w:b w:val="0"/>
              <w:bCs/>
              <w:i w:val="0"/>
              <w:iCs/>
              <w:color w:val="000080"/>
              <w:sz w:val="20"/>
              <w:lang w:val="it-IT" w:eastAsia="it-IT"/>
            </w:rPr>
            <w:t>Mod.</w:t>
          </w:r>
        </w:p>
        <w:p w:rsidR="00EB1129" w:rsidRPr="002317B1" w:rsidRDefault="00EB1129">
          <w:pPr>
            <w:pStyle w:val="Titolo1"/>
            <w:spacing w:before="60" w:after="60"/>
            <w:rPr>
              <w:rFonts w:ascii="Tahoma" w:eastAsia="Arial Unicode MS" w:hAnsi="Tahoma" w:cs="Tahoma"/>
              <w:b w:val="0"/>
              <w:bCs/>
              <w:i w:val="0"/>
              <w:iCs/>
              <w:color w:val="000080"/>
              <w:sz w:val="20"/>
              <w:lang w:val="it-IT" w:eastAsia="it-IT"/>
            </w:rPr>
          </w:pPr>
          <w:r w:rsidRPr="002317B1">
            <w:rPr>
              <w:rFonts w:ascii="Tahoma" w:hAnsi="Tahoma" w:cs="Tahoma"/>
              <w:b w:val="0"/>
              <w:bCs/>
              <w:i w:val="0"/>
              <w:iCs/>
              <w:color w:val="000080"/>
              <w:sz w:val="20"/>
              <w:lang w:val="it-IT" w:eastAsia="it-IT"/>
            </w:rPr>
            <w:t>IGG750/1b</w:t>
          </w:r>
        </w:p>
        <w:p w:rsidR="00EB1129" w:rsidRDefault="00EB1129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color w:val="000080"/>
              <w:sz w:val="20"/>
            </w:rPr>
            <w:t>Ed.03</w:t>
          </w:r>
        </w:p>
      </w:tc>
    </w:tr>
  </w:tbl>
  <w:p w:rsidR="00DD26A6" w:rsidRDefault="00DD26A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2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0"/>
      <w:gridCol w:w="2478"/>
      <w:gridCol w:w="5784"/>
      <w:gridCol w:w="1599"/>
    </w:tblGrid>
    <w:tr w:rsidR="00EB1129">
      <w:trPr>
        <w:cantSplit/>
      </w:trPr>
      <w:tc>
        <w:tcPr>
          <w:tcW w:w="960" w:type="dxa"/>
          <w:tcBorders>
            <w:top w:val="single" w:sz="2" w:space="0" w:color="auto"/>
            <w:left w:val="single" w:sz="2" w:space="0" w:color="auto"/>
            <w:bottom w:val="single" w:sz="2" w:space="0" w:color="auto"/>
          </w:tcBorders>
          <w:vAlign w:val="center"/>
        </w:tcPr>
        <w:p w:rsidR="00EB1129" w:rsidRDefault="001E0E6B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noProof/>
              <w:sz w:val="20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19685</wp:posOffset>
                </wp:positionV>
                <wp:extent cx="594360" cy="560070"/>
                <wp:effectExtent l="0" t="0" r="7620" b="5715"/>
                <wp:wrapNone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360" cy="56007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78" w:type="dxa"/>
          <w:tcBorders>
            <w:top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EB1129" w:rsidRDefault="00EB1129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color w:val="0000FF"/>
              <w:sz w:val="20"/>
            </w:rPr>
            <w:t>ISTITUTO TECNICO INDUSTRIALE STATALE</w:t>
          </w:r>
        </w:p>
        <w:p w:rsidR="00EB1129" w:rsidRDefault="00EB1129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color w:val="0000FF"/>
              <w:sz w:val="20"/>
            </w:rPr>
            <w:t>“GALILEO GALILEI”</w:t>
          </w:r>
        </w:p>
        <w:p w:rsidR="00EB1129" w:rsidRDefault="00EB1129">
          <w:pPr>
            <w:jc w:val="center"/>
            <w:rPr>
              <w:i/>
              <w:iCs/>
            </w:rPr>
          </w:pPr>
          <w:r>
            <w:rPr>
              <w:rFonts w:ascii="Arial" w:hAnsi="Arial"/>
              <w:b/>
              <w:i/>
              <w:iCs/>
              <w:color w:val="0000FF"/>
              <w:sz w:val="20"/>
            </w:rPr>
            <w:t>Salerno</w:t>
          </w:r>
        </w:p>
      </w:tc>
      <w:tc>
        <w:tcPr>
          <w:tcW w:w="5784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F3F3F3"/>
          <w:vAlign w:val="center"/>
        </w:tcPr>
        <w:p w:rsidR="00EB1129" w:rsidRPr="002317B1" w:rsidRDefault="00EB1129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color w:val="000080"/>
              <w:sz w:val="28"/>
              <w:lang w:val="it-IT" w:eastAsia="it-IT"/>
            </w:rPr>
          </w:pPr>
          <w:r w:rsidRPr="002317B1">
            <w:rPr>
              <w:rFonts w:ascii="Tahoma" w:hAnsi="Tahoma" w:cs="Tahoma"/>
              <w:i w:val="0"/>
              <w:iCs/>
              <w:color w:val="000080"/>
              <w:sz w:val="28"/>
              <w:lang w:val="it-IT" w:eastAsia="it-IT"/>
            </w:rPr>
            <w:t>Documento di</w:t>
          </w:r>
        </w:p>
        <w:p w:rsidR="00EB1129" w:rsidRPr="002317B1" w:rsidRDefault="00EB1129">
          <w:pPr>
            <w:pStyle w:val="Titolo1"/>
            <w:spacing w:before="60" w:after="60"/>
            <w:rPr>
              <w:i w:val="0"/>
              <w:iCs/>
              <w:caps/>
              <w:color w:val="000080"/>
              <w:sz w:val="28"/>
              <w:lang w:val="it-IT" w:eastAsia="it-IT"/>
            </w:rPr>
          </w:pPr>
          <w:r w:rsidRPr="002317B1">
            <w:rPr>
              <w:rFonts w:ascii="Tahoma" w:hAnsi="Tahoma" w:cs="Tahoma"/>
              <w:i w:val="0"/>
              <w:iCs/>
              <w:caps/>
              <w:color w:val="000080"/>
              <w:sz w:val="28"/>
              <w:lang w:val="it-IT" w:eastAsia="it-IT"/>
            </w:rPr>
            <w:t>Programmazione didattica</w:t>
          </w:r>
        </w:p>
      </w:tc>
      <w:tc>
        <w:tcPr>
          <w:tcW w:w="1599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EB1129" w:rsidRPr="002317B1" w:rsidRDefault="00EB1129">
          <w:pPr>
            <w:pStyle w:val="Titolo1"/>
            <w:spacing w:before="60" w:after="60"/>
            <w:rPr>
              <w:b w:val="0"/>
              <w:bCs/>
              <w:i w:val="0"/>
              <w:iCs/>
              <w:color w:val="000080"/>
              <w:sz w:val="20"/>
              <w:lang w:val="it-IT" w:eastAsia="it-IT"/>
            </w:rPr>
          </w:pPr>
          <w:r w:rsidRPr="002317B1">
            <w:rPr>
              <w:b w:val="0"/>
              <w:bCs/>
              <w:i w:val="0"/>
              <w:iCs/>
              <w:color w:val="000080"/>
              <w:sz w:val="20"/>
              <w:lang w:val="it-IT" w:eastAsia="it-IT"/>
            </w:rPr>
            <w:t>Mod.IGG750/1</w:t>
          </w:r>
        </w:p>
        <w:p w:rsidR="00EB1129" w:rsidRDefault="00EB1129">
          <w:pPr>
            <w:jc w:val="center"/>
            <w:rPr>
              <w:sz w:val="20"/>
            </w:rPr>
          </w:pPr>
          <w:r>
            <w:rPr>
              <w:color w:val="000080"/>
              <w:sz w:val="20"/>
            </w:rPr>
            <w:t>Ed.01</w:t>
          </w:r>
        </w:p>
      </w:tc>
    </w:tr>
  </w:tbl>
  <w:p w:rsidR="00EB1129" w:rsidRDefault="00EB112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62C57"/>
    <w:multiLevelType w:val="hybridMultilevel"/>
    <w:tmpl w:val="794824E0"/>
    <w:lvl w:ilvl="0" w:tplc="4FE8C5E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679D7"/>
    <w:multiLevelType w:val="hybridMultilevel"/>
    <w:tmpl w:val="3AB23D7A"/>
    <w:lvl w:ilvl="0" w:tplc="EDAEE072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C551EC"/>
    <w:multiLevelType w:val="hybridMultilevel"/>
    <w:tmpl w:val="794824E0"/>
    <w:lvl w:ilvl="0" w:tplc="4FE8C5E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6D3D0B"/>
    <w:multiLevelType w:val="hybridMultilevel"/>
    <w:tmpl w:val="049073AE"/>
    <w:lvl w:ilvl="0" w:tplc="184C69F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3D7514"/>
    <w:multiLevelType w:val="hybridMultilevel"/>
    <w:tmpl w:val="6248E4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A419AB"/>
    <w:multiLevelType w:val="hybridMultilevel"/>
    <w:tmpl w:val="9A68293A"/>
    <w:lvl w:ilvl="0" w:tplc="961400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283"/>
  <w:drawingGridHorizontalSpacing w:val="6"/>
  <w:drawingGridVerticalSpacing w:val="6"/>
  <w:noPunctuationKerning/>
  <w:characterSpacingControl w:val="doNotCompress"/>
  <w:hdrShapeDefaults>
    <o:shapedefaults v:ext="edit" spidmax="2049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16"/>
    <w:rsid w:val="000326B5"/>
    <w:rsid w:val="00046579"/>
    <w:rsid w:val="000576B8"/>
    <w:rsid w:val="0006021F"/>
    <w:rsid w:val="00073F02"/>
    <w:rsid w:val="00083B3A"/>
    <w:rsid w:val="000851B2"/>
    <w:rsid w:val="000B4299"/>
    <w:rsid w:val="000D5DDF"/>
    <w:rsid w:val="000D6819"/>
    <w:rsid w:val="00104919"/>
    <w:rsid w:val="001171F6"/>
    <w:rsid w:val="00134A9D"/>
    <w:rsid w:val="00137C33"/>
    <w:rsid w:val="00186464"/>
    <w:rsid w:val="001939E9"/>
    <w:rsid w:val="001A206B"/>
    <w:rsid w:val="001E0E6B"/>
    <w:rsid w:val="001E1FBA"/>
    <w:rsid w:val="00227ABD"/>
    <w:rsid w:val="002317B1"/>
    <w:rsid w:val="002419DA"/>
    <w:rsid w:val="00246538"/>
    <w:rsid w:val="00262A99"/>
    <w:rsid w:val="00271381"/>
    <w:rsid w:val="002927CB"/>
    <w:rsid w:val="00294A3B"/>
    <w:rsid w:val="00297795"/>
    <w:rsid w:val="002E1536"/>
    <w:rsid w:val="002F39CA"/>
    <w:rsid w:val="00320343"/>
    <w:rsid w:val="00322C6B"/>
    <w:rsid w:val="00330B1E"/>
    <w:rsid w:val="00336490"/>
    <w:rsid w:val="00345C3A"/>
    <w:rsid w:val="00346F76"/>
    <w:rsid w:val="00362D29"/>
    <w:rsid w:val="00364C89"/>
    <w:rsid w:val="00373736"/>
    <w:rsid w:val="00394B39"/>
    <w:rsid w:val="00397DA6"/>
    <w:rsid w:val="003D7A78"/>
    <w:rsid w:val="00415EA6"/>
    <w:rsid w:val="004822D6"/>
    <w:rsid w:val="004960AF"/>
    <w:rsid w:val="00497878"/>
    <w:rsid w:val="004C0CBF"/>
    <w:rsid w:val="004F2684"/>
    <w:rsid w:val="0051606B"/>
    <w:rsid w:val="00517644"/>
    <w:rsid w:val="00530FF6"/>
    <w:rsid w:val="005860BA"/>
    <w:rsid w:val="005944D7"/>
    <w:rsid w:val="00596B1E"/>
    <w:rsid w:val="005D2EEF"/>
    <w:rsid w:val="006159A2"/>
    <w:rsid w:val="00657584"/>
    <w:rsid w:val="00683B5B"/>
    <w:rsid w:val="006D3C1F"/>
    <w:rsid w:val="006E4AFF"/>
    <w:rsid w:val="00767897"/>
    <w:rsid w:val="00780540"/>
    <w:rsid w:val="00792C2B"/>
    <w:rsid w:val="007970B2"/>
    <w:rsid w:val="007B0716"/>
    <w:rsid w:val="007B2DAD"/>
    <w:rsid w:val="007F3B7B"/>
    <w:rsid w:val="008034D1"/>
    <w:rsid w:val="00810144"/>
    <w:rsid w:val="00820AFD"/>
    <w:rsid w:val="00834ABF"/>
    <w:rsid w:val="008435BE"/>
    <w:rsid w:val="008601CA"/>
    <w:rsid w:val="0086277F"/>
    <w:rsid w:val="0088132C"/>
    <w:rsid w:val="0088695D"/>
    <w:rsid w:val="00887408"/>
    <w:rsid w:val="008B708D"/>
    <w:rsid w:val="008D45A9"/>
    <w:rsid w:val="00913FF4"/>
    <w:rsid w:val="009143B2"/>
    <w:rsid w:val="0092508D"/>
    <w:rsid w:val="0093561F"/>
    <w:rsid w:val="009370F8"/>
    <w:rsid w:val="00941BCF"/>
    <w:rsid w:val="00944522"/>
    <w:rsid w:val="009719C8"/>
    <w:rsid w:val="009816ED"/>
    <w:rsid w:val="00997584"/>
    <w:rsid w:val="009A2A99"/>
    <w:rsid w:val="009A468E"/>
    <w:rsid w:val="00A04B58"/>
    <w:rsid w:val="00A4543A"/>
    <w:rsid w:val="00A50C14"/>
    <w:rsid w:val="00A51ECE"/>
    <w:rsid w:val="00A53185"/>
    <w:rsid w:val="00A73718"/>
    <w:rsid w:val="00A77F82"/>
    <w:rsid w:val="00A95125"/>
    <w:rsid w:val="00AA49FC"/>
    <w:rsid w:val="00AA7498"/>
    <w:rsid w:val="00AF1A33"/>
    <w:rsid w:val="00B038CC"/>
    <w:rsid w:val="00B074FE"/>
    <w:rsid w:val="00B4009F"/>
    <w:rsid w:val="00B65629"/>
    <w:rsid w:val="00BA7781"/>
    <w:rsid w:val="00BD1C21"/>
    <w:rsid w:val="00BE5541"/>
    <w:rsid w:val="00C037DC"/>
    <w:rsid w:val="00C066FA"/>
    <w:rsid w:val="00C1420F"/>
    <w:rsid w:val="00C42677"/>
    <w:rsid w:val="00C42C1E"/>
    <w:rsid w:val="00C65EFE"/>
    <w:rsid w:val="00C714A5"/>
    <w:rsid w:val="00C723B7"/>
    <w:rsid w:val="00C867AD"/>
    <w:rsid w:val="00CA0787"/>
    <w:rsid w:val="00CB08FA"/>
    <w:rsid w:val="00CC1343"/>
    <w:rsid w:val="00CC62A2"/>
    <w:rsid w:val="00CD1691"/>
    <w:rsid w:val="00CD2C81"/>
    <w:rsid w:val="00CD682C"/>
    <w:rsid w:val="00D044B2"/>
    <w:rsid w:val="00D16A44"/>
    <w:rsid w:val="00D467D2"/>
    <w:rsid w:val="00D60058"/>
    <w:rsid w:val="00D7544A"/>
    <w:rsid w:val="00D83B7B"/>
    <w:rsid w:val="00DD26A6"/>
    <w:rsid w:val="00DD4E50"/>
    <w:rsid w:val="00DF1744"/>
    <w:rsid w:val="00E00406"/>
    <w:rsid w:val="00E01570"/>
    <w:rsid w:val="00E01706"/>
    <w:rsid w:val="00E167E4"/>
    <w:rsid w:val="00E67047"/>
    <w:rsid w:val="00E81110"/>
    <w:rsid w:val="00EA539A"/>
    <w:rsid w:val="00EB1129"/>
    <w:rsid w:val="00EB1B52"/>
    <w:rsid w:val="00ED5BA4"/>
    <w:rsid w:val="00ED680D"/>
    <w:rsid w:val="00F15360"/>
    <w:rsid w:val="00F6183A"/>
    <w:rsid w:val="00F63214"/>
    <w:rsid w:val="00F90BBE"/>
    <w:rsid w:val="00FB233D"/>
    <w:rsid w:val="00FD5004"/>
    <w:rsid w:val="00FE02E9"/>
    <w:rsid w:val="00FE07CB"/>
    <w:rsid w:val="00FE4DFB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  <w15:chartTrackingRefBased/>
  <w15:docId w15:val="{6A35774F-A3F3-4888-A462-A7835D02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0491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b/>
      <w:i/>
      <w:lang w:val="x-none" w:eastAsia="x-non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Tahoma" w:hAnsi="Tahoma" w:cs="Tahoma"/>
      <w:b/>
      <w:bCs/>
      <w:color w:val="000080"/>
      <w:sz w:val="27"/>
      <w:szCs w:val="27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Tahoma" w:hAnsi="Tahoma" w:cs="Tahoma"/>
      <w:b/>
      <w:bCs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 w:cs="Tahoma"/>
      <w:b/>
      <w:bCs/>
      <w:color w:val="000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customStyle="1" w:styleId="Titolo1Carattere">
    <w:name w:val="Titolo 1 Carattere"/>
    <w:link w:val="Titolo1"/>
    <w:rsid w:val="00320343"/>
    <w:rPr>
      <w:b/>
      <w:i/>
      <w:sz w:val="24"/>
      <w:szCs w:val="24"/>
    </w:rPr>
  </w:style>
  <w:style w:type="character" w:customStyle="1" w:styleId="IntestazioneCarattere">
    <w:name w:val="Intestazione Carattere"/>
    <w:link w:val="Intestazione"/>
    <w:rsid w:val="00E167E4"/>
    <w:rPr>
      <w:sz w:val="24"/>
      <w:szCs w:val="24"/>
    </w:rPr>
  </w:style>
  <w:style w:type="paragraph" w:customStyle="1" w:styleId="Default">
    <w:name w:val="Default"/>
    <w:rsid w:val="00E167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45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5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FE1A8-22FC-4DC7-9BB0-2B42A9FD9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programmdidattica   b</vt:lpstr>
    </vt:vector>
  </TitlesOfParts>
  <Company/>
  <LinksUpToDate>false</LinksUpToDate>
  <CharactersWithSpaces>7158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programmdidattica   b</dc:title>
  <dc:subject/>
  <dc:creator>Mari</dc:creator>
  <cp:keywords/>
  <cp:lastModifiedBy>Nick-110722</cp:lastModifiedBy>
  <cp:revision>10</cp:revision>
  <cp:lastPrinted>2014-09-06T07:29:00Z</cp:lastPrinted>
  <dcterms:created xsi:type="dcterms:W3CDTF">2022-10-17T13:35:00Z</dcterms:created>
  <dcterms:modified xsi:type="dcterms:W3CDTF">2022-10-17T14:59:00Z</dcterms:modified>
</cp:coreProperties>
</file>