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0E0A90">
        <w:trPr>
          <w:cantSplit/>
          <w:trHeight w:val="312"/>
          <w:jc w:val="center"/>
        </w:trPr>
        <w:tc>
          <w:tcPr>
            <w:tcW w:w="15237" w:type="dxa"/>
            <w:tcBorders>
              <w:top w:val="single" w:sz="2" w:space="0" w:color="000000"/>
              <w:left w:val="single" w:sz="2" w:space="0" w:color="000000"/>
              <w:bottom w:val="dotted" w:sz="4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Premessa:</w:t>
            </w:r>
          </w:p>
        </w:tc>
      </w:tr>
      <w:tr w:rsidR="000E0A90">
        <w:trPr>
          <w:cantSplit/>
          <w:trHeight w:val="262"/>
          <w:jc w:val="center"/>
        </w:trPr>
        <w:tc>
          <w:tcPr>
            <w:tcW w:w="15237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E0A90" w:rsidRDefault="00A22929">
            <w:pPr>
              <w:pStyle w:val="Intestazione"/>
              <w:jc w:val="both"/>
            </w:pPr>
            <w:r>
              <w:rPr>
                <w:rFonts w:ascii="Calibri" w:hAnsi="Calibri" w:cstheme="minorHAnsi"/>
                <w:bCs/>
                <w:iCs/>
                <w:color w:val="000000"/>
                <w:sz w:val="22"/>
                <w:szCs w:val="22"/>
              </w:rPr>
              <w:t xml:space="preserve">Il monte orario </w:t>
            </w:r>
            <w:proofErr w:type="gramStart"/>
            <w:r>
              <w:rPr>
                <w:rFonts w:ascii="Calibri" w:hAnsi="Calibri" w:cstheme="minorHAnsi"/>
                <w:bCs/>
                <w:iCs/>
                <w:color w:val="000000"/>
                <w:sz w:val="22"/>
                <w:szCs w:val="22"/>
              </w:rPr>
              <w:t>prevede  5</w:t>
            </w:r>
            <w:proofErr w:type="gramEnd"/>
            <w:r>
              <w:rPr>
                <w:rFonts w:ascii="Calibri" w:hAnsi="Calibri" w:cstheme="minorHAnsi"/>
                <w:bCs/>
                <w:iCs/>
                <w:color w:val="000000"/>
                <w:sz w:val="22"/>
                <w:szCs w:val="22"/>
              </w:rPr>
              <w:t xml:space="preserve"> (cinque) ore complessive di lezioni, di cui 2 (due) ore in copresenza con il Docente Tecnico-Pratico, cui compete la responsabilità dello svolgimento delle attività di laboratorio.</w:t>
            </w:r>
          </w:p>
          <w:p w:rsidR="000E0A90" w:rsidRDefault="00A22929">
            <w:pPr>
              <w:spacing w:line="240" w:lineRule="auto"/>
              <w:jc w:val="both"/>
            </w:pPr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 xml:space="preserve">La disciplina “Tecnologie e </w:t>
            </w:r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>progettazione di sistemi elettrici ed elettronici ” concorre a far conseguire allo studente al termine del percorso quinquennale i seguenti risultati di apprendimento relativi al profilo educativo, culturale e professionale dello studente: orientarsi nella</w:t>
            </w:r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 xml:space="preserve"> normativa che disciplina i processi produttivi del settore di riferimento, con particolare attenzione sia alla sicurezza sui luoghi di vita e di lavoro sia alla tutela dell’ambiente e del territorio; intervenire nelle diverse fasi e livelli del processo </w:t>
            </w:r>
            <w:proofErr w:type="spellStart"/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>p</w:t>
            </w:r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>roduttivo,dall’ideazione</w:t>
            </w:r>
            <w:proofErr w:type="spellEnd"/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 xml:space="preserve"> alla realizzazione del prodotto, per la parte di propria competenza, utilizzando gli strumenti di progettazione, documentazione e controllo; riconoscere gli aspetti di efficacia, efficienza e qualità nella propria attività lavorati</w:t>
            </w:r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>va; padroneggiare l’uso di strumenti tecnologici con particolare attenzione alla sicurezza nei luoghi di vita e di lavoro, alla tutela della persona, dell’ambiente e del territorio.</w:t>
            </w:r>
          </w:p>
          <w:p w:rsidR="000E0A90" w:rsidRDefault="00A22929">
            <w:pPr>
              <w:spacing w:line="240" w:lineRule="auto"/>
              <w:jc w:val="both"/>
              <w:rPr>
                <w:rFonts w:eastAsia="Times New Roman" w:cs="Calibri"/>
                <w:bCs/>
                <w:iCs/>
                <w:color w:val="000000"/>
                <w:lang w:eastAsia="it-IT"/>
              </w:rPr>
            </w:pPr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>La metodologia utilizzata sarà strettamente connessa all'individuazione de</w:t>
            </w:r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 xml:space="preserve">gli obiettivi e dei contenuti, di particolare importanza è la scelta delle strategie operative e dei mezzi più idonei alla realizzazione del processo di apprendimento da parte degli alunni. In tale ottica, gli strumenti della mediazione didattica terranno </w:t>
            </w:r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 xml:space="preserve">conto del contesto e assicureranno la sostenibilità delle attività proposte e un generale livello di </w:t>
            </w:r>
            <w:proofErr w:type="spellStart"/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>inclusività</w:t>
            </w:r>
            <w:proofErr w:type="spellEnd"/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>.</w:t>
            </w:r>
          </w:p>
          <w:p w:rsidR="000E0A90" w:rsidRDefault="00A22929">
            <w:pPr>
              <w:jc w:val="both"/>
              <w:rPr>
                <w:rFonts w:eastAsia="Times New Roman" w:cs="Calibri"/>
                <w:bCs/>
                <w:iCs/>
                <w:color w:val="000000"/>
                <w:lang w:eastAsia="it-IT"/>
              </w:rPr>
            </w:pPr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>Per quanto non espressamente esplicitato si fa riferimento ai Verbali di dipartimento ratificati dal Collegio dei Docenti per il corrente anno</w:t>
            </w:r>
            <w:r>
              <w:rPr>
                <w:rFonts w:eastAsia="Times New Roman" w:cs="Calibri"/>
                <w:bCs/>
                <w:iCs/>
                <w:color w:val="000000"/>
                <w:lang w:eastAsia="it-IT"/>
              </w:rPr>
              <w:t xml:space="preserve">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0E0A90" w:rsidRDefault="000E0A90"/>
    <w:p w:rsidR="000E0A90" w:rsidRDefault="00A22929">
      <w:r>
        <w:br w:type="page"/>
      </w:r>
    </w:p>
    <w:p w:rsidR="000E0A90" w:rsidRDefault="000E0A90"/>
    <w:tbl>
      <w:tblPr>
        <w:tblW w:w="153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4"/>
        <w:gridCol w:w="4512"/>
      </w:tblGrid>
      <w:tr w:rsidR="000E0A90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tabs>
                <w:tab w:val="center" w:pos="4819"/>
                <w:tab w:val="right" w:pos="9638"/>
              </w:tabs>
            </w:pPr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>MODULO 1: Pro</w:t>
            </w:r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 xml:space="preserve">cessi tecnologici per </w:t>
            </w:r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>i semiconduttori</w:t>
            </w:r>
          </w:p>
        </w:tc>
        <w:tc>
          <w:tcPr>
            <w:tcW w:w="45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eastAsia="Tahoma" w:hAnsi="Tahoma" w:cs="Tahoma"/>
                <w:b/>
                <w:bCs/>
                <w:i/>
                <w:iCs/>
                <w:color w:val="000000"/>
              </w:rPr>
              <w:t>Settembre - Ottobre</w:t>
            </w:r>
          </w:p>
        </w:tc>
      </w:tr>
    </w:tbl>
    <w:p w:rsidR="000E0A90" w:rsidRDefault="000E0A9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0E0A90" w:rsidRDefault="000E0A9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0E0A90" w:rsidRDefault="000E0A9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8"/>
        <w:gridCol w:w="3117"/>
        <w:gridCol w:w="2836"/>
        <w:gridCol w:w="1984"/>
        <w:gridCol w:w="1988"/>
      </w:tblGrid>
      <w:tr w:rsidR="000E0A90">
        <w:trPr>
          <w:cantSplit/>
          <w:trHeight w:val="397"/>
          <w:jc w:val="center"/>
        </w:trPr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E0A90">
        <w:trPr>
          <w:cantSplit/>
          <w:trHeight w:val="5191"/>
          <w:jc w:val="center"/>
        </w:trPr>
        <w:tc>
          <w:tcPr>
            <w:tcW w:w="2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Gestire processi produttivi correlati a funzioni aziendali.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Utilizzare la strumentazione </w:t>
            </w: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di laboratorio e di settore e applicare i metodi di misura per effettuare verifiche, controlli e collaudi.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Redigere relazioni tecniche e documentare le attività 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P</w:t>
            </w: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>adroneggiare l’uso di strumenti tecnologici con particolare attenzione alla sicurezza nei luo</w:t>
            </w: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 xml:space="preserve">ghi di vita e di lavoro, alla tutela della persona, dell’ambiente e del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 xml:space="preserve">territorio </w:t>
            </w: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 individuali</w:t>
            </w:r>
            <w:proofErr w:type="gramEnd"/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 e di gruppo relative a situazioni professionali.</w:t>
            </w:r>
          </w:p>
          <w:p w:rsidR="000E0A90" w:rsidRDefault="000E0A90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bookmarkStart w:id="0" w:name="__DdeLink__1656_845632441"/>
            <w:bookmarkEnd w:id="0"/>
          </w:p>
          <w:p w:rsidR="000E0A90" w:rsidRDefault="000E0A90">
            <w:pPr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eastAsia="Tahoma" w:hAnsi="Calibri" w:cs="Calibri"/>
                <w:bCs/>
                <w:i/>
                <w:iCs/>
                <w:color w:val="000000"/>
                <w:sz w:val="22"/>
                <w:szCs w:val="22"/>
              </w:rPr>
            </w:pPr>
          </w:p>
          <w:p w:rsidR="000E0A90" w:rsidRDefault="000E0A90">
            <w:pPr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  <w:p w:rsidR="000E0A90" w:rsidRDefault="00A2292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cs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0E0A90" w:rsidRDefault="000E0A90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Default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>
              <w:rPr>
                <w:rFonts w:cs="Calibri"/>
                <w:bCs/>
                <w:sz w:val="18"/>
                <w:szCs w:val="18"/>
              </w:rPr>
              <w:t>Analisi quantitativa del drogaggio: legge di azione di massa, legge</w:t>
            </w:r>
            <w:r>
              <w:rPr>
                <w:rFonts w:cs="Calibri"/>
                <w:bCs/>
                <w:sz w:val="18"/>
                <w:szCs w:val="18"/>
              </w:rPr>
              <w:t xml:space="preserve"> di neutralità della </w:t>
            </w:r>
            <w:proofErr w:type="gramStart"/>
            <w:r>
              <w:rPr>
                <w:rFonts w:cs="Calibri"/>
                <w:bCs/>
                <w:sz w:val="18"/>
                <w:szCs w:val="18"/>
              </w:rPr>
              <w:t>carica ,</w:t>
            </w:r>
            <w:proofErr w:type="gramEnd"/>
            <w:r>
              <w:rPr>
                <w:rFonts w:cs="Calibri"/>
                <w:bCs/>
                <w:sz w:val="18"/>
                <w:szCs w:val="18"/>
              </w:rPr>
              <w:t xml:space="preserve"> definizione e formula della  resistività elettrica e della conducibilità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Giunzione P-N: polarizzata direttamente ed inversamente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Tecniche di realizzazione della giunzione p-n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</w:pPr>
            <w:r>
              <w:rPr>
                <w:rFonts w:cs="Calibri"/>
                <w:bCs/>
                <w:sz w:val="18"/>
                <w:szCs w:val="18"/>
              </w:rPr>
              <w:t>Saper applicare la legge di azione di massa e la le</w:t>
            </w:r>
            <w:r>
              <w:rPr>
                <w:rFonts w:cs="Calibri"/>
                <w:bCs/>
                <w:sz w:val="18"/>
                <w:szCs w:val="18"/>
              </w:rPr>
              <w:t xml:space="preserve">gge della neutralità della carica per calcolare la concentrazione dei portatori di carica, la conducibilità e la resistività di un semiconduttore </w:t>
            </w:r>
            <w:proofErr w:type="gramStart"/>
            <w:r>
              <w:rPr>
                <w:rFonts w:cs="Calibri"/>
                <w:bCs/>
                <w:sz w:val="18"/>
                <w:szCs w:val="18"/>
              </w:rPr>
              <w:t>opportunamente  drogato</w:t>
            </w:r>
            <w:proofErr w:type="gramEnd"/>
            <w:r>
              <w:rPr>
                <w:rFonts w:cs="Calibri"/>
                <w:bCs/>
                <w:sz w:val="18"/>
                <w:szCs w:val="18"/>
              </w:rPr>
              <w:t>.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 xml:space="preserve">Saper descrivere il comportamento dei portatori di carica in una giunzione p-n </w:t>
            </w: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eastAsia="Tahoma" w:cs="Calibri"/>
                <w:i/>
                <w:color w:val="000000"/>
              </w:rPr>
            </w:pPr>
            <w:bookmarkStart w:id="1" w:name="__DdeLink__1116_4124106803"/>
            <w:bookmarkEnd w:id="1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Meto</w:t>
            </w:r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 xml:space="preserve">do induttivo o deduttivo a seconda dell’argomento proposto. Lezione frontale con verifiche immediate sulla comprensione dei contenuti disciplinari esposti. Utilizzo di ulteriore materiale oltre il libro di </w:t>
            </w:r>
            <w:proofErr w:type="spellStart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testo:data</w:t>
            </w:r>
            <w:proofErr w:type="spellEnd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sheets</w:t>
            </w:r>
            <w:proofErr w:type="spellEnd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, simulazione software, siti Inte</w:t>
            </w:r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rnet specialistici</w:t>
            </w:r>
          </w:p>
          <w:p w:rsidR="000E0A90" w:rsidRDefault="000E0A90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</w:pPr>
            <w:bookmarkStart w:id="2" w:name="__DdeLink__1116_41241068031"/>
            <w:bookmarkEnd w:id="2"/>
          </w:p>
          <w:p w:rsidR="000E0A90" w:rsidRDefault="000E0A9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Colloqui individuali e/o collettivi.</w:t>
            </w:r>
          </w:p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Prove strutturate e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.</w:t>
            </w:r>
          </w:p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Esercitazioni e prove di laboratorio sulla realizzazione 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e simulazione 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 di  circuiti elettronici  mediante l’uso del software “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Mutisim</w:t>
            </w:r>
            <w:proofErr w:type="spellEnd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 presente in laboratorio</w:t>
            </w:r>
          </w:p>
        </w:tc>
      </w:tr>
      <w:tr w:rsidR="000E0A90">
        <w:trPr>
          <w:cantSplit/>
          <w:trHeight w:val="142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0E0A90" w:rsidRDefault="000E0A9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rFonts w:cs="Calibri"/>
                <w:sz w:val="18"/>
                <w:szCs w:val="18"/>
              </w:rPr>
            </w:pP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18"/>
                <w:szCs w:val="18"/>
              </w:rPr>
              <w:t xml:space="preserve">Proprietà fisico-chimiche e caratteristiche atomiche dei semiconduttori.   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18"/>
                <w:szCs w:val="18"/>
              </w:rPr>
              <w:t>Differenza tra semiconduttori di tipo p e di tipo n.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rFonts w:cs="Calibri"/>
                <w:sz w:val="18"/>
                <w:szCs w:val="18"/>
              </w:rPr>
            </w:pPr>
          </w:p>
          <w:p w:rsidR="000E0A90" w:rsidRDefault="000E0A9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jc w:val="both"/>
              <w:rPr>
                <w:rFonts w:cs="Calibri"/>
                <w:bCs/>
                <w:iCs/>
              </w:rPr>
            </w:pPr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 xml:space="preserve">Saper descrivere il comportamento dei portatori di carica in un semiconduttore </w:t>
            </w:r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>intrinseco e in un semiconduttore estrinseco. Individuare i portatori maggioritari in un semiconduttore di tipo p e di tipo n</w:t>
            </w:r>
          </w:p>
          <w:p w:rsidR="000E0A90" w:rsidRDefault="000E0A90">
            <w:pPr>
              <w:pStyle w:val="Default"/>
              <w:jc w:val="both"/>
              <w:rPr>
                <w:rFonts w:cs="Times-Bold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</w:tr>
      <w:tr w:rsidR="000E0A90">
        <w:trPr>
          <w:cantSplit/>
          <w:trHeight w:val="120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0E0A90" w:rsidRDefault="000E0A9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>
              <w:rPr>
                <w:rFonts w:cs="Calibri"/>
                <w:bCs/>
                <w:iCs/>
                <w:sz w:val="18"/>
                <w:szCs w:val="18"/>
              </w:rPr>
              <w:t xml:space="preserve">Classificazione dei materiali in base al valore della resistività elettrica. 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>
              <w:rPr>
                <w:rFonts w:cs="Calibri"/>
                <w:bCs/>
                <w:iCs/>
                <w:sz w:val="18"/>
                <w:szCs w:val="18"/>
              </w:rPr>
              <w:t xml:space="preserve">Proprietà fisico- chimiche dei semiconduttori. Semiconduttori intrinseci ed estrinseci. 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rFonts w:cs="Calibri"/>
                <w:bCs/>
                <w:iCs/>
                <w:sz w:val="18"/>
                <w:szCs w:val="18"/>
              </w:rPr>
              <w:t xml:space="preserve">I portatori di carica in semiconduttore: lacune ed </w:t>
            </w:r>
            <w:proofErr w:type="gramStart"/>
            <w:r>
              <w:rPr>
                <w:rFonts w:cs="Calibri"/>
                <w:bCs/>
                <w:iCs/>
                <w:sz w:val="18"/>
                <w:szCs w:val="18"/>
              </w:rPr>
              <w:t>elettroni .</w:t>
            </w:r>
            <w:proofErr w:type="gramEnd"/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rFonts w:cs="Calibri"/>
                <w:bCs/>
                <w:iCs/>
                <w:sz w:val="18"/>
                <w:szCs w:val="18"/>
              </w:rPr>
            </w:pPr>
          </w:p>
          <w:p w:rsidR="000E0A90" w:rsidRDefault="000E0A9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rFonts w:eastAsia="Tahoma" w:cs="Calibri"/>
                <w:bCs/>
                <w:i/>
                <w:iCs/>
                <w:color w:val="000000"/>
                <w:sz w:val="18"/>
                <w:szCs w:val="18"/>
              </w:rPr>
              <w:t xml:space="preserve">Saper </w:t>
            </w:r>
            <w:r>
              <w:rPr>
                <w:rFonts w:eastAsia="Tahoma" w:cs="Calibri"/>
                <w:bCs/>
                <w:i/>
                <w:iCs/>
                <w:color w:val="000000"/>
                <w:sz w:val="18"/>
                <w:szCs w:val="18"/>
              </w:rPr>
              <w:t>riconoscere un semiconduttore in base al valore della resistività.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eastAsia="Tahoma" w:hAnsi="Calibri" w:cs="Calibri"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eastAsia="Tahoma" w:cs="Calibri"/>
                <w:bCs/>
                <w:i/>
                <w:iCs/>
                <w:color w:val="000000"/>
                <w:sz w:val="18"/>
                <w:szCs w:val="18"/>
              </w:rPr>
              <w:t xml:space="preserve">Saper individuare le </w:t>
            </w:r>
            <w:r>
              <w:rPr>
                <w:rFonts w:eastAsia="Tahoma" w:cs="Calibri"/>
                <w:bCs/>
                <w:i/>
                <w:iCs/>
                <w:color w:val="000000"/>
                <w:sz w:val="18"/>
                <w:szCs w:val="18"/>
              </w:rPr>
              <w:t xml:space="preserve">differenze tra un </w:t>
            </w:r>
            <w:proofErr w:type="gramStart"/>
            <w:r>
              <w:rPr>
                <w:rFonts w:eastAsia="Tahoma" w:cs="Calibri"/>
                <w:bCs/>
                <w:i/>
                <w:iCs/>
                <w:color w:val="000000"/>
                <w:sz w:val="18"/>
                <w:szCs w:val="18"/>
              </w:rPr>
              <w:t>semiconduttore  intrinseco</w:t>
            </w:r>
            <w:proofErr w:type="gramEnd"/>
            <w:r>
              <w:rPr>
                <w:rFonts w:eastAsia="Tahoma" w:cs="Calibri"/>
                <w:bCs/>
                <w:i/>
                <w:iCs/>
                <w:color w:val="000000"/>
                <w:sz w:val="18"/>
                <w:szCs w:val="18"/>
              </w:rPr>
              <w:t xml:space="preserve"> ed estrinseco</w:t>
            </w:r>
          </w:p>
          <w:p w:rsidR="000E0A90" w:rsidRDefault="000E0A90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</w:tr>
    </w:tbl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tbl>
      <w:tblPr>
        <w:tblW w:w="153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4"/>
        <w:gridCol w:w="4512"/>
      </w:tblGrid>
      <w:tr w:rsidR="000E0A90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tabs>
                <w:tab w:val="center" w:pos="4819"/>
                <w:tab w:val="right" w:pos="9638"/>
              </w:tabs>
            </w:pPr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lastRenderedPageBreak/>
              <w:t xml:space="preserve">MODULO 2: </w:t>
            </w:r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>Caratteristiche funzionali di diodi e Transistor</w:t>
            </w:r>
          </w:p>
        </w:tc>
        <w:tc>
          <w:tcPr>
            <w:tcW w:w="45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</w:pPr>
            <w:r>
              <w:rPr>
                <w:rFonts w:ascii="Tahoma" w:eastAsia="Tahoma" w:hAnsi="Tahoma" w:cs="Tahoma"/>
                <w:b/>
                <w:bCs/>
                <w:color w:val="000000"/>
              </w:rPr>
              <w:t>Periodo:</w:t>
            </w:r>
            <w:r>
              <w:rPr>
                <w:rFonts w:ascii="Tahoma" w:eastAsia="Tahoma" w:hAnsi="Tahoma" w:cs="Tahoma"/>
                <w:b/>
                <w:bCs/>
                <w:i/>
                <w:iCs/>
                <w:color w:val="000000"/>
              </w:rPr>
              <w:t xml:space="preserve"> Novembre - Marzo</w:t>
            </w:r>
          </w:p>
        </w:tc>
      </w:tr>
    </w:tbl>
    <w:p w:rsidR="000E0A90" w:rsidRDefault="000E0A90"/>
    <w:tbl>
      <w:tblPr>
        <w:tblW w:w="153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8"/>
        <w:gridCol w:w="3117"/>
        <w:gridCol w:w="2836"/>
        <w:gridCol w:w="1984"/>
        <w:gridCol w:w="1988"/>
      </w:tblGrid>
      <w:tr w:rsidR="000E0A90">
        <w:trPr>
          <w:cantSplit/>
          <w:trHeight w:val="397"/>
          <w:jc w:val="center"/>
        </w:trPr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E0A90">
        <w:trPr>
          <w:cantSplit/>
          <w:trHeight w:val="1862"/>
          <w:jc w:val="center"/>
        </w:trPr>
        <w:tc>
          <w:tcPr>
            <w:tcW w:w="2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Gestire processi produttivi correlati a funzioni aziendali.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Utilizzare la strumentazione di laboratorio e di settore e applicare i metodi di misura per effettuare verifiche, controlli e collaudi.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Redigere relazioni tecniche e </w:t>
            </w: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documentare le attività individuali e di gruppo relative a situazioni professionali.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P</w:t>
            </w: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 xml:space="preserve">adroneggiare l’uso di strumenti tecnologici con particolare attenzione alla sicurezza nei luoghi di vita e di lavoro, alla tutela della </w:t>
            </w: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lastRenderedPageBreak/>
              <w:t xml:space="preserve">persona, dell’ambiente e del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>terri</w:t>
            </w: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 xml:space="preserve">torio </w:t>
            </w: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 individuali</w:t>
            </w:r>
            <w:proofErr w:type="gramEnd"/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 e di gruppo relative a situazioni professionali.</w:t>
            </w:r>
          </w:p>
          <w:p w:rsidR="000E0A90" w:rsidRDefault="000E0A90">
            <w:pPr>
              <w:spacing w:line="240" w:lineRule="auto"/>
              <w:jc w:val="both"/>
              <w:rPr>
                <w:rFonts w:cs="Calibri"/>
                <w:bCs/>
                <w:i/>
                <w:iCs/>
                <w:color w:val="000000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  <w:p w:rsidR="000E0A90" w:rsidRDefault="00A2292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cs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0E0A90" w:rsidRDefault="000E0A9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18"/>
                <w:szCs w:val="18"/>
              </w:rPr>
              <w:t xml:space="preserve">Conoscere i principali circuiti di polarizzazione di un </w:t>
            </w:r>
            <w:proofErr w:type="spellStart"/>
            <w:r>
              <w:rPr>
                <w:rFonts w:cs="Calibri"/>
                <w:sz w:val="18"/>
                <w:szCs w:val="18"/>
              </w:rPr>
              <w:t>bjt</w:t>
            </w:r>
            <w:proofErr w:type="spellEnd"/>
          </w:p>
          <w:p w:rsidR="000E0A90" w:rsidRDefault="00A2292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18"/>
                <w:szCs w:val="18"/>
              </w:rPr>
              <w:t xml:space="preserve">Modello ibrido per piccoli segnali di un </w:t>
            </w:r>
            <w:proofErr w:type="spellStart"/>
            <w:r>
              <w:rPr>
                <w:rFonts w:cs="Calibri"/>
                <w:sz w:val="18"/>
                <w:szCs w:val="18"/>
              </w:rPr>
              <w:t>bjt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in configurazione ad emettitore comune</w:t>
            </w: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cs="Calibri"/>
                <w:bCs/>
              </w:rPr>
            </w:pPr>
            <w:r>
              <w:rPr>
                <w:rFonts w:ascii="Times New Roman" w:hAnsi="Times New Roman" w:cs="Calibri"/>
                <w:bCs/>
                <w:sz w:val="18"/>
                <w:szCs w:val="18"/>
              </w:rPr>
              <w:t>Calcolo del punto di lavoro dei transistor in configurazione Darlington.</w:t>
            </w:r>
          </w:p>
          <w:p w:rsidR="000E0A90" w:rsidRDefault="00A22929">
            <w:pPr>
              <w:rPr>
                <w:rFonts w:cs="Calibri"/>
                <w:bCs/>
              </w:rPr>
            </w:pPr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Simulazione ed </w:t>
            </w:r>
            <w:proofErr w:type="gramStart"/>
            <w:r>
              <w:rPr>
                <w:rFonts w:ascii="Times New Roman" w:hAnsi="Times New Roman" w:cs="Calibri"/>
                <w:bCs/>
                <w:sz w:val="18"/>
                <w:szCs w:val="18"/>
              </w:rPr>
              <w:t>analisi  del</w:t>
            </w:r>
            <w:proofErr w:type="gramEnd"/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 comportamento dell’amplificatore  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</w:rPr>
              <w:t>bjt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 in configurazione ad emettitore comune mediante il software “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</w:rPr>
              <w:t>Multisim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” </w:t>
            </w: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eastAsia="Tahoma" w:cs="Calibri"/>
                <w:i/>
                <w:color w:val="000000"/>
              </w:rPr>
            </w:pPr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Metodo induttivo o deduttivo a seconda del</w:t>
            </w:r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 xml:space="preserve">l’argomento proposto. Lezione frontale con verifiche immediate sulla comprensione dei contenuti disciplinari esposti. Utilizzo di ulteriore materiale oltre il libro di </w:t>
            </w:r>
            <w:proofErr w:type="spellStart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testo:data</w:t>
            </w:r>
            <w:proofErr w:type="spellEnd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sheets</w:t>
            </w:r>
            <w:proofErr w:type="spellEnd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, simulazione software, siti Internet specialistici</w:t>
            </w:r>
          </w:p>
          <w:p w:rsidR="000E0A90" w:rsidRDefault="000E0A90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</w:pPr>
          </w:p>
          <w:p w:rsidR="000E0A90" w:rsidRDefault="000E0A90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Colloqui individu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ali e/o collettivi.</w:t>
            </w:r>
          </w:p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Prove strutturate e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.</w:t>
            </w:r>
          </w:p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eastAsia="Tahoma" w:cs="Calibri"/>
                <w:bCs/>
                <w:i/>
                <w:iCs/>
                <w:color w:val="000000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Esercitazioni e prove di laboratorio sulla realizzazione 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e simulazione 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 di  circuiti elettronici  mediante l’uso del software “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Mutisim</w:t>
            </w:r>
            <w:proofErr w:type="spellEnd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 presente in laboratorio</w:t>
            </w:r>
          </w:p>
        </w:tc>
      </w:tr>
      <w:tr w:rsidR="000E0A90">
        <w:trPr>
          <w:cantSplit/>
          <w:trHeight w:val="142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 xml:space="preserve">B - Livello di apprendimento </w:t>
            </w: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intermedio</w:t>
            </w:r>
          </w:p>
          <w:p w:rsidR="000E0A90" w:rsidRDefault="000E0A9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18"/>
                <w:szCs w:val="18"/>
              </w:rPr>
              <w:t xml:space="preserve">Descrizione dettagliata del comportamento dei portatori di carica nel </w:t>
            </w:r>
            <w:proofErr w:type="spellStart"/>
            <w:proofErr w:type="gramStart"/>
            <w:r>
              <w:rPr>
                <w:rFonts w:cs="Calibri"/>
                <w:sz w:val="18"/>
                <w:szCs w:val="18"/>
              </w:rPr>
              <w:t>bjt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 in</w:t>
            </w:r>
            <w:proofErr w:type="gramEnd"/>
            <w:r>
              <w:rPr>
                <w:rFonts w:cs="Calibri"/>
                <w:sz w:val="18"/>
                <w:szCs w:val="18"/>
              </w:rPr>
              <w:t xml:space="preserve"> zona attiva e di saturazione. Utilizzo del </w:t>
            </w:r>
            <w:proofErr w:type="spellStart"/>
            <w:r>
              <w:rPr>
                <w:rFonts w:cs="Calibri"/>
                <w:sz w:val="18"/>
                <w:szCs w:val="18"/>
              </w:rPr>
              <w:t>bjt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come interruttore e amplificatore</w:t>
            </w: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rFonts w:cs="Calibri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 xml:space="preserve">Essere in grado di </w:t>
            </w:r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 xml:space="preserve">calcolare il punto di lavoro di un </w:t>
            </w:r>
            <w:proofErr w:type="spellStart"/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>bjt</w:t>
            </w:r>
            <w:proofErr w:type="spellEnd"/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 xml:space="preserve"> in semplici circuiti e ver</w:t>
            </w:r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>ifica mediante simulazione con il software di laboratorio “</w:t>
            </w:r>
            <w:proofErr w:type="spellStart"/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>multisim</w:t>
            </w:r>
            <w:proofErr w:type="spellEnd"/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>”</w:t>
            </w:r>
          </w:p>
          <w:p w:rsidR="000E0A90" w:rsidRDefault="000E0A90">
            <w:pPr>
              <w:rPr>
                <w:rFonts w:ascii="Times New Roman" w:hAnsi="Times New Roman" w:cs="Calibri"/>
                <w:bCs/>
                <w:iCs/>
                <w:sz w:val="18"/>
                <w:szCs w:val="18"/>
              </w:rPr>
            </w:pPr>
          </w:p>
          <w:p w:rsidR="000E0A90" w:rsidRDefault="000E0A90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</w:tr>
      <w:tr w:rsidR="000E0A90">
        <w:trPr>
          <w:cantSplit/>
          <w:trHeight w:val="120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0E0A90" w:rsidRDefault="000E0A9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rFonts w:cs="Calibri"/>
                <w:bCs/>
                <w:iCs/>
                <w:sz w:val="18"/>
                <w:szCs w:val="18"/>
              </w:rPr>
              <w:t>Funzionamento del diodo in polarizzazione diretta ed inversamente. Modello del diodo come interruttore e a caduta di tensione costante.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rFonts w:cs="Calibri"/>
                <w:bCs/>
                <w:iCs/>
                <w:sz w:val="18"/>
                <w:szCs w:val="18"/>
              </w:rPr>
              <w:t xml:space="preserve">Diodo </w:t>
            </w:r>
            <w:proofErr w:type="spellStart"/>
            <w:r>
              <w:rPr>
                <w:rFonts w:cs="Calibri"/>
                <w:bCs/>
                <w:iCs/>
                <w:sz w:val="18"/>
                <w:szCs w:val="18"/>
              </w:rPr>
              <w:t>Zener</w:t>
            </w:r>
            <w:proofErr w:type="spellEnd"/>
            <w:r>
              <w:rPr>
                <w:rFonts w:cs="Calibri"/>
                <w:bCs/>
                <w:iCs/>
                <w:sz w:val="18"/>
                <w:szCs w:val="18"/>
              </w:rPr>
              <w:t xml:space="preserve">: </w:t>
            </w:r>
            <w:proofErr w:type="gramStart"/>
            <w:r>
              <w:rPr>
                <w:rFonts w:cs="Calibri"/>
                <w:bCs/>
                <w:iCs/>
                <w:sz w:val="18"/>
                <w:szCs w:val="18"/>
              </w:rPr>
              <w:t>caratteristiche  di</w:t>
            </w:r>
            <w:proofErr w:type="gramEnd"/>
            <w:r>
              <w:rPr>
                <w:rFonts w:cs="Calibri"/>
                <w:bCs/>
                <w:iCs/>
                <w:sz w:val="18"/>
                <w:szCs w:val="18"/>
              </w:rPr>
              <w:t xml:space="preserve"> funzionamento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>
              <w:rPr>
                <w:rFonts w:cs="Calibri"/>
                <w:bCs/>
                <w:iCs/>
                <w:sz w:val="18"/>
                <w:szCs w:val="18"/>
              </w:rPr>
              <w:t xml:space="preserve">BJT: caratteristiche costruttive </w:t>
            </w:r>
            <w:proofErr w:type="gramStart"/>
            <w:r>
              <w:rPr>
                <w:rFonts w:cs="Calibri"/>
                <w:bCs/>
                <w:iCs/>
                <w:sz w:val="18"/>
                <w:szCs w:val="18"/>
              </w:rPr>
              <w:t>e  zone</w:t>
            </w:r>
            <w:proofErr w:type="gramEnd"/>
            <w:r>
              <w:rPr>
                <w:rFonts w:cs="Calibri"/>
                <w:bCs/>
                <w:iCs/>
                <w:sz w:val="18"/>
                <w:szCs w:val="18"/>
              </w:rPr>
              <w:t xml:space="preserve"> di funzionamento: attiva, saturazione, interdetto </w:t>
            </w: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rFonts w:cs="Calibri"/>
                <w:bCs/>
                <w:i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eastAsia="Tahoma" w:hAnsi="Calibri" w:cs="Calibri"/>
                <w:color w:val="000000"/>
                <w:sz w:val="22"/>
                <w:szCs w:val="22"/>
              </w:rPr>
            </w:pPr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Saper calcolare il punto di funzionamento di </w:t>
            </w:r>
            <w:proofErr w:type="gramStart"/>
            <w:r>
              <w:rPr>
                <w:rFonts w:eastAsia="Tahoma" w:cs="Calibri"/>
                <w:color w:val="000000"/>
                <w:sz w:val="18"/>
                <w:szCs w:val="18"/>
              </w:rPr>
              <w:t>un  diodo</w:t>
            </w:r>
            <w:proofErr w:type="gramEnd"/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 presente in semplici circuiti mediante l’approssimazione del diodo </w:t>
            </w:r>
            <w:r>
              <w:rPr>
                <w:rFonts w:eastAsia="Tahoma" w:cs="Calibri"/>
                <w:color w:val="000000"/>
                <w:sz w:val="18"/>
                <w:szCs w:val="18"/>
              </w:rPr>
              <w:t>come interruttore.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eastAsia="Tahoma" w:hAnsi="Calibri" w:cs="Calibri"/>
                <w:color w:val="000000"/>
                <w:sz w:val="22"/>
                <w:szCs w:val="22"/>
              </w:rPr>
            </w:pPr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Saper individuare i differenti utilizzi del </w:t>
            </w:r>
            <w:proofErr w:type="spellStart"/>
            <w:r>
              <w:rPr>
                <w:rFonts w:eastAsia="Tahoma" w:cs="Calibri"/>
                <w:color w:val="000000"/>
                <w:sz w:val="18"/>
                <w:szCs w:val="18"/>
              </w:rPr>
              <w:t>bjt</w:t>
            </w:r>
            <w:proofErr w:type="spellEnd"/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eastAsia="Tahoma" w:cs="Calibri"/>
                <w:color w:val="000000"/>
                <w:sz w:val="18"/>
                <w:szCs w:val="18"/>
              </w:rPr>
              <w:t>in  base</w:t>
            </w:r>
            <w:proofErr w:type="gramEnd"/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 alle zone di funzionamento.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eastAsia="Tahoma" w:hAnsi="Calibri" w:cs="Calibri"/>
                <w:color w:val="000000"/>
                <w:sz w:val="22"/>
                <w:szCs w:val="22"/>
              </w:rPr>
            </w:pPr>
            <w:r>
              <w:rPr>
                <w:rFonts w:eastAsia="Tahoma" w:cs="Calibri"/>
                <w:color w:val="000000"/>
                <w:sz w:val="18"/>
                <w:szCs w:val="18"/>
              </w:rPr>
              <w:t>Saper utilizzare il software di laboratorio “</w:t>
            </w:r>
            <w:proofErr w:type="spellStart"/>
            <w:r>
              <w:rPr>
                <w:rFonts w:eastAsia="Tahoma" w:cs="Calibri"/>
                <w:color w:val="000000"/>
                <w:sz w:val="18"/>
                <w:szCs w:val="18"/>
              </w:rPr>
              <w:t>multisim</w:t>
            </w:r>
            <w:proofErr w:type="spellEnd"/>
            <w:r>
              <w:rPr>
                <w:rFonts w:eastAsia="Tahoma" w:cs="Calibri"/>
                <w:color w:val="000000"/>
                <w:sz w:val="18"/>
                <w:szCs w:val="18"/>
              </w:rPr>
              <w:t>” per la simulazione di semplici circuiti con i diodi</w:t>
            </w: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</w:tr>
    </w:tbl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p w:rsidR="000E0A90" w:rsidRDefault="000E0A90"/>
    <w:tbl>
      <w:tblPr>
        <w:tblW w:w="153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4"/>
        <w:gridCol w:w="4512"/>
      </w:tblGrid>
      <w:tr w:rsidR="000E0A90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tabs>
                <w:tab w:val="center" w:pos="4819"/>
                <w:tab w:val="right" w:pos="9638"/>
              </w:tabs>
            </w:pPr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 xml:space="preserve">MODULO 3: </w:t>
            </w:r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>alimentatori</w:t>
            </w:r>
          </w:p>
        </w:tc>
        <w:tc>
          <w:tcPr>
            <w:tcW w:w="45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</w:pPr>
            <w:r>
              <w:rPr>
                <w:b/>
                <w:bCs/>
                <w:iCs/>
              </w:rPr>
              <w:t>Periodo:</w:t>
            </w:r>
            <w:r>
              <w:rPr>
                <w:b/>
                <w:bCs/>
                <w:iCs/>
              </w:rPr>
              <w:t xml:space="preserve"> Marzo</w:t>
            </w:r>
            <w:r>
              <w:rPr>
                <w:rFonts w:ascii="Tahoma" w:eastAsia="Tahoma" w:hAnsi="Tahoma" w:cs="Tahoma"/>
                <w:b/>
                <w:bCs/>
                <w:i/>
                <w:iCs/>
                <w:color w:val="000000"/>
              </w:rPr>
              <w:t>-Aprile</w:t>
            </w:r>
          </w:p>
        </w:tc>
      </w:tr>
    </w:tbl>
    <w:p w:rsidR="000E0A90" w:rsidRDefault="000E0A90"/>
    <w:tbl>
      <w:tblPr>
        <w:tblW w:w="153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8"/>
        <w:gridCol w:w="3117"/>
        <w:gridCol w:w="2836"/>
        <w:gridCol w:w="1984"/>
        <w:gridCol w:w="1988"/>
      </w:tblGrid>
      <w:tr w:rsidR="000E0A90">
        <w:trPr>
          <w:cantSplit/>
          <w:trHeight w:val="397"/>
          <w:jc w:val="center"/>
        </w:trPr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E0A90">
        <w:trPr>
          <w:cantSplit/>
          <w:trHeight w:val="1862"/>
          <w:jc w:val="center"/>
        </w:trPr>
        <w:tc>
          <w:tcPr>
            <w:tcW w:w="2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Gestire processi produttivi correlati a funzioni aziendali.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Utilizzare la strumentazione di laboratorio e di settore e </w:t>
            </w: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applicare i metodi di misura per effettuare verifiche, controlli e collaudi.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Redigere relazioni tecniche e documentare le attività individuali e di gruppo relative a situazioni professionali.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P</w:t>
            </w: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>adroneggiare l’uso di strumenti tecnologici con particolare att</w:t>
            </w: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 xml:space="preserve">enzione alla sicurezza nei luoghi di vita e di lavoro, alla tutela della persona, dell’ambiente e del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 xml:space="preserve">territorio </w:t>
            </w: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 individuali</w:t>
            </w:r>
            <w:proofErr w:type="gramEnd"/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 e di gruppo relative a situazioni professionali.</w:t>
            </w:r>
          </w:p>
          <w:p w:rsidR="000E0A90" w:rsidRDefault="000E0A90">
            <w:pPr>
              <w:spacing w:line="240" w:lineRule="auto"/>
              <w:jc w:val="both"/>
              <w:rPr>
                <w:rFonts w:cs="Calibri"/>
                <w:bCs/>
                <w:color w:val="000000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  <w:p w:rsidR="000E0A90" w:rsidRDefault="00A2292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cs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0E0A90" w:rsidRDefault="000E0A90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cs="Calibri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 xml:space="preserve">Circuiti alimentatori stabilizzati: </w:t>
            </w:r>
            <w:r>
              <w:rPr>
                <w:rFonts w:ascii="Times New Roman" w:hAnsi="Times New Roman" w:cs="Calibri"/>
                <w:sz w:val="18"/>
                <w:szCs w:val="18"/>
              </w:rPr>
              <w:t>schemi elettrici e caratteristiche</w:t>
            </w: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r>
              <w:rPr>
                <w:rFonts w:ascii="Times New Roman" w:hAnsi="Times New Roman" w:cs="Calibri"/>
                <w:bCs/>
                <w:sz w:val="18"/>
                <w:szCs w:val="18"/>
              </w:rPr>
              <w:t>Saper progettare</w:t>
            </w:r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 un circuito alimentatore stabilizzato ed simulare il suo </w:t>
            </w:r>
            <w:proofErr w:type="gramStart"/>
            <w:r>
              <w:rPr>
                <w:rFonts w:ascii="Times New Roman" w:hAnsi="Times New Roman" w:cs="Calibri"/>
                <w:bCs/>
                <w:sz w:val="18"/>
                <w:szCs w:val="18"/>
              </w:rPr>
              <w:t>comportamento  mediante</w:t>
            </w:r>
            <w:proofErr w:type="gramEnd"/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 il software di laboratorio “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</w:rPr>
              <w:t>Multisim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</w:rPr>
              <w:t>”</w:t>
            </w: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eastAsia="Tahoma" w:cs="Calibri"/>
                <w:i/>
                <w:color w:val="000000"/>
              </w:rPr>
            </w:pPr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 xml:space="preserve">Metodo induttivo o deduttivo a seconda dell’argomento proposto. Lezione frontale </w:t>
            </w:r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 xml:space="preserve">con verifiche immediate sulla comprensione dei contenuti disciplinari esposti. Utilizzo di ulteriore materiale oltre il libro di </w:t>
            </w:r>
            <w:proofErr w:type="spellStart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testo:data</w:t>
            </w:r>
            <w:proofErr w:type="spellEnd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sheets</w:t>
            </w:r>
            <w:proofErr w:type="spellEnd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, simulazione software, siti Internet specialistici</w:t>
            </w:r>
          </w:p>
          <w:p w:rsidR="000E0A90" w:rsidRDefault="000E0A90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ahoma" w:hAnsi="Times New Roman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Colloqui individuali e/o collettivi.</w:t>
            </w:r>
          </w:p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Prove strutturate e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.</w:t>
            </w:r>
          </w:p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eastAsia="Tahoma" w:cs="Calibri"/>
                <w:bCs/>
                <w:i/>
                <w:iCs/>
                <w:color w:val="000000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Esercitazioni e prove di laboratorio sulla realizzazione 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e simulazione 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 di  circuiti elettronici  mediante l’uso del software “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Mutisim</w:t>
            </w:r>
            <w:proofErr w:type="spellEnd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 presente in laboratorio</w:t>
            </w:r>
          </w:p>
        </w:tc>
      </w:tr>
      <w:tr w:rsidR="000E0A90">
        <w:trPr>
          <w:cantSplit/>
          <w:trHeight w:val="142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0E0A90" w:rsidRDefault="000E0A9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18"/>
                <w:szCs w:val="18"/>
              </w:rPr>
              <w:t xml:space="preserve">Circuiti alimentatori completi: </w:t>
            </w:r>
            <w:r>
              <w:rPr>
                <w:rFonts w:cs="Calibri"/>
                <w:bCs/>
                <w:sz w:val="18"/>
                <w:szCs w:val="18"/>
              </w:rPr>
              <w:t>schemi elettrici e curve caratteristiche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Risolvere semplici circuiti alimentatori </w:t>
            </w:r>
          </w:p>
          <w:p w:rsidR="000E0A90" w:rsidRDefault="00A2292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Analizzare il comportamento di un alimentatore al  simulatore di laboratorio “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</w:rPr>
              <w:t>multisim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</w:rPr>
              <w:t>”</w:t>
            </w: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</w:tr>
      <w:tr w:rsidR="000E0A90">
        <w:trPr>
          <w:cantSplit/>
          <w:trHeight w:val="120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0E0A90" w:rsidRDefault="000E0A90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18"/>
                <w:szCs w:val="18"/>
              </w:rPr>
              <w:t xml:space="preserve">Conversione della corrente alternata in </w:t>
            </w:r>
            <w:r>
              <w:rPr>
                <w:rFonts w:cs="Calibri"/>
                <w:sz w:val="18"/>
                <w:szCs w:val="18"/>
              </w:rPr>
              <w:t>corrente continua.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18"/>
                <w:szCs w:val="18"/>
              </w:rPr>
              <w:t>Circuiti raddrizzatori a singola semionda e doppia semionda</w:t>
            </w:r>
          </w:p>
          <w:p w:rsidR="000E0A90" w:rsidRDefault="000E0A90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eastAsia="Tahoma" w:cs="Calibri"/>
                <w:color w:val="000000"/>
                <w:sz w:val="18"/>
                <w:szCs w:val="18"/>
              </w:rPr>
              <w:t>S</w:t>
            </w:r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aper riconoscere e </w:t>
            </w:r>
            <w:proofErr w:type="gramStart"/>
            <w:r>
              <w:rPr>
                <w:rFonts w:eastAsia="Tahoma" w:cs="Calibri"/>
                <w:color w:val="000000"/>
                <w:sz w:val="18"/>
                <w:szCs w:val="18"/>
              </w:rPr>
              <w:t>distinguere  circuiti</w:t>
            </w:r>
            <w:proofErr w:type="gramEnd"/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 a singola e doppia semionda.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Saper realizzare un circuito a singola e/o doppia semionda al software di laboratorio “ </w:t>
            </w:r>
            <w:proofErr w:type="spellStart"/>
            <w:r>
              <w:rPr>
                <w:rFonts w:eastAsia="Tahoma" w:cs="Calibri"/>
                <w:color w:val="000000"/>
                <w:sz w:val="18"/>
                <w:szCs w:val="18"/>
              </w:rPr>
              <w:t>Multisim</w:t>
            </w:r>
            <w:proofErr w:type="spellEnd"/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” </w:t>
            </w: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</w:tr>
    </w:tbl>
    <w:p w:rsidR="000E0A90" w:rsidRDefault="000E0A90"/>
    <w:p w:rsidR="000E0A90" w:rsidRDefault="000E0A90"/>
    <w:p w:rsidR="000E0A90" w:rsidRDefault="000E0A90"/>
    <w:tbl>
      <w:tblPr>
        <w:tblW w:w="153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4"/>
        <w:gridCol w:w="4512"/>
      </w:tblGrid>
      <w:tr w:rsidR="000E0A90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tabs>
                <w:tab w:val="center" w:pos="4819"/>
                <w:tab w:val="right" w:pos="9638"/>
              </w:tabs>
            </w:pPr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 xml:space="preserve">MODULO 4: </w:t>
            </w:r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 xml:space="preserve">Transistor: </w:t>
            </w:r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>Mosfet</w:t>
            </w:r>
            <w:proofErr w:type="spellEnd"/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 xml:space="preserve"> e </w:t>
            </w:r>
            <w:proofErr w:type="spellStart"/>
            <w:r>
              <w:rPr>
                <w:rFonts w:ascii="Tahoma" w:eastAsia="Tahoma" w:hAnsi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>Jfet</w:t>
            </w:r>
            <w:proofErr w:type="spellEnd"/>
          </w:p>
        </w:tc>
        <w:tc>
          <w:tcPr>
            <w:tcW w:w="45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eastAsia="Tahoma" w:hAnsi="Tahoma" w:cs="Tahoma"/>
                <w:b/>
                <w:bCs/>
                <w:i/>
                <w:iCs/>
                <w:color w:val="000000"/>
              </w:rPr>
              <w:t>Maggio – Giugno</w:t>
            </w:r>
          </w:p>
        </w:tc>
      </w:tr>
    </w:tbl>
    <w:p w:rsidR="000E0A90" w:rsidRDefault="000E0A90"/>
    <w:tbl>
      <w:tblPr>
        <w:tblW w:w="153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8"/>
        <w:gridCol w:w="3117"/>
        <w:gridCol w:w="2836"/>
        <w:gridCol w:w="1984"/>
        <w:gridCol w:w="1988"/>
      </w:tblGrid>
      <w:tr w:rsidR="000E0A90">
        <w:trPr>
          <w:cantSplit/>
          <w:trHeight w:val="397"/>
          <w:jc w:val="center"/>
        </w:trPr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E0A90">
        <w:trPr>
          <w:cantSplit/>
          <w:trHeight w:val="1862"/>
          <w:jc w:val="center"/>
        </w:trPr>
        <w:tc>
          <w:tcPr>
            <w:tcW w:w="2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>
            <w:pPr>
              <w:pStyle w:val="Default"/>
              <w:rPr>
                <w:i/>
                <w:sz w:val="18"/>
                <w:szCs w:val="18"/>
              </w:rPr>
            </w:pPr>
          </w:p>
          <w:p w:rsidR="000E0A90" w:rsidRDefault="00A22929">
            <w:pPr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Gestire processi produttivi correlati a funzioni aziendali.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Utilizzare la </w:t>
            </w: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strumentazione di laboratorio e di settore e applicare i metodi di misura per effettuare verifiche, controlli e collaudi.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Redigere relazioni tecniche e documentare le attività individuali e di gruppo relative a situazioni professionali.</w:t>
            </w:r>
          </w:p>
          <w:p w:rsidR="000E0A90" w:rsidRDefault="00A22929">
            <w:pPr>
              <w:spacing w:line="240" w:lineRule="auto"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>P</w:t>
            </w: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>adroneggiare l’uso</w:t>
            </w: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 xml:space="preserve"> di </w:t>
            </w: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lastRenderedPageBreak/>
              <w:t xml:space="preserve">strumenti tecnologici con particolare attenzione alla sicurezza nei luoghi di vita e di lavoro, alla tutela della persona, dell’ambiente e del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18"/>
                <w:szCs w:val="18"/>
                <w:lang w:eastAsia="it-IT"/>
              </w:rPr>
              <w:t xml:space="preserve">territorio </w:t>
            </w: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 individuali</w:t>
            </w:r>
            <w:proofErr w:type="gramEnd"/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  <w:lang w:eastAsia="it-IT"/>
              </w:rPr>
              <w:t xml:space="preserve"> e di gruppo relative a situazioni professionali.</w:t>
            </w:r>
          </w:p>
          <w:p w:rsidR="000E0A90" w:rsidRDefault="000E0A90">
            <w:pPr>
              <w:spacing w:line="240" w:lineRule="auto"/>
              <w:jc w:val="both"/>
              <w:rPr>
                <w:rFonts w:cs="Calibri"/>
                <w:bCs/>
                <w:color w:val="000000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  <w:p w:rsidR="000E0A90" w:rsidRDefault="00A2292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cs="Times-Bold"/>
                <w:b/>
                <w:bCs/>
                <w:sz w:val="18"/>
                <w:szCs w:val="18"/>
              </w:rPr>
              <w:t>A - Livello di apprendimento avanz</w:t>
            </w:r>
            <w:r>
              <w:rPr>
                <w:rFonts w:cs="Times-Bold"/>
                <w:b/>
                <w:bCs/>
                <w:sz w:val="18"/>
                <w:szCs w:val="18"/>
              </w:rPr>
              <w:t>ato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Impieghi </w:t>
            </w:r>
            <w:proofErr w:type="gramStart"/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del 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</w:rPr>
              <w:t>mosfet</w:t>
            </w:r>
            <w:proofErr w:type="spellEnd"/>
            <w:proofErr w:type="gramEnd"/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 come interruttore e/o amplificatore</w:t>
            </w: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Saper riconoscere gli elementi caratteristici </w:t>
            </w:r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di un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</w:rPr>
              <w:t>mosfet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</w:rPr>
              <w:t xml:space="preserve"> utilizzato rispettivamente come amplificatore e interruttore</w:t>
            </w:r>
            <w:r>
              <w:rPr>
                <w:rFonts w:ascii="Times New Roman" w:hAnsi="Times New Roman" w:cs="Calibri"/>
                <w:bCs/>
                <w:sz w:val="18"/>
                <w:szCs w:val="18"/>
              </w:rPr>
              <w:t>.</w:t>
            </w:r>
          </w:p>
          <w:p w:rsidR="000E0A90" w:rsidRDefault="000E0A90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</w:pPr>
          </w:p>
          <w:p w:rsidR="000E0A90" w:rsidRDefault="000E0A90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ahoma" w:hAnsi="Times New Roman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eastAsia="Tahoma" w:cs="Calibri"/>
                <w:i/>
                <w:color w:val="000000"/>
              </w:rPr>
            </w:pPr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Metodo induttivo o deduttivo a seconda dell’argomento proposto. Lezione</w:t>
            </w:r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 xml:space="preserve"> frontale con verifiche immediate sulla comprensione dei contenuti disciplinari esposti. Utilizzo di ulteriore materiale oltre il libro di </w:t>
            </w:r>
            <w:proofErr w:type="spellStart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testo:data</w:t>
            </w:r>
            <w:proofErr w:type="spellEnd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sheets</w:t>
            </w:r>
            <w:proofErr w:type="spellEnd"/>
            <w:r>
              <w:rPr>
                <w:rFonts w:ascii="Times New Roman" w:eastAsia="Tahoma" w:hAnsi="Times New Roman" w:cs="Calibri"/>
                <w:color w:val="000000"/>
                <w:sz w:val="18"/>
                <w:szCs w:val="18"/>
              </w:rPr>
              <w:t>, simulazione software, siti Internet specialistici</w:t>
            </w:r>
          </w:p>
          <w:p w:rsidR="000E0A90" w:rsidRDefault="000E0A90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ahoma" w:hAnsi="Times New Roman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lastRenderedPageBreak/>
              <w:t>Colloqui individuali e/o collettivi.</w:t>
            </w:r>
          </w:p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Prove stru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tturate e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.</w:t>
            </w:r>
          </w:p>
          <w:p w:rsidR="000E0A90" w:rsidRDefault="00A22929">
            <w:pPr>
              <w:tabs>
                <w:tab w:val="center" w:pos="4819"/>
                <w:tab w:val="right" w:pos="9638"/>
              </w:tabs>
              <w:jc w:val="both"/>
              <w:rPr>
                <w:rFonts w:eastAsia="Tahoma" w:cs="Calibri"/>
                <w:bCs/>
                <w:i/>
                <w:iCs/>
                <w:color w:val="000000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Esercitazioni e prove di laboratorio sulla realizzazione 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e simulazione 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 di  circuiti elettronici  mediante l’uso del software “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Mutisim</w:t>
            </w:r>
            <w:proofErr w:type="spellEnd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 presente in laboratorio</w:t>
            </w:r>
          </w:p>
        </w:tc>
      </w:tr>
      <w:tr w:rsidR="000E0A90">
        <w:trPr>
          <w:cantSplit/>
          <w:trHeight w:val="142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0E0A90" w:rsidRDefault="000E0A9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18"/>
                <w:szCs w:val="18"/>
              </w:rPr>
              <w:t xml:space="preserve">Analisi delle curve </w:t>
            </w:r>
            <w:r>
              <w:rPr>
                <w:rFonts w:cs="Calibri"/>
                <w:bCs/>
                <w:sz w:val="18"/>
                <w:szCs w:val="18"/>
              </w:rPr>
              <w:t xml:space="preserve">caratteristiche di </w:t>
            </w:r>
            <w:proofErr w:type="spellStart"/>
            <w:r>
              <w:rPr>
                <w:rFonts w:cs="Calibri"/>
                <w:bCs/>
                <w:sz w:val="18"/>
                <w:szCs w:val="18"/>
              </w:rPr>
              <w:t>Mosfet</w:t>
            </w:r>
            <w:proofErr w:type="spellEnd"/>
            <w:r>
              <w:rPr>
                <w:rFonts w:cs="Calibri"/>
                <w:bCs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cs="Calibri"/>
                <w:bCs/>
                <w:sz w:val="18"/>
                <w:szCs w:val="18"/>
              </w:rPr>
              <w:t>Jfet</w:t>
            </w:r>
            <w:proofErr w:type="spellEnd"/>
            <w:r>
              <w:rPr>
                <w:rFonts w:cs="Calibri"/>
                <w:bCs/>
                <w:sz w:val="18"/>
                <w:szCs w:val="18"/>
              </w:rPr>
              <w:t>.</w:t>
            </w:r>
          </w:p>
          <w:p w:rsidR="000E0A90" w:rsidRDefault="000E0A90">
            <w:pPr>
              <w:pStyle w:val="Intestazione"/>
              <w:tabs>
                <w:tab w:val="clear" w:pos="4819"/>
                <w:tab w:val="clear" w:pos="9638"/>
              </w:tabs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>S</w:t>
            </w:r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 xml:space="preserve">aper risolvere semplici schemi elettrici con </w:t>
            </w:r>
            <w:proofErr w:type="spellStart"/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>mosfet</w:t>
            </w:r>
            <w:proofErr w:type="spellEnd"/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Times New Roman" w:hAnsi="Times New Roman" w:cs="Calibri"/>
                <w:bCs/>
                <w:iCs/>
                <w:sz w:val="18"/>
                <w:szCs w:val="18"/>
              </w:rPr>
              <w:t>jfet</w:t>
            </w:r>
            <w:proofErr w:type="spellEnd"/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</w:tr>
      <w:tr w:rsidR="000E0A90">
        <w:trPr>
          <w:cantSplit/>
          <w:trHeight w:val="120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0E0A90" w:rsidRDefault="000E0A90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18"/>
                <w:szCs w:val="18"/>
              </w:rPr>
              <w:t xml:space="preserve">Transistor </w:t>
            </w:r>
            <w:proofErr w:type="spellStart"/>
            <w:r>
              <w:rPr>
                <w:rFonts w:cs="Calibri"/>
                <w:sz w:val="18"/>
                <w:szCs w:val="18"/>
              </w:rPr>
              <w:t>mosfet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: caratteristiche </w:t>
            </w:r>
            <w:proofErr w:type="gramStart"/>
            <w:r>
              <w:rPr>
                <w:rFonts w:cs="Calibri"/>
                <w:sz w:val="18"/>
                <w:szCs w:val="18"/>
              </w:rPr>
              <w:t>costruttive  e</w:t>
            </w:r>
            <w:proofErr w:type="gramEnd"/>
            <w:r>
              <w:rPr>
                <w:rFonts w:cs="Calibri"/>
                <w:sz w:val="18"/>
                <w:szCs w:val="18"/>
              </w:rPr>
              <w:t xml:space="preserve"> funzionamento</w:t>
            </w:r>
          </w:p>
          <w:p w:rsidR="000E0A90" w:rsidRDefault="00A2292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sz w:val="18"/>
                <w:szCs w:val="18"/>
              </w:rPr>
              <w:t xml:space="preserve">Transistor </w:t>
            </w:r>
            <w:proofErr w:type="spellStart"/>
            <w:r>
              <w:rPr>
                <w:rFonts w:cs="Calibri"/>
                <w:sz w:val="18"/>
                <w:szCs w:val="18"/>
              </w:rPr>
              <w:t>jfet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: caratteristiche costruttive e </w:t>
            </w:r>
            <w:r>
              <w:rPr>
                <w:rFonts w:cs="Calibri"/>
                <w:sz w:val="18"/>
                <w:szCs w:val="18"/>
              </w:rPr>
              <w:t>funzionamento</w:t>
            </w:r>
          </w:p>
          <w:p w:rsidR="000E0A90" w:rsidRDefault="000E0A90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A229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eastAsia="Tahoma" w:hAnsi="Calibri" w:cs="Calibri"/>
                <w:color w:val="000000"/>
                <w:sz w:val="22"/>
                <w:szCs w:val="22"/>
              </w:rPr>
            </w:pPr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Saper disegnare lo schema costruttivo di un </w:t>
            </w:r>
            <w:proofErr w:type="spellStart"/>
            <w:r>
              <w:rPr>
                <w:rFonts w:eastAsia="Tahoma" w:cs="Calibri"/>
                <w:color w:val="000000"/>
                <w:sz w:val="18"/>
                <w:szCs w:val="18"/>
              </w:rPr>
              <w:t>mosfet</w:t>
            </w:r>
            <w:proofErr w:type="spellEnd"/>
            <w:r>
              <w:rPr>
                <w:rFonts w:eastAsia="Tahoma" w:cs="Calibri"/>
                <w:color w:val="000000"/>
                <w:sz w:val="18"/>
                <w:szCs w:val="18"/>
              </w:rPr>
              <w:t xml:space="preserve"> e di un  </w:t>
            </w:r>
            <w:proofErr w:type="spellStart"/>
            <w:r>
              <w:rPr>
                <w:rFonts w:eastAsia="Tahoma" w:cs="Calibri"/>
                <w:color w:val="000000"/>
                <w:sz w:val="18"/>
                <w:szCs w:val="18"/>
              </w:rPr>
              <w:t>jfet</w:t>
            </w:r>
            <w:proofErr w:type="spellEnd"/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A90" w:rsidRDefault="000E0A90"/>
        </w:tc>
      </w:tr>
    </w:tbl>
    <w:p w:rsidR="000E0A90" w:rsidRDefault="000E0A90"/>
    <w:sectPr w:rsidR="000E0A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22929">
      <w:pPr>
        <w:spacing w:after="0" w:line="240" w:lineRule="auto"/>
      </w:pPr>
      <w:r>
        <w:separator/>
      </w:r>
    </w:p>
  </w:endnote>
  <w:endnote w:type="continuationSeparator" w:id="0">
    <w:p w:rsidR="00000000" w:rsidRDefault="00A22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Bold">
    <w:altName w:val="Times New Roman"/>
    <w:charset w:val="00"/>
    <w:family w:val="roman"/>
    <w:pitch w:val="variable"/>
  </w:font>
  <w:font w:name="Tahoma-Bold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29" w:rsidRDefault="00A2292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29" w:rsidRDefault="00A2292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29" w:rsidRDefault="00A229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22929">
      <w:pPr>
        <w:spacing w:after="0" w:line="240" w:lineRule="auto"/>
      </w:pPr>
      <w:r>
        <w:separator/>
      </w:r>
    </w:p>
  </w:footnote>
  <w:footnote w:type="continuationSeparator" w:id="0">
    <w:p w:rsidR="00000000" w:rsidRDefault="00A22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29" w:rsidRDefault="00A2292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17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5"/>
      <w:gridCol w:w="1724"/>
      <w:gridCol w:w="5191"/>
      <w:gridCol w:w="1897"/>
    </w:tblGrid>
    <w:tr w:rsidR="000E0A90">
      <w:trPr>
        <w:jc w:val="center"/>
      </w:trPr>
      <w:tc>
        <w:tcPr>
          <w:tcW w:w="230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0E0A90" w:rsidRDefault="00A22929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876300" cy="617220"/>
                <wp:effectExtent l="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0E0A90" w:rsidRDefault="00A22929">
          <w:pPr>
            <w:pStyle w:val="Titolo1"/>
            <w:spacing w:before="60" w:after="60"/>
            <w:ind w:left="-258"/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0" t="0" r="0" b="0"/>
                <wp:docPr id="2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vAlign w:val="center"/>
        </w:tcPr>
        <w:p w:rsidR="000E0A90" w:rsidRDefault="00A22929" w:rsidP="00A22929">
          <w:pPr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bookmarkStart w:id="3" w:name="_GoBack"/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0E0A90" w:rsidRDefault="00A22929" w:rsidP="00A22929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0E0A90" w:rsidRDefault="00A22929" w:rsidP="00A22929">
          <w:pPr>
            <w:jc w:val="center"/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Tecnologie e progettazione di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sistemi elettrici ed elettronici</w:t>
          </w:r>
        </w:p>
        <w:p w:rsidR="000E0A90" w:rsidRDefault="00A22929" w:rsidP="00A22929">
          <w:pPr>
            <w:jc w:val="center"/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Classe: Quarta</w:t>
          </w:r>
          <w:bookmarkEnd w:id="3"/>
        </w:p>
      </w:tc>
      <w:tc>
        <w:tcPr>
          <w:tcW w:w="1897" w:type="dxa"/>
          <w:tcBorders>
            <w:top w:val="single" w:sz="2" w:space="0" w:color="000000"/>
            <w:left w:val="single" w:sz="4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vAlign w:val="center"/>
        </w:tcPr>
        <w:p w:rsidR="000E0A90" w:rsidRDefault="00A22929">
          <w:pPr>
            <w:rPr>
              <w:rFonts w:ascii="Tahoma" w:hAnsi="Tahoma"/>
              <w:sz w:val="16"/>
              <w:szCs w:val="16"/>
            </w:rPr>
          </w:pPr>
          <w:r>
            <w:rPr>
              <w:rFonts w:ascii="Tahoma" w:hAnsi="Tahoma"/>
              <w:sz w:val="16"/>
              <w:szCs w:val="16"/>
            </w:rPr>
            <w:t xml:space="preserve">I.I.S. “GALILEI-DI PALO” </w:t>
          </w:r>
        </w:p>
        <w:p w:rsidR="000E0A90" w:rsidRDefault="00A22929">
          <w:pPr>
            <w:jc w:val="center"/>
            <w:rPr>
              <w:rFonts w:ascii="Tahoma" w:hAnsi="Tahoma"/>
              <w:sz w:val="20"/>
            </w:rPr>
          </w:pPr>
          <w:r>
            <w:rPr>
              <w:rFonts w:ascii="Tahoma" w:hAnsi="Tahoma"/>
              <w:sz w:val="20"/>
            </w:rPr>
            <w:t>Salerno</w:t>
          </w:r>
        </w:p>
        <w:p w:rsidR="000E0A90" w:rsidRDefault="000E0A90">
          <w:pPr>
            <w:jc w:val="center"/>
            <w:rPr>
              <w:rFonts w:ascii="Tahoma" w:hAnsi="Tahoma"/>
              <w:sz w:val="20"/>
            </w:rPr>
          </w:pPr>
        </w:p>
        <w:p w:rsidR="000E0A90" w:rsidRDefault="00A22929">
          <w:pPr>
            <w:jc w:val="center"/>
            <w:rPr>
              <w:rFonts w:ascii="Tahoma" w:hAnsi="Tahoma"/>
              <w:sz w:val="16"/>
              <w:szCs w:val="16"/>
            </w:rPr>
          </w:pPr>
          <w:proofErr w:type="spellStart"/>
          <w:r>
            <w:rPr>
              <w:rFonts w:ascii="Tahoma" w:hAnsi="Tahoma"/>
              <w:sz w:val="16"/>
              <w:szCs w:val="16"/>
            </w:rPr>
            <w:t>Mod</w:t>
          </w:r>
          <w:proofErr w:type="spellEnd"/>
          <w:r>
            <w:rPr>
              <w:rFonts w:ascii="Tahoma" w:hAnsi="Tahoma"/>
              <w:sz w:val="16"/>
              <w:szCs w:val="16"/>
            </w:rPr>
            <w:t>. IGG750/1b</w:t>
          </w:r>
        </w:p>
        <w:p w:rsidR="000E0A90" w:rsidRDefault="00A22929">
          <w:pPr>
            <w:jc w:val="center"/>
            <w:rPr>
              <w:rFonts w:ascii="Tahoma" w:hAnsi="Tahoma"/>
              <w:sz w:val="16"/>
              <w:szCs w:val="16"/>
            </w:rPr>
          </w:pPr>
          <w:r>
            <w:rPr>
              <w:rFonts w:ascii="Tahoma" w:hAnsi="Tahoma"/>
              <w:sz w:val="16"/>
              <w:szCs w:val="16"/>
            </w:rPr>
            <w:t>Ed.03</w:t>
          </w:r>
        </w:p>
      </w:tc>
    </w:tr>
  </w:tbl>
  <w:p w:rsidR="000E0A90" w:rsidRDefault="000E0A9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29" w:rsidRDefault="00A2292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0A90"/>
    <w:rsid w:val="000E0A90"/>
    <w:rsid w:val="00A2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949C2E"/>
  <w15:docId w15:val="{0F302EB7-180C-4F39-B379-F3043A19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qFormat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qFormat/>
  </w:style>
  <w:style w:type="character" w:customStyle="1" w:styleId="Titolo1Carattere">
    <w:name w:val="Titolo 1 Carattere"/>
    <w:basedOn w:val="Carpredefinitoparagrafo"/>
    <w:qFormat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qFormat/>
    <w:pPr>
      <w:overflowPunct w:val="0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1680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dc:description/>
  <cp:lastModifiedBy>Utente Windows</cp:lastModifiedBy>
  <cp:revision>13</cp:revision>
  <dcterms:created xsi:type="dcterms:W3CDTF">2022-09-22T15:08:00Z</dcterms:created>
  <dcterms:modified xsi:type="dcterms:W3CDTF">2022-10-19T15:37:00Z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