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237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37"/>
      </w:tblGrid>
      <w:tr w:rsidR="000B6BE4">
        <w:trPr>
          <w:cantSplit/>
          <w:trHeight w:val="312"/>
          <w:jc w:val="center"/>
        </w:trPr>
        <w:tc>
          <w:tcPr>
            <w:tcW w:w="15237" w:type="dxa"/>
            <w:tcBorders>
              <w:top w:val="single" w:sz="2" w:space="0" w:color="000000"/>
              <w:left w:val="single" w:sz="2" w:space="0" w:color="000000"/>
              <w:bottom w:val="dotted" w:sz="4" w:space="0" w:color="000000"/>
              <w:right w:val="single" w:sz="2" w:space="0" w:color="000000"/>
            </w:tcBorders>
            <w:shd w:val="clear" w:color="auto" w:fill="F3F3F3"/>
            <w:vAlign w:val="center"/>
          </w:tcPr>
          <w:p w:rsidR="000B6BE4" w:rsidRDefault="00EE0E49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b/>
                <w:bCs/>
                <w:i/>
                <w:iCs/>
                <w:color w:val="000080"/>
              </w:rPr>
            </w:pPr>
            <w:r>
              <w:rPr>
                <w:rFonts w:cstheme="minorHAnsi"/>
                <w:b/>
                <w:bCs/>
                <w:color w:val="000000"/>
                <w:sz w:val="18"/>
                <w:szCs w:val="18"/>
              </w:rPr>
              <w:t>Premessa:</w:t>
            </w:r>
          </w:p>
        </w:tc>
      </w:tr>
      <w:tr w:rsidR="000B6BE4">
        <w:trPr>
          <w:cantSplit/>
          <w:trHeight w:val="262"/>
          <w:jc w:val="center"/>
        </w:trPr>
        <w:tc>
          <w:tcPr>
            <w:tcW w:w="15237" w:type="dxa"/>
            <w:tcBorders>
              <w:top w:val="dotted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B6BE4" w:rsidRDefault="00EE0E49">
            <w:pPr>
              <w:jc w:val="both"/>
              <w:rPr>
                <w:rFonts w:ascii="Times New Roman" w:eastAsia="Times New Roman" w:hAnsi="Times New Roman" w:cstheme="minorHAnsi"/>
                <w:bCs/>
                <w:i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theme="minorHAnsi"/>
                <w:bCs/>
                <w:iCs/>
                <w:color w:val="000000"/>
                <w:sz w:val="18"/>
                <w:szCs w:val="18"/>
                <w:lang w:eastAsia="it-IT"/>
              </w:rPr>
              <w:t xml:space="preserve">La disciplina “Scienze e Tecnologie Applicate ” concorre a far conseguire allo studente al termine del percorso quinquennale i seguenti risultati di apprendimento relativi al profilo educativo, culturale e professionale dello studente (PECUP):  utilizzare </w:t>
            </w:r>
            <w:r>
              <w:rPr>
                <w:rFonts w:ascii="Times New Roman" w:eastAsia="Times New Roman" w:hAnsi="Times New Roman" w:cstheme="minorHAnsi"/>
                <w:bCs/>
                <w:iCs/>
                <w:color w:val="000000"/>
                <w:sz w:val="18"/>
                <w:szCs w:val="18"/>
                <w:lang w:eastAsia="it-IT"/>
              </w:rPr>
              <w:t>le reti e gli strumenti informatici nelle attività di studio, ricerca e approfondimento disciplinare; padroneggiare l’uso di strumenti tecnologici con particolare attenzione alla sicurezza nei luoghi di vita e di lavoro, alla tutela della persona, dell’amb</w:t>
            </w:r>
            <w:r>
              <w:rPr>
                <w:rFonts w:ascii="Times New Roman" w:eastAsia="Times New Roman" w:hAnsi="Times New Roman" w:cstheme="minorHAnsi"/>
                <w:bCs/>
                <w:iCs/>
                <w:color w:val="000000"/>
                <w:sz w:val="18"/>
                <w:szCs w:val="18"/>
                <w:lang w:eastAsia="it-IT"/>
              </w:rPr>
              <w:t>iente e del territorio; utilizzare, in contesti di ricerca applicata, procedure e tecniche per trovare soluzioni innovative e migliorative, in relazione ai campi di propria competenza; utilizzare gli strumenti culturali e metodologici acquisiti per porsi c</w:t>
            </w:r>
            <w:r>
              <w:rPr>
                <w:rFonts w:ascii="Times New Roman" w:eastAsia="Times New Roman" w:hAnsi="Times New Roman" w:cstheme="minorHAnsi"/>
                <w:bCs/>
                <w:iCs/>
                <w:color w:val="000000"/>
                <w:sz w:val="18"/>
                <w:szCs w:val="18"/>
                <w:lang w:eastAsia="it-IT"/>
              </w:rPr>
              <w:t>on atteggiamento razionale, critico e responsabile di fronte alla realtà, ai suoi fenomeni e ai suoi problemi, anche ai fini dell’apprendimento permanente; collocare le scoperte scientifiche e le innovazioni tecnologiche in una dimensione storico-culturale</w:t>
            </w:r>
            <w:r>
              <w:rPr>
                <w:rFonts w:ascii="Times New Roman" w:eastAsia="Times New Roman" w:hAnsi="Times New Roman" w:cstheme="minorHAnsi"/>
                <w:bCs/>
                <w:iCs/>
                <w:color w:val="000000"/>
                <w:sz w:val="18"/>
                <w:szCs w:val="18"/>
                <w:lang w:eastAsia="it-IT"/>
              </w:rPr>
              <w:t xml:space="preserve"> ed etica, nella consapevolezza della storicità dei </w:t>
            </w:r>
            <w:proofErr w:type="spellStart"/>
            <w:r>
              <w:rPr>
                <w:rFonts w:ascii="Times New Roman" w:eastAsia="Times New Roman" w:hAnsi="Times New Roman" w:cstheme="minorHAnsi"/>
                <w:bCs/>
                <w:iCs/>
                <w:color w:val="000000"/>
                <w:sz w:val="18"/>
                <w:szCs w:val="18"/>
                <w:lang w:eastAsia="it-IT"/>
              </w:rPr>
              <w:t>saperi</w:t>
            </w:r>
            <w:proofErr w:type="spellEnd"/>
            <w:r>
              <w:rPr>
                <w:rFonts w:ascii="Times New Roman" w:eastAsia="Times New Roman" w:hAnsi="Times New Roman" w:cstheme="minorHAnsi"/>
                <w:bCs/>
                <w:iCs/>
                <w:color w:val="000000"/>
                <w:sz w:val="18"/>
                <w:szCs w:val="18"/>
                <w:lang w:eastAsia="it-IT"/>
              </w:rPr>
              <w:t xml:space="preserve">. </w:t>
            </w:r>
          </w:p>
          <w:p w:rsidR="000B6BE4" w:rsidRDefault="00EE0E49">
            <w:pPr>
              <w:jc w:val="both"/>
              <w:rPr>
                <w:rFonts w:eastAsia="Times New Roman" w:cstheme="minorHAnsi"/>
                <w:bCs/>
                <w:iCs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theme="minorHAnsi"/>
                <w:bCs/>
                <w:iCs/>
                <w:color w:val="000000"/>
                <w:sz w:val="18"/>
                <w:szCs w:val="18"/>
                <w:lang w:eastAsia="it-IT"/>
              </w:rPr>
              <w:t xml:space="preserve">Ai fini del raggiungimento dei risultati di apprendimento sopra riportati in esito al percorso </w:t>
            </w:r>
            <w:proofErr w:type="gramStart"/>
            <w:r>
              <w:rPr>
                <w:rFonts w:ascii="Times New Roman" w:eastAsia="Times New Roman" w:hAnsi="Times New Roman" w:cstheme="minorHAnsi"/>
                <w:bCs/>
                <w:iCs/>
                <w:color w:val="000000"/>
                <w:sz w:val="18"/>
                <w:szCs w:val="18"/>
                <w:lang w:eastAsia="it-IT"/>
              </w:rPr>
              <w:t>quinquennale,  l’obiettivo</w:t>
            </w:r>
            <w:proofErr w:type="gramEnd"/>
            <w:r>
              <w:rPr>
                <w:rFonts w:ascii="Times New Roman" w:eastAsia="Times New Roman" w:hAnsi="Times New Roman" w:cstheme="minorHAnsi"/>
                <w:bCs/>
                <w:iCs/>
                <w:color w:val="000000"/>
                <w:sz w:val="18"/>
                <w:szCs w:val="18"/>
                <w:lang w:eastAsia="it-IT"/>
              </w:rPr>
              <w:t xml:space="preserve"> prioritario della disciplina “Scienze e Tecnologie Applicate “ è di far a</w:t>
            </w:r>
            <w:r>
              <w:rPr>
                <w:rFonts w:ascii="Times New Roman" w:eastAsia="Times New Roman" w:hAnsi="Times New Roman" w:cstheme="minorHAnsi"/>
                <w:bCs/>
                <w:iCs/>
                <w:color w:val="000000"/>
                <w:sz w:val="18"/>
                <w:szCs w:val="18"/>
                <w:lang w:eastAsia="it-IT"/>
              </w:rPr>
              <w:t>cquisire allo studente le competenze di base attese a conclusione dell’obbligo di istruzione e di seguito richiamate:</w:t>
            </w:r>
          </w:p>
          <w:p w:rsidR="000B6BE4" w:rsidRDefault="00EE0E49">
            <w:pPr>
              <w:jc w:val="both"/>
              <w:rPr>
                <w:rFonts w:eastAsia="Times New Roman" w:cstheme="minorHAnsi"/>
                <w:bCs/>
                <w:iCs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theme="minorHAnsi"/>
                <w:bCs/>
                <w:iCs/>
                <w:color w:val="000000"/>
                <w:sz w:val="18"/>
                <w:szCs w:val="18"/>
                <w:lang w:eastAsia="it-IT"/>
              </w:rPr>
              <w:t xml:space="preserve"> • individuare le strategie appropriate per la soluzione di problemi</w:t>
            </w:r>
          </w:p>
          <w:p w:rsidR="000B6BE4" w:rsidRDefault="00EE0E49">
            <w:pPr>
              <w:jc w:val="both"/>
              <w:rPr>
                <w:rFonts w:eastAsia="Times New Roman" w:cstheme="minorHAnsi"/>
                <w:bCs/>
                <w:iCs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theme="minorHAnsi"/>
                <w:bCs/>
                <w:iCs/>
                <w:color w:val="000000"/>
                <w:sz w:val="18"/>
                <w:szCs w:val="18"/>
                <w:lang w:eastAsia="it-IT"/>
              </w:rPr>
              <w:t xml:space="preserve"> • osservare, descrivere ed analizzare fenomeni appartenenti alla rea</w:t>
            </w:r>
            <w:r>
              <w:rPr>
                <w:rFonts w:ascii="Times New Roman" w:eastAsia="Times New Roman" w:hAnsi="Times New Roman" w:cstheme="minorHAnsi"/>
                <w:bCs/>
                <w:iCs/>
                <w:color w:val="000000"/>
                <w:sz w:val="18"/>
                <w:szCs w:val="18"/>
                <w:lang w:eastAsia="it-IT"/>
              </w:rPr>
              <w:t xml:space="preserve">ltà naturale e artificiale e riconoscere nelle varie forme i concetti di sistema e di complessità </w:t>
            </w:r>
          </w:p>
          <w:p w:rsidR="000B6BE4" w:rsidRDefault="00EE0E49">
            <w:pPr>
              <w:jc w:val="both"/>
              <w:rPr>
                <w:rFonts w:eastAsia="Times New Roman" w:cstheme="minorHAnsi"/>
                <w:bCs/>
                <w:iCs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theme="minorHAnsi"/>
                <w:bCs/>
                <w:iCs/>
                <w:color w:val="000000"/>
                <w:sz w:val="18"/>
                <w:szCs w:val="18"/>
                <w:lang w:eastAsia="it-IT"/>
              </w:rPr>
              <w:t xml:space="preserve">• essere consapevole delle potenzialità e dei limiti delle tecnologie nel contesto culturale e sociale in cui vengono applicate </w:t>
            </w:r>
          </w:p>
          <w:p w:rsidR="000B6BE4" w:rsidRDefault="00EE0E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theme="minorHAnsi"/>
                <w:bCs/>
                <w:iCs/>
                <w:color w:val="000000"/>
                <w:sz w:val="18"/>
                <w:szCs w:val="18"/>
                <w:lang w:eastAsia="it-IT"/>
              </w:rPr>
              <w:t>La metodologia utilizzata sa</w:t>
            </w:r>
            <w:r>
              <w:rPr>
                <w:rFonts w:ascii="Times New Roman" w:eastAsia="Times New Roman" w:hAnsi="Times New Roman" w:cstheme="minorHAnsi"/>
                <w:bCs/>
                <w:iCs/>
                <w:color w:val="000000"/>
                <w:sz w:val="18"/>
                <w:szCs w:val="18"/>
                <w:lang w:eastAsia="it-IT"/>
              </w:rPr>
              <w:t xml:space="preserve">rà strettamente connessa all'individuazione degli obiettivi e dei contenuti, di particolare importanza è la scelta delle strategie operative e dei mezzi più idonei alla realizzazione del processo di apprendimento da parte degli alunni. In tale ottica, gli </w:t>
            </w:r>
            <w:r>
              <w:rPr>
                <w:rFonts w:ascii="Times New Roman" w:eastAsia="Times New Roman" w:hAnsi="Times New Roman" w:cstheme="minorHAnsi"/>
                <w:bCs/>
                <w:iCs/>
                <w:color w:val="000000"/>
                <w:sz w:val="18"/>
                <w:szCs w:val="18"/>
                <w:lang w:eastAsia="it-IT"/>
              </w:rPr>
              <w:t xml:space="preserve">strumenti della mediazione didattica terranno conto del contesto e assicureranno la sostenibilità delle attività proposte e un generale livello di </w:t>
            </w:r>
            <w:proofErr w:type="spellStart"/>
            <w:r>
              <w:rPr>
                <w:rFonts w:ascii="Times New Roman" w:eastAsia="Times New Roman" w:hAnsi="Times New Roman" w:cstheme="minorHAnsi"/>
                <w:bCs/>
                <w:iCs/>
                <w:color w:val="000000"/>
                <w:sz w:val="18"/>
                <w:szCs w:val="18"/>
                <w:lang w:eastAsia="it-IT"/>
              </w:rPr>
              <w:t>inclusività</w:t>
            </w:r>
            <w:proofErr w:type="spellEnd"/>
            <w:r>
              <w:rPr>
                <w:rFonts w:ascii="Times New Roman" w:eastAsia="Times New Roman" w:hAnsi="Times New Roman" w:cstheme="minorHAnsi"/>
                <w:bCs/>
                <w:iCs/>
                <w:color w:val="000000"/>
                <w:sz w:val="18"/>
                <w:szCs w:val="18"/>
                <w:lang w:eastAsia="it-IT"/>
              </w:rPr>
              <w:t>.</w:t>
            </w:r>
          </w:p>
          <w:p w:rsidR="000B6BE4" w:rsidRDefault="00EE0E49">
            <w:pPr>
              <w:jc w:val="both"/>
              <w:rPr>
                <w:rFonts w:ascii="Times New Roman" w:hAnsi="Times New Roman" w:cs="Times New Roman"/>
                <w:bCs/>
                <w:iCs/>
                <w:color w:val="000080"/>
                <w:sz w:val="18"/>
                <w:szCs w:val="18"/>
              </w:rPr>
            </w:pPr>
            <w:r>
              <w:rPr>
                <w:rFonts w:ascii="Times New Roman" w:eastAsia="Times New Roman" w:hAnsi="Times New Roman" w:cstheme="minorHAnsi"/>
                <w:bCs/>
                <w:iCs/>
                <w:color w:val="000000"/>
                <w:sz w:val="18"/>
                <w:szCs w:val="18"/>
                <w:lang w:eastAsia="it-IT"/>
              </w:rPr>
              <w:t>Per quanto non espressamente esplicitato si fa riferimento ai Verbali di dipartimento ratificati</w:t>
            </w:r>
            <w:r>
              <w:rPr>
                <w:rFonts w:ascii="Times New Roman" w:eastAsia="Times New Roman" w:hAnsi="Times New Roman" w:cstheme="minorHAnsi"/>
                <w:bCs/>
                <w:iCs/>
                <w:color w:val="000000"/>
                <w:sz w:val="18"/>
                <w:szCs w:val="18"/>
                <w:lang w:eastAsia="it-IT"/>
              </w:rPr>
              <w:t xml:space="preserve"> dal Collegio dei Docenti per il corrente anno scolastico (standard di valutazione, verifica trasversale per “Assi  culturali” e classi parallele, attività interdisciplinari, visite, viaggi, sopralluoghi aziendali, attività formative extracurricolari, P.T.</w:t>
            </w:r>
            <w:r>
              <w:rPr>
                <w:rFonts w:ascii="Times New Roman" w:eastAsia="Times New Roman" w:hAnsi="Times New Roman" w:cstheme="minorHAnsi"/>
                <w:bCs/>
                <w:iCs/>
                <w:color w:val="000000"/>
                <w:sz w:val="18"/>
                <w:szCs w:val="18"/>
                <w:lang w:eastAsia="it-IT"/>
              </w:rPr>
              <w:t>O.F.)</w:t>
            </w:r>
          </w:p>
        </w:tc>
      </w:tr>
    </w:tbl>
    <w:p w:rsidR="000B6BE4" w:rsidRDefault="000B6BE4"/>
    <w:p w:rsidR="000B6BE4" w:rsidRDefault="000B6BE4"/>
    <w:tbl>
      <w:tblPr>
        <w:tblW w:w="1530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4"/>
        <w:gridCol w:w="4512"/>
      </w:tblGrid>
      <w:tr w:rsidR="000B6BE4">
        <w:trPr>
          <w:cantSplit/>
          <w:trHeight w:val="373"/>
          <w:jc w:val="center"/>
        </w:trPr>
        <w:tc>
          <w:tcPr>
            <w:tcW w:w="10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3F3F3"/>
            <w:vAlign w:val="center"/>
          </w:tcPr>
          <w:p w:rsidR="000B6BE4" w:rsidRDefault="00EE0E49">
            <w:pPr>
              <w:tabs>
                <w:tab w:val="center" w:pos="4819"/>
                <w:tab w:val="right" w:pos="9638"/>
              </w:tabs>
            </w:pPr>
            <w:r>
              <w:rPr>
                <w:rFonts w:ascii="Tahoma" w:eastAsia="Tahoma" w:hAnsi="Tahoma" w:cs="Tahoma"/>
                <w:b/>
                <w:bCs/>
                <w:i/>
                <w:iCs/>
                <w:smallCaps/>
                <w:color w:val="000000"/>
                <w:sz w:val="32"/>
                <w:szCs w:val="32"/>
              </w:rPr>
              <w:t>MODULO 1: Proprietà elettriche della materia</w:t>
            </w:r>
          </w:p>
        </w:tc>
        <w:tc>
          <w:tcPr>
            <w:tcW w:w="45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3F3F3"/>
            <w:vAlign w:val="center"/>
          </w:tcPr>
          <w:p w:rsidR="000B6BE4" w:rsidRDefault="00EE0E49">
            <w:pPr>
              <w:pStyle w:val="Intestazione"/>
              <w:tabs>
                <w:tab w:val="clear" w:pos="4819"/>
                <w:tab w:val="clear" w:pos="9638"/>
              </w:tabs>
            </w:pPr>
            <w:r>
              <w:rPr>
                <w:b/>
                <w:bCs/>
                <w:iCs/>
              </w:rPr>
              <w:t xml:space="preserve">Periodo: </w:t>
            </w:r>
            <w:r>
              <w:rPr>
                <w:rFonts w:ascii="Tahoma" w:eastAsia="Tahoma" w:hAnsi="Tahoma" w:cs="Tahoma"/>
                <w:b/>
                <w:bCs/>
                <w:i/>
                <w:iCs/>
                <w:color w:val="000000"/>
              </w:rPr>
              <w:t>Settembre - Ottobre</w:t>
            </w:r>
          </w:p>
        </w:tc>
      </w:tr>
    </w:tbl>
    <w:p w:rsidR="000B6BE4" w:rsidRDefault="000B6BE4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:rsidR="000B6BE4" w:rsidRDefault="000B6BE4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:rsidR="000B6BE4" w:rsidRDefault="000B6BE4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8"/>
        <w:gridCol w:w="3117"/>
        <w:gridCol w:w="2836"/>
        <w:gridCol w:w="1984"/>
        <w:gridCol w:w="1988"/>
      </w:tblGrid>
      <w:tr w:rsidR="000B6BE4">
        <w:trPr>
          <w:cantSplit/>
          <w:trHeight w:val="397"/>
          <w:jc w:val="center"/>
        </w:trPr>
        <w:tc>
          <w:tcPr>
            <w:tcW w:w="2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3F3F3"/>
            <w:vAlign w:val="center"/>
          </w:tcPr>
          <w:p w:rsidR="000B6BE4" w:rsidRDefault="00EE0E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3F3F3"/>
            <w:vAlign w:val="center"/>
          </w:tcPr>
          <w:p w:rsidR="000B6BE4" w:rsidRDefault="00EE0E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3F3F3"/>
            <w:vAlign w:val="center"/>
          </w:tcPr>
          <w:p w:rsidR="000B6BE4" w:rsidRDefault="00EE0E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3F3F3"/>
            <w:vAlign w:val="center"/>
          </w:tcPr>
          <w:p w:rsidR="000B6BE4" w:rsidRDefault="00EE0E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3F3F3"/>
            <w:vAlign w:val="center"/>
          </w:tcPr>
          <w:p w:rsidR="000B6BE4" w:rsidRDefault="00EE0E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0B6BE4" w:rsidRDefault="00EE0E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3F3F3"/>
            <w:vAlign w:val="center"/>
          </w:tcPr>
          <w:p w:rsidR="000B6BE4" w:rsidRDefault="00EE0E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0B6BE4">
        <w:trPr>
          <w:cantSplit/>
          <w:trHeight w:val="1862"/>
          <w:jc w:val="center"/>
        </w:trPr>
        <w:tc>
          <w:tcPr>
            <w:tcW w:w="240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6BE4" w:rsidRDefault="00EE0E4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bookmarkStart w:id="0" w:name="__DdeLink__628_2327298228"/>
            <w:r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</w:rPr>
              <w:lastRenderedPageBreak/>
              <w:t>I</w:t>
            </w:r>
            <w:r>
              <w:rPr>
                <w:rFonts w:ascii="Times New Roman" w:hAnsi="Times New Roman" w:cstheme="minorHAnsi"/>
                <w:bCs/>
                <w:iCs/>
                <w:color w:val="000000"/>
                <w:sz w:val="18"/>
                <w:szCs w:val="18"/>
              </w:rPr>
              <w:t>ndividuare le strategie appropriate per la soluzione</w:t>
            </w:r>
            <w:r>
              <w:rPr>
                <w:rFonts w:ascii="Times New Roman" w:hAnsi="Times New Roman" w:cstheme="minorHAnsi"/>
                <w:bCs/>
                <w:iCs/>
                <w:color w:val="000000"/>
                <w:sz w:val="18"/>
                <w:szCs w:val="18"/>
              </w:rPr>
              <w:t xml:space="preserve"> di problemi, o</w:t>
            </w:r>
            <w:r>
              <w:rPr>
                <w:rFonts w:ascii="Times New Roman" w:hAnsi="Times New Roman" w:cstheme="minorHAnsi"/>
                <w:bCs/>
                <w:iCs/>
                <w:sz w:val="18"/>
                <w:szCs w:val="18"/>
              </w:rPr>
              <w:t xml:space="preserve">sservare, descrivere ed analizzare fenomeni appartenenti alla realtà naturale e artificiale e riconoscere nelle varie forme i concetti di sistema e di complessità, </w:t>
            </w:r>
            <w:r>
              <w:rPr>
                <w:rFonts w:ascii="Times New Roman" w:hAnsi="Times New Roman" w:cstheme="minorHAnsi"/>
                <w:bCs/>
                <w:iCs/>
                <w:color w:val="000000"/>
                <w:sz w:val="18"/>
                <w:szCs w:val="18"/>
              </w:rPr>
              <w:t>essere consapevole delle potenzialità e dei limiti delle tecnologie nel conte</w:t>
            </w:r>
            <w:r>
              <w:rPr>
                <w:rFonts w:ascii="Times New Roman" w:hAnsi="Times New Roman" w:cstheme="minorHAnsi"/>
                <w:bCs/>
                <w:iCs/>
                <w:color w:val="000000"/>
                <w:sz w:val="18"/>
                <w:szCs w:val="18"/>
              </w:rPr>
              <w:t xml:space="preserve">sto culturale e sociale in cui vengono </w:t>
            </w:r>
            <w:proofErr w:type="gramStart"/>
            <w:r>
              <w:rPr>
                <w:rFonts w:ascii="Times New Roman" w:hAnsi="Times New Roman" w:cstheme="minorHAnsi"/>
                <w:bCs/>
                <w:iCs/>
                <w:color w:val="000000"/>
                <w:sz w:val="18"/>
                <w:szCs w:val="18"/>
              </w:rPr>
              <w:t>applicate .</w:t>
            </w:r>
            <w:bookmarkEnd w:id="0"/>
            <w:proofErr w:type="gramEnd"/>
          </w:p>
          <w:p w:rsidR="000B6BE4" w:rsidRDefault="000B6BE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eastAsia="Tahoma" w:cstheme="minorHAnsi"/>
                <w:bCs/>
                <w:i/>
                <w:iCs/>
                <w:color w:val="000000"/>
                <w:sz w:val="18"/>
                <w:szCs w:val="18"/>
              </w:rPr>
            </w:pPr>
          </w:p>
          <w:p w:rsidR="000B6BE4" w:rsidRDefault="000B6BE4">
            <w:pPr>
              <w:rPr>
                <w:rFonts w:ascii="Times New Roman" w:hAnsi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6BE4" w:rsidRDefault="000B6BE4">
            <w:pPr>
              <w:pStyle w:val="Default"/>
              <w:rPr>
                <w:rFonts w:cs="Times-Bold"/>
                <w:b/>
                <w:bCs/>
                <w:sz w:val="18"/>
                <w:szCs w:val="18"/>
              </w:rPr>
            </w:pPr>
          </w:p>
          <w:p w:rsidR="000B6BE4" w:rsidRDefault="00EE0E49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cs="Times-Bold"/>
                <w:b/>
                <w:bCs/>
                <w:sz w:val="18"/>
                <w:szCs w:val="18"/>
              </w:rPr>
              <w:t>A - Livello di apprendimento avanzato</w:t>
            </w:r>
          </w:p>
          <w:p w:rsidR="000B6BE4" w:rsidRDefault="000B6BE4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6BE4" w:rsidRDefault="00EE0E49">
            <w:pPr>
              <w:pStyle w:val="Default"/>
              <w:rPr>
                <w:sz w:val="18"/>
                <w:szCs w:val="18"/>
              </w:rPr>
            </w:pPr>
            <w:r>
              <w:rPr>
                <w:rFonts w:cstheme="minorHAnsi"/>
                <w:bCs/>
                <w:iCs/>
                <w:sz w:val="18"/>
                <w:szCs w:val="18"/>
              </w:rPr>
              <w:t xml:space="preserve">Campo </w:t>
            </w:r>
            <w:proofErr w:type="gramStart"/>
            <w:r>
              <w:rPr>
                <w:rFonts w:cstheme="minorHAnsi"/>
                <w:bCs/>
                <w:iCs/>
                <w:sz w:val="18"/>
                <w:szCs w:val="18"/>
              </w:rPr>
              <w:t xml:space="preserve">elettrico </w:t>
            </w:r>
            <w:r>
              <w:rPr>
                <w:rFonts w:cstheme="minorHAnsi"/>
                <w:b/>
                <w:bCs/>
                <w:iCs/>
                <w:sz w:val="18"/>
                <w:szCs w:val="18"/>
              </w:rPr>
              <w:t>,</w:t>
            </w:r>
            <w:proofErr w:type="gramEnd"/>
            <w:r>
              <w:rPr>
                <w:rFonts w:cstheme="minorHAnsi"/>
                <w:b/>
                <w:bCs/>
                <w:iCs/>
                <w:sz w:val="18"/>
                <w:szCs w:val="18"/>
              </w:rPr>
              <w:t xml:space="preserve"> </w:t>
            </w:r>
            <w:r>
              <w:rPr>
                <w:rFonts w:cstheme="minorHAnsi"/>
                <w:bCs/>
                <w:iCs/>
                <w:sz w:val="18"/>
                <w:szCs w:val="18"/>
              </w:rPr>
              <w:t>differenza fra corrente continua e corrente alternata</w:t>
            </w:r>
          </w:p>
          <w:p w:rsidR="000B6BE4" w:rsidRDefault="000B6BE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6BE4" w:rsidRDefault="00EE0E49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>
              <w:rPr>
                <w:rFonts w:cstheme="minorHAnsi"/>
                <w:bCs/>
                <w:i/>
                <w:iCs/>
                <w:sz w:val="18"/>
                <w:szCs w:val="18"/>
              </w:rPr>
              <w:t>Saper individuare la forma del campo elettrico, nota la distribuzione di cariche</w:t>
            </w:r>
          </w:p>
          <w:p w:rsidR="000B6BE4" w:rsidRDefault="000B6BE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6BE4" w:rsidRDefault="00EE0E49">
            <w:pPr>
              <w:tabs>
                <w:tab w:val="center" w:pos="4819"/>
                <w:tab w:val="right" w:pos="9638"/>
              </w:tabs>
              <w:jc w:val="center"/>
              <w:rPr>
                <w:bCs/>
                <w:iCs/>
                <w:sz w:val="18"/>
                <w:szCs w:val="18"/>
              </w:rPr>
            </w:pPr>
            <w:r>
              <w:rPr>
                <w:rFonts w:ascii="Times New Roman" w:eastAsia="Tahoma" w:hAnsi="Times New Roman" w:cstheme="minorHAnsi"/>
                <w:bCs/>
                <w:i/>
                <w:iCs/>
                <w:color w:val="000000"/>
                <w:sz w:val="18"/>
                <w:szCs w:val="18"/>
              </w:rPr>
              <w:t xml:space="preserve">Metodo </w:t>
            </w:r>
            <w:r>
              <w:rPr>
                <w:rFonts w:ascii="Times New Roman" w:eastAsia="Tahoma" w:hAnsi="Times New Roman" w:cstheme="minorHAnsi"/>
                <w:bCs/>
                <w:i/>
                <w:iCs/>
                <w:color w:val="000000"/>
                <w:sz w:val="18"/>
                <w:szCs w:val="18"/>
              </w:rPr>
              <w:t>induttivo o deduttivo a seconda dell’argomento proposto.</w:t>
            </w:r>
          </w:p>
          <w:p w:rsidR="000B6BE4" w:rsidRDefault="000B6BE4">
            <w:pPr>
              <w:tabs>
                <w:tab w:val="center" w:pos="4819"/>
                <w:tab w:val="right" w:pos="9638"/>
              </w:tabs>
              <w:jc w:val="center"/>
              <w:rPr>
                <w:rFonts w:ascii="Times New Roman" w:eastAsia="Tahoma" w:hAnsi="Times New Roman" w:cstheme="minorHAnsi"/>
                <w:i/>
                <w:color w:val="000000"/>
                <w:sz w:val="18"/>
                <w:szCs w:val="18"/>
              </w:rPr>
            </w:pPr>
          </w:p>
          <w:p w:rsidR="000B6BE4" w:rsidRDefault="00EE0E49">
            <w:pPr>
              <w:tabs>
                <w:tab w:val="center" w:pos="4819"/>
                <w:tab w:val="right" w:pos="9638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ahoma" w:hAnsi="Times New Roman" w:cstheme="minorHAnsi"/>
                <w:i/>
                <w:color w:val="000000"/>
                <w:sz w:val="18"/>
                <w:szCs w:val="18"/>
              </w:rPr>
              <w:t>Lezione frontale con verifiche immediate sulla comprensione dei contenuti disciplinari esposti</w:t>
            </w:r>
          </w:p>
          <w:p w:rsidR="000B6BE4" w:rsidRDefault="000B6BE4">
            <w:pPr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6BE4" w:rsidRDefault="00EE0E49">
            <w:pPr>
              <w:tabs>
                <w:tab w:val="center" w:pos="4819"/>
                <w:tab w:val="right" w:pos="9638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ahoma" w:hAnsi="Times New Roman" w:cstheme="minorHAnsi"/>
                <w:i/>
                <w:color w:val="000000"/>
                <w:sz w:val="18"/>
                <w:szCs w:val="18"/>
              </w:rPr>
              <w:t>Interrogazione individuale e/o collettiva.</w:t>
            </w:r>
          </w:p>
          <w:p w:rsidR="000B6BE4" w:rsidRDefault="000B6BE4">
            <w:pPr>
              <w:tabs>
                <w:tab w:val="center" w:pos="4819"/>
                <w:tab w:val="right" w:pos="9638"/>
              </w:tabs>
              <w:jc w:val="center"/>
              <w:rPr>
                <w:rFonts w:ascii="Times New Roman" w:eastAsia="Tahoma" w:hAnsi="Times New Roman" w:cstheme="minorHAnsi"/>
                <w:i/>
                <w:color w:val="000000"/>
                <w:sz w:val="18"/>
                <w:szCs w:val="18"/>
              </w:rPr>
            </w:pPr>
          </w:p>
          <w:p w:rsidR="000B6BE4" w:rsidRDefault="00EE0E49">
            <w:pPr>
              <w:tabs>
                <w:tab w:val="center" w:pos="4819"/>
                <w:tab w:val="right" w:pos="9638"/>
              </w:tabs>
              <w:jc w:val="center"/>
              <w:rPr>
                <w:bCs/>
                <w:iCs/>
                <w:sz w:val="18"/>
                <w:szCs w:val="18"/>
              </w:rPr>
            </w:pPr>
            <w:r>
              <w:rPr>
                <w:rFonts w:ascii="Times New Roman" w:eastAsia="Tahoma" w:hAnsi="Times New Roman" w:cstheme="minorHAnsi"/>
                <w:bCs/>
                <w:i/>
                <w:iCs/>
                <w:color w:val="000000"/>
                <w:sz w:val="18"/>
                <w:szCs w:val="18"/>
              </w:rPr>
              <w:t xml:space="preserve">Prove strutturate e </w:t>
            </w:r>
            <w:proofErr w:type="spellStart"/>
            <w:r>
              <w:rPr>
                <w:rFonts w:ascii="Times New Roman" w:eastAsia="Tahoma" w:hAnsi="Times New Roman" w:cstheme="minorHAnsi"/>
                <w:bCs/>
                <w:i/>
                <w:iCs/>
                <w:color w:val="000000"/>
                <w:sz w:val="18"/>
                <w:szCs w:val="18"/>
              </w:rPr>
              <w:t>semistrutturate</w:t>
            </w:r>
            <w:proofErr w:type="spellEnd"/>
            <w:r>
              <w:rPr>
                <w:rFonts w:ascii="Times New Roman" w:eastAsia="Tahoma" w:hAnsi="Times New Roman" w:cstheme="minorHAnsi"/>
                <w:bCs/>
                <w:i/>
                <w:iCs/>
                <w:color w:val="000000"/>
                <w:sz w:val="18"/>
                <w:szCs w:val="18"/>
              </w:rPr>
              <w:t>.</w:t>
            </w:r>
          </w:p>
        </w:tc>
      </w:tr>
      <w:tr w:rsidR="000B6BE4">
        <w:trPr>
          <w:cantSplit/>
          <w:trHeight w:val="1421"/>
          <w:jc w:val="center"/>
        </w:trPr>
        <w:tc>
          <w:tcPr>
            <w:tcW w:w="240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6BE4" w:rsidRDefault="000B6BE4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6BE4" w:rsidRDefault="00EE0E49">
            <w:pPr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-Bold"/>
                <w:b/>
                <w:bCs/>
                <w:sz w:val="18"/>
                <w:szCs w:val="18"/>
              </w:rPr>
              <w:t xml:space="preserve">B - Livello di </w:t>
            </w:r>
            <w:r>
              <w:rPr>
                <w:rFonts w:ascii="Times New Roman" w:hAnsi="Times New Roman" w:cs="Times-Bold"/>
                <w:b/>
                <w:bCs/>
                <w:sz w:val="18"/>
                <w:szCs w:val="18"/>
              </w:rPr>
              <w:t>apprendimento intermedio</w:t>
            </w:r>
          </w:p>
          <w:p w:rsidR="000B6BE4" w:rsidRDefault="000B6BE4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6BE4" w:rsidRDefault="00EE0E49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Definizione intuitiva di tensione e corrente elettrica.</w:t>
            </w:r>
          </w:p>
          <w:p w:rsidR="000B6BE4" w:rsidRDefault="00EE0E49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>
              <w:rPr>
                <w:rFonts w:cstheme="minorHAnsi"/>
                <w:bCs/>
                <w:iCs/>
                <w:sz w:val="18"/>
                <w:szCs w:val="18"/>
              </w:rPr>
              <w:t xml:space="preserve">Fenomeni elettrici: legge di </w:t>
            </w:r>
            <w:proofErr w:type="spellStart"/>
            <w:r>
              <w:rPr>
                <w:rFonts w:cstheme="minorHAnsi"/>
                <w:bCs/>
                <w:iCs/>
                <w:sz w:val="18"/>
                <w:szCs w:val="18"/>
              </w:rPr>
              <w:t>Coloumb</w:t>
            </w:r>
            <w:proofErr w:type="spellEnd"/>
            <w:r>
              <w:rPr>
                <w:rFonts w:cstheme="minorHAnsi"/>
                <w:bCs/>
                <w:iCs/>
                <w:sz w:val="18"/>
                <w:szCs w:val="18"/>
              </w:rPr>
              <w:t>, elettrostatica.</w:t>
            </w:r>
          </w:p>
          <w:p w:rsidR="000B6BE4" w:rsidRDefault="000B6BE4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6BE4" w:rsidRDefault="00EE0E4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theme="minorHAnsi"/>
                <w:bCs/>
                <w:iCs/>
                <w:sz w:val="18"/>
                <w:szCs w:val="18"/>
              </w:rPr>
              <w:t>Saper calcolare la forza tra cariche puntiformi</w:t>
            </w:r>
          </w:p>
          <w:p w:rsidR="000B6BE4" w:rsidRDefault="000B6BE4">
            <w:pPr>
              <w:pStyle w:val="Default"/>
              <w:rPr>
                <w:rFonts w:cs="Times-Bold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6BE4" w:rsidRDefault="000B6BE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6BE4" w:rsidRDefault="000B6BE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0B6BE4">
        <w:trPr>
          <w:cantSplit/>
          <w:trHeight w:val="1201"/>
          <w:jc w:val="center"/>
        </w:trPr>
        <w:tc>
          <w:tcPr>
            <w:tcW w:w="240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6BE4" w:rsidRDefault="000B6BE4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6BE4" w:rsidRDefault="00EE0E49">
            <w:pPr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-Bold"/>
                <w:b/>
                <w:bCs/>
                <w:sz w:val="18"/>
                <w:szCs w:val="18"/>
              </w:rPr>
              <w:t>C - Livello di apprendimento base</w:t>
            </w:r>
          </w:p>
          <w:p w:rsidR="000B6BE4" w:rsidRDefault="000B6BE4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6BE4" w:rsidRDefault="00EE0E49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>
              <w:rPr>
                <w:rFonts w:cstheme="minorHAnsi"/>
                <w:bCs/>
                <w:iCs/>
                <w:sz w:val="18"/>
                <w:szCs w:val="18"/>
              </w:rPr>
              <w:t xml:space="preserve">Conoscenza della struttura </w:t>
            </w:r>
            <w:r>
              <w:rPr>
                <w:rFonts w:cstheme="minorHAnsi"/>
                <w:bCs/>
                <w:iCs/>
                <w:sz w:val="18"/>
                <w:szCs w:val="18"/>
              </w:rPr>
              <w:t>dell’atomo. Unità di misura delle grandezze elettriche Classificazione dei materiali per l’elettricità</w:t>
            </w:r>
          </w:p>
          <w:p w:rsidR="000B6BE4" w:rsidRDefault="000B6BE4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6BE4" w:rsidRDefault="00EE0E49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>
              <w:rPr>
                <w:rFonts w:eastAsia="Tahoma" w:cstheme="minorHAnsi"/>
                <w:bCs/>
                <w:i/>
                <w:iCs/>
                <w:color w:val="000000"/>
                <w:sz w:val="18"/>
                <w:szCs w:val="18"/>
              </w:rPr>
              <w:t>Saper classificare i materiali in base alla loro conducibilità</w:t>
            </w:r>
          </w:p>
          <w:p w:rsidR="000B6BE4" w:rsidRDefault="000B6BE4">
            <w:pPr>
              <w:pStyle w:val="Default"/>
              <w:rPr>
                <w:rFonts w:cs="Times-Bold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6BE4" w:rsidRDefault="000B6BE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6BE4" w:rsidRDefault="000B6BE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:rsidR="000B6BE4" w:rsidRDefault="000B6BE4"/>
    <w:p w:rsidR="000B6BE4" w:rsidRDefault="000B6BE4"/>
    <w:p w:rsidR="000B6BE4" w:rsidRDefault="000B6BE4"/>
    <w:p w:rsidR="000B6BE4" w:rsidRDefault="000B6BE4"/>
    <w:p w:rsidR="000B6BE4" w:rsidRDefault="000B6BE4"/>
    <w:p w:rsidR="000B6BE4" w:rsidRDefault="000B6BE4"/>
    <w:p w:rsidR="000B6BE4" w:rsidRDefault="000B6BE4"/>
    <w:tbl>
      <w:tblPr>
        <w:tblW w:w="1530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4"/>
        <w:gridCol w:w="4512"/>
      </w:tblGrid>
      <w:tr w:rsidR="000B6BE4">
        <w:trPr>
          <w:cantSplit/>
          <w:trHeight w:val="373"/>
          <w:jc w:val="center"/>
        </w:trPr>
        <w:tc>
          <w:tcPr>
            <w:tcW w:w="10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3F3F3"/>
            <w:vAlign w:val="center"/>
          </w:tcPr>
          <w:p w:rsidR="000B6BE4" w:rsidRDefault="00EE0E49">
            <w:pPr>
              <w:tabs>
                <w:tab w:val="center" w:pos="4819"/>
                <w:tab w:val="right" w:pos="9638"/>
              </w:tabs>
            </w:pPr>
            <w:r>
              <w:rPr>
                <w:rFonts w:ascii="Tahoma" w:eastAsia="Tahoma" w:hAnsi="Tahoma" w:cs="Tahoma"/>
                <w:b/>
                <w:bCs/>
                <w:i/>
                <w:iCs/>
                <w:smallCaps/>
                <w:color w:val="000000"/>
                <w:sz w:val="32"/>
                <w:szCs w:val="32"/>
              </w:rPr>
              <w:lastRenderedPageBreak/>
              <w:t>MODULO 2: Reti Elettriche</w:t>
            </w:r>
          </w:p>
        </w:tc>
        <w:tc>
          <w:tcPr>
            <w:tcW w:w="45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3F3F3"/>
            <w:vAlign w:val="center"/>
          </w:tcPr>
          <w:p w:rsidR="000B6BE4" w:rsidRDefault="00EE0E49">
            <w:pPr>
              <w:pStyle w:val="Intestazione"/>
              <w:tabs>
                <w:tab w:val="clear" w:pos="4819"/>
                <w:tab w:val="clear" w:pos="9638"/>
              </w:tabs>
            </w:pPr>
            <w:r>
              <w:rPr>
                <w:b/>
                <w:bCs/>
                <w:iCs/>
              </w:rPr>
              <w:t xml:space="preserve">Periodo: </w:t>
            </w:r>
            <w:r>
              <w:rPr>
                <w:rFonts w:ascii="Tahoma" w:eastAsia="Tahoma" w:hAnsi="Tahoma" w:cs="Tahoma"/>
                <w:b/>
                <w:bCs/>
                <w:i/>
                <w:iCs/>
                <w:color w:val="000000"/>
              </w:rPr>
              <w:t>Ottobre - Dicembre</w:t>
            </w:r>
          </w:p>
        </w:tc>
      </w:tr>
    </w:tbl>
    <w:p w:rsidR="000B6BE4" w:rsidRDefault="000B6BE4"/>
    <w:tbl>
      <w:tblPr>
        <w:tblW w:w="1531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8"/>
        <w:gridCol w:w="3117"/>
        <w:gridCol w:w="2836"/>
        <w:gridCol w:w="1984"/>
        <w:gridCol w:w="1988"/>
      </w:tblGrid>
      <w:tr w:rsidR="000B6BE4">
        <w:trPr>
          <w:cantSplit/>
          <w:trHeight w:val="397"/>
          <w:jc w:val="center"/>
        </w:trPr>
        <w:tc>
          <w:tcPr>
            <w:tcW w:w="2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3F3F3"/>
            <w:vAlign w:val="center"/>
          </w:tcPr>
          <w:p w:rsidR="000B6BE4" w:rsidRDefault="00EE0E49">
            <w:pPr>
              <w:pStyle w:val="Intestazione"/>
              <w:tabs>
                <w:tab w:val="clear" w:pos="4819"/>
                <w:tab w:val="clear" w:pos="9638"/>
              </w:tabs>
              <w:jc w:val="center"/>
            </w:pPr>
            <w:r>
              <w:rPr>
                <w:b/>
                <w:bCs/>
                <w:iCs/>
                <w:sz w:val="18"/>
                <w:szCs w:val="18"/>
              </w:rPr>
              <w:t xml:space="preserve">Competenze </w:t>
            </w:r>
            <w:r>
              <w:rPr>
                <w:b/>
                <w:bCs/>
                <w:iCs/>
                <w:sz w:val="18"/>
                <w:szCs w:val="18"/>
              </w:rPr>
              <w:t>disciplinari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3F3F3"/>
            <w:vAlign w:val="center"/>
          </w:tcPr>
          <w:p w:rsidR="000B6BE4" w:rsidRDefault="00EE0E49">
            <w:pPr>
              <w:pStyle w:val="Intestazione"/>
              <w:tabs>
                <w:tab w:val="clear" w:pos="4819"/>
                <w:tab w:val="clear" w:pos="9638"/>
              </w:tabs>
              <w:jc w:val="center"/>
            </w:pPr>
            <w:r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3F3F3"/>
            <w:vAlign w:val="center"/>
          </w:tcPr>
          <w:p w:rsidR="000B6BE4" w:rsidRDefault="00EE0E49">
            <w:pPr>
              <w:pStyle w:val="Intestazione"/>
              <w:tabs>
                <w:tab w:val="clear" w:pos="4819"/>
                <w:tab w:val="clear" w:pos="9638"/>
              </w:tabs>
              <w:jc w:val="center"/>
            </w:pPr>
            <w:r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3F3F3"/>
            <w:vAlign w:val="center"/>
          </w:tcPr>
          <w:p w:rsidR="000B6BE4" w:rsidRDefault="00EE0E49">
            <w:pPr>
              <w:pStyle w:val="Intestazione"/>
              <w:tabs>
                <w:tab w:val="clear" w:pos="4819"/>
                <w:tab w:val="clear" w:pos="9638"/>
              </w:tabs>
              <w:jc w:val="center"/>
            </w:pPr>
            <w:r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3F3F3"/>
            <w:vAlign w:val="center"/>
          </w:tcPr>
          <w:p w:rsidR="000B6BE4" w:rsidRDefault="00EE0E49">
            <w:pPr>
              <w:pStyle w:val="Intestazione"/>
              <w:tabs>
                <w:tab w:val="clear" w:pos="4819"/>
                <w:tab w:val="clear" w:pos="9638"/>
              </w:tabs>
              <w:jc w:val="center"/>
            </w:pPr>
            <w:r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0B6BE4" w:rsidRDefault="00EE0E49">
            <w:pPr>
              <w:pStyle w:val="Intestazione"/>
              <w:tabs>
                <w:tab w:val="clear" w:pos="4819"/>
                <w:tab w:val="clear" w:pos="9638"/>
              </w:tabs>
              <w:jc w:val="center"/>
            </w:pPr>
            <w:r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3F3F3"/>
            <w:vAlign w:val="center"/>
          </w:tcPr>
          <w:p w:rsidR="000B6BE4" w:rsidRDefault="00EE0E49">
            <w:pPr>
              <w:pStyle w:val="Intestazione"/>
              <w:tabs>
                <w:tab w:val="clear" w:pos="4819"/>
                <w:tab w:val="clear" w:pos="9638"/>
              </w:tabs>
              <w:jc w:val="center"/>
            </w:pPr>
            <w:r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0B6BE4">
        <w:trPr>
          <w:cantSplit/>
          <w:trHeight w:val="1862"/>
          <w:jc w:val="center"/>
        </w:trPr>
        <w:tc>
          <w:tcPr>
            <w:tcW w:w="240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6BE4" w:rsidRDefault="00EE0E49">
            <w:pPr>
              <w:jc w:val="both"/>
              <w:rPr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  <w:t>I</w:t>
            </w:r>
            <w:r>
              <w:rPr>
                <w:rFonts w:ascii="Times New Roman" w:hAnsi="Times New Roman" w:cstheme="minorHAnsi"/>
                <w:bCs/>
                <w:i/>
                <w:iCs/>
                <w:color w:val="000000"/>
                <w:sz w:val="18"/>
                <w:szCs w:val="18"/>
              </w:rPr>
              <w:t>ndividuare le strategie appropriate per la soluzione di problemi, o</w:t>
            </w:r>
            <w:r>
              <w:rPr>
                <w:rFonts w:ascii="Times New Roman" w:hAnsi="Times New Roman" w:cstheme="minorHAnsi"/>
                <w:bCs/>
                <w:i/>
                <w:iCs/>
                <w:sz w:val="18"/>
                <w:szCs w:val="18"/>
              </w:rPr>
              <w:t xml:space="preserve">sservare, descrivere ed analizzare fenomeni appartenenti alla realtà naturale e artificiale e riconoscere nelle varie forme i concetti di sistema e di complessità, </w:t>
            </w:r>
            <w:r>
              <w:rPr>
                <w:rFonts w:ascii="Times New Roman" w:hAnsi="Times New Roman" w:cstheme="minorHAnsi"/>
                <w:bCs/>
                <w:i/>
                <w:iCs/>
                <w:color w:val="000000"/>
                <w:sz w:val="18"/>
                <w:szCs w:val="18"/>
              </w:rPr>
              <w:t>essere consapevole delle potenzialità e dei limiti delle tecnologie nel contesto culturale e</w:t>
            </w:r>
            <w:r>
              <w:rPr>
                <w:rFonts w:ascii="Times New Roman" w:hAnsi="Times New Roman" w:cstheme="minorHAnsi"/>
                <w:bCs/>
                <w:i/>
                <w:iCs/>
                <w:color w:val="000000"/>
                <w:sz w:val="18"/>
                <w:szCs w:val="18"/>
              </w:rPr>
              <w:t xml:space="preserve"> sociale in cui vengono applicate .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6BE4" w:rsidRDefault="000B6BE4">
            <w:pPr>
              <w:pStyle w:val="Default"/>
              <w:rPr>
                <w:rFonts w:cs="Times-Bold"/>
                <w:b/>
                <w:bCs/>
                <w:sz w:val="18"/>
                <w:szCs w:val="18"/>
              </w:rPr>
            </w:pPr>
          </w:p>
          <w:p w:rsidR="000B6BE4" w:rsidRDefault="00EE0E49">
            <w:pPr>
              <w:pStyle w:val="Default"/>
              <w:rPr>
                <w:sz w:val="18"/>
                <w:szCs w:val="18"/>
              </w:rPr>
            </w:pPr>
            <w:r>
              <w:rPr>
                <w:rFonts w:cs="Times-Bold"/>
                <w:b/>
                <w:bCs/>
                <w:sz w:val="18"/>
                <w:szCs w:val="18"/>
              </w:rPr>
              <w:t>A - Livello di apprendimento avanzato</w:t>
            </w:r>
          </w:p>
          <w:p w:rsidR="000B6BE4" w:rsidRDefault="000B6BE4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6BE4" w:rsidRDefault="00EE0E49">
            <w:pPr>
              <w:pStyle w:val="Default"/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Metodi di risoluzione delle reti elettriche: metodo di </w:t>
            </w:r>
            <w:proofErr w:type="spellStart"/>
            <w:r>
              <w:rPr>
                <w:rFonts w:cstheme="minorHAnsi"/>
                <w:sz w:val="18"/>
                <w:szCs w:val="18"/>
              </w:rPr>
              <w:t>Kirchhoff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 </w:t>
            </w:r>
          </w:p>
          <w:p w:rsidR="000B6BE4" w:rsidRDefault="00EE0E49">
            <w:pPr>
              <w:pStyle w:val="Default"/>
              <w:rPr>
                <w:sz w:val="18"/>
                <w:szCs w:val="18"/>
              </w:rPr>
            </w:pPr>
            <w:r>
              <w:rPr>
                <w:rFonts w:cstheme="minorHAnsi"/>
                <w:bCs/>
                <w:i/>
                <w:iCs/>
                <w:sz w:val="18"/>
                <w:szCs w:val="18"/>
              </w:rPr>
              <w:t>Principio di sovrapposizione degli effetti</w:t>
            </w:r>
          </w:p>
          <w:p w:rsidR="000B6BE4" w:rsidRDefault="000B6BE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6BE4" w:rsidRDefault="00EE0E4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theme="minorHAnsi"/>
                <w:bCs/>
                <w:i/>
                <w:iCs/>
                <w:sz w:val="18"/>
                <w:szCs w:val="18"/>
              </w:rPr>
              <w:t>Risoluzione di semplici reti elettriche</w:t>
            </w:r>
            <w:r>
              <w:rPr>
                <w:rFonts w:ascii="Times New Roman" w:hAnsi="Times New Roman" w:cstheme="minorHAnsi"/>
                <w:b/>
                <w:bCs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theme="minorHAnsi"/>
                <w:bCs/>
                <w:i/>
                <w:iCs/>
                <w:sz w:val="18"/>
                <w:szCs w:val="18"/>
              </w:rPr>
              <w:t xml:space="preserve">mediante i principi di </w:t>
            </w:r>
            <w:proofErr w:type="spellStart"/>
            <w:r>
              <w:rPr>
                <w:rFonts w:ascii="Times New Roman" w:hAnsi="Times New Roman" w:cstheme="minorHAnsi"/>
                <w:bCs/>
                <w:i/>
                <w:iCs/>
                <w:sz w:val="18"/>
                <w:szCs w:val="18"/>
              </w:rPr>
              <w:t>Kirchhoff</w:t>
            </w:r>
            <w:proofErr w:type="spellEnd"/>
          </w:p>
          <w:p w:rsidR="000B6BE4" w:rsidRDefault="000B6BE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6BE4" w:rsidRDefault="00EE0E49">
            <w:pPr>
              <w:tabs>
                <w:tab w:val="center" w:pos="4819"/>
                <w:tab w:val="right" w:pos="9638"/>
              </w:tabs>
              <w:jc w:val="center"/>
              <w:rPr>
                <w:bCs/>
                <w:iCs/>
                <w:sz w:val="18"/>
                <w:szCs w:val="18"/>
              </w:rPr>
            </w:pPr>
            <w:r>
              <w:rPr>
                <w:rFonts w:ascii="Times New Roman" w:eastAsia="Tahoma" w:hAnsi="Times New Roman" w:cstheme="minorHAnsi"/>
                <w:bCs/>
                <w:i/>
                <w:iCs/>
                <w:color w:val="000000"/>
                <w:sz w:val="18"/>
                <w:szCs w:val="18"/>
              </w:rPr>
              <w:t>Metodo induttivo o deduttivo a seconda dell’argomento proposto.</w:t>
            </w:r>
          </w:p>
          <w:p w:rsidR="000B6BE4" w:rsidRDefault="000B6BE4">
            <w:pPr>
              <w:tabs>
                <w:tab w:val="center" w:pos="4819"/>
                <w:tab w:val="right" w:pos="9638"/>
              </w:tabs>
              <w:jc w:val="center"/>
              <w:rPr>
                <w:rFonts w:ascii="Times New Roman" w:eastAsia="Tahoma" w:hAnsi="Times New Roman" w:cstheme="minorHAnsi"/>
                <w:i/>
                <w:color w:val="000000"/>
                <w:sz w:val="18"/>
                <w:szCs w:val="18"/>
              </w:rPr>
            </w:pPr>
          </w:p>
          <w:p w:rsidR="000B6BE4" w:rsidRDefault="00EE0E49">
            <w:pPr>
              <w:tabs>
                <w:tab w:val="center" w:pos="4819"/>
                <w:tab w:val="right" w:pos="9638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ahoma" w:hAnsi="Times New Roman" w:cstheme="minorHAnsi"/>
                <w:i/>
                <w:color w:val="000000"/>
                <w:sz w:val="18"/>
                <w:szCs w:val="18"/>
              </w:rPr>
              <w:t>Lezione frontale con verifiche immediate sulla comprensione dei contenuti disciplinari esposti</w:t>
            </w:r>
          </w:p>
          <w:p w:rsidR="000B6BE4" w:rsidRDefault="000B6BE4">
            <w:pPr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6BE4" w:rsidRDefault="00EE0E49">
            <w:pPr>
              <w:tabs>
                <w:tab w:val="center" w:pos="4819"/>
                <w:tab w:val="right" w:pos="9638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ahoma" w:hAnsi="Times New Roman" w:cstheme="minorHAnsi"/>
                <w:i/>
                <w:color w:val="000000"/>
                <w:sz w:val="18"/>
                <w:szCs w:val="18"/>
              </w:rPr>
              <w:t>Interrogazione individuale e/o collettiva.</w:t>
            </w:r>
          </w:p>
          <w:p w:rsidR="000B6BE4" w:rsidRDefault="000B6BE4">
            <w:pPr>
              <w:tabs>
                <w:tab w:val="center" w:pos="4819"/>
                <w:tab w:val="right" w:pos="9638"/>
              </w:tabs>
              <w:jc w:val="center"/>
              <w:rPr>
                <w:rFonts w:ascii="Times New Roman" w:eastAsia="Tahoma" w:hAnsi="Times New Roman" w:cstheme="minorHAnsi"/>
                <w:i/>
                <w:color w:val="000000"/>
                <w:sz w:val="18"/>
                <w:szCs w:val="18"/>
              </w:rPr>
            </w:pPr>
          </w:p>
          <w:p w:rsidR="000B6BE4" w:rsidRDefault="00EE0E49">
            <w:pPr>
              <w:tabs>
                <w:tab w:val="center" w:pos="4819"/>
                <w:tab w:val="right" w:pos="9638"/>
              </w:tabs>
              <w:jc w:val="center"/>
              <w:rPr>
                <w:bCs/>
                <w:iCs/>
                <w:sz w:val="18"/>
                <w:szCs w:val="18"/>
              </w:rPr>
            </w:pPr>
            <w:r>
              <w:rPr>
                <w:rFonts w:ascii="Times New Roman" w:eastAsia="Tahoma" w:hAnsi="Times New Roman" w:cstheme="minorHAnsi"/>
                <w:bCs/>
                <w:i/>
                <w:iCs/>
                <w:color w:val="000000"/>
                <w:sz w:val="18"/>
                <w:szCs w:val="18"/>
              </w:rPr>
              <w:t xml:space="preserve">Prove strutturate e </w:t>
            </w:r>
            <w:proofErr w:type="spellStart"/>
            <w:r>
              <w:rPr>
                <w:rFonts w:ascii="Times New Roman" w:eastAsia="Tahoma" w:hAnsi="Times New Roman" w:cstheme="minorHAnsi"/>
                <w:bCs/>
                <w:i/>
                <w:iCs/>
                <w:color w:val="000000"/>
                <w:sz w:val="18"/>
                <w:szCs w:val="18"/>
              </w:rPr>
              <w:t>semistrutturate</w:t>
            </w:r>
            <w:proofErr w:type="spellEnd"/>
            <w:r>
              <w:rPr>
                <w:rFonts w:ascii="Times New Roman" w:eastAsia="Tahoma" w:hAnsi="Times New Roman" w:cstheme="minorHAnsi"/>
                <w:bCs/>
                <w:i/>
                <w:iCs/>
                <w:color w:val="000000"/>
                <w:sz w:val="18"/>
                <w:szCs w:val="18"/>
              </w:rPr>
              <w:t>.</w:t>
            </w:r>
          </w:p>
        </w:tc>
      </w:tr>
      <w:tr w:rsidR="000B6BE4">
        <w:trPr>
          <w:cantSplit/>
          <w:trHeight w:val="1421"/>
          <w:jc w:val="center"/>
        </w:trPr>
        <w:tc>
          <w:tcPr>
            <w:tcW w:w="240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6BE4" w:rsidRDefault="000B6BE4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6BE4" w:rsidRDefault="00EE0E4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-Bold"/>
                <w:sz w:val="18"/>
                <w:szCs w:val="18"/>
              </w:rPr>
              <w:t>B</w:t>
            </w:r>
            <w:r>
              <w:rPr>
                <w:rFonts w:ascii="Times New Roman" w:hAnsi="Times New Roman" w:cs="Times-Bold"/>
                <w:sz w:val="18"/>
                <w:szCs w:val="18"/>
              </w:rPr>
              <w:t xml:space="preserve"> - Livello di apprendimento intermedio</w:t>
            </w:r>
          </w:p>
          <w:p w:rsidR="000B6BE4" w:rsidRDefault="000B6BE4">
            <w:pPr>
              <w:pStyle w:val="Default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3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6BE4" w:rsidRDefault="00EE0E49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Resistenze: collegamenti in serie e parallelo e relative formule di calcolo. </w:t>
            </w:r>
          </w:p>
          <w:p w:rsidR="000B6BE4" w:rsidRDefault="00EE0E4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rFonts w:cstheme="minorHAnsi"/>
                <w:iCs/>
                <w:sz w:val="18"/>
                <w:szCs w:val="18"/>
              </w:rPr>
              <w:t xml:space="preserve">Definizione di : primo e secondo principio di </w:t>
            </w:r>
            <w:proofErr w:type="spellStart"/>
            <w:r>
              <w:rPr>
                <w:rFonts w:cstheme="minorHAnsi"/>
                <w:iCs/>
                <w:sz w:val="18"/>
                <w:szCs w:val="18"/>
              </w:rPr>
              <w:t>Kirchhoff</w:t>
            </w:r>
            <w:proofErr w:type="spellEnd"/>
            <w:r>
              <w:rPr>
                <w:rFonts w:cstheme="minorHAnsi"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6BE4" w:rsidRDefault="00EE0E4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theme="minorHAnsi"/>
                <w:iCs/>
                <w:sz w:val="18"/>
                <w:szCs w:val="18"/>
              </w:rPr>
              <w:t xml:space="preserve">Saper semplificare le reti elettriche mediante il calcolo della resistenza </w:t>
            </w:r>
            <w:r>
              <w:rPr>
                <w:rFonts w:ascii="Times New Roman" w:hAnsi="Times New Roman" w:cstheme="minorHAnsi"/>
                <w:iCs/>
                <w:sz w:val="18"/>
                <w:szCs w:val="18"/>
              </w:rPr>
              <w:t>equivalente</w:t>
            </w:r>
          </w:p>
          <w:p w:rsidR="000B6BE4" w:rsidRDefault="000B6BE4">
            <w:pPr>
              <w:pStyle w:val="Default"/>
              <w:rPr>
                <w:rFonts w:cs="Times-Bold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6BE4" w:rsidRDefault="000B6BE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6BE4" w:rsidRDefault="000B6BE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0B6BE4">
        <w:trPr>
          <w:cantSplit/>
          <w:trHeight w:val="1201"/>
          <w:jc w:val="center"/>
        </w:trPr>
        <w:tc>
          <w:tcPr>
            <w:tcW w:w="240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6BE4" w:rsidRDefault="000B6BE4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6BE4" w:rsidRDefault="00EE0E4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-Bold"/>
                <w:sz w:val="18"/>
                <w:szCs w:val="18"/>
              </w:rPr>
              <w:t>C - Livello di apprendimento base</w:t>
            </w:r>
          </w:p>
          <w:p w:rsidR="000B6BE4" w:rsidRDefault="000B6BE4">
            <w:pPr>
              <w:pStyle w:val="Default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3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6BE4" w:rsidRDefault="00EE0E49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Concetto di resistività della materia, resistenza elettrica, legge di Ohm</w:t>
            </w:r>
          </w:p>
          <w:p w:rsidR="000B6BE4" w:rsidRDefault="00EE0E49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>
              <w:rPr>
                <w:rFonts w:cstheme="minorHAnsi"/>
                <w:iCs/>
                <w:sz w:val="18"/>
                <w:szCs w:val="18"/>
              </w:rPr>
              <w:t xml:space="preserve">elementi topologici di </w:t>
            </w:r>
            <w:proofErr w:type="gramStart"/>
            <w:r>
              <w:rPr>
                <w:rFonts w:cstheme="minorHAnsi"/>
                <w:iCs/>
                <w:sz w:val="18"/>
                <w:szCs w:val="18"/>
              </w:rPr>
              <w:t>un  circuito</w:t>
            </w:r>
            <w:proofErr w:type="gramEnd"/>
            <w:r>
              <w:rPr>
                <w:rFonts w:cstheme="minorHAnsi"/>
                <w:iCs/>
                <w:sz w:val="18"/>
                <w:szCs w:val="18"/>
              </w:rPr>
              <w:t xml:space="preserve"> elettrico: nodi, rami, maglie</w:t>
            </w:r>
          </w:p>
          <w:p w:rsidR="000B6BE4" w:rsidRDefault="000B6BE4">
            <w:pPr>
              <w:pStyle w:val="Default"/>
              <w:rPr>
                <w:iCs/>
                <w:sz w:val="18"/>
                <w:szCs w:val="18"/>
              </w:rPr>
            </w:pPr>
          </w:p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6BE4" w:rsidRDefault="00EE0E49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eastAsia="Tahoma" w:cstheme="minorHAnsi"/>
                <w:i/>
                <w:iCs/>
                <w:color w:val="000000"/>
                <w:sz w:val="18"/>
                <w:szCs w:val="18"/>
              </w:rPr>
              <w:t>Saper applicare la legge di Ohm su una resistenza</w:t>
            </w:r>
          </w:p>
        </w:tc>
        <w:tc>
          <w:tcPr>
            <w:tcW w:w="198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6BE4" w:rsidRDefault="000B6BE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6BE4" w:rsidRDefault="000B6BE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:rsidR="000B6BE4" w:rsidRDefault="000B6BE4"/>
    <w:p w:rsidR="000B6BE4" w:rsidRDefault="000B6BE4"/>
    <w:p w:rsidR="000B6BE4" w:rsidRDefault="000B6BE4"/>
    <w:tbl>
      <w:tblPr>
        <w:tblW w:w="1530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4"/>
        <w:gridCol w:w="4512"/>
      </w:tblGrid>
      <w:tr w:rsidR="000B6BE4">
        <w:trPr>
          <w:cantSplit/>
          <w:trHeight w:val="373"/>
          <w:jc w:val="center"/>
        </w:trPr>
        <w:tc>
          <w:tcPr>
            <w:tcW w:w="10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3F3F3"/>
            <w:vAlign w:val="center"/>
          </w:tcPr>
          <w:p w:rsidR="000B6BE4" w:rsidRDefault="00EE0E49">
            <w:pPr>
              <w:tabs>
                <w:tab w:val="center" w:pos="4819"/>
                <w:tab w:val="right" w:pos="9638"/>
              </w:tabs>
            </w:pPr>
            <w:r>
              <w:rPr>
                <w:rFonts w:ascii="Tahoma" w:eastAsia="Tahoma" w:hAnsi="Tahoma" w:cs="Tahoma"/>
                <w:b/>
                <w:bCs/>
                <w:i/>
                <w:iCs/>
                <w:smallCaps/>
                <w:color w:val="000000"/>
                <w:sz w:val="32"/>
                <w:szCs w:val="32"/>
              </w:rPr>
              <w:lastRenderedPageBreak/>
              <w:t xml:space="preserve">MODULO </w:t>
            </w:r>
            <w:r>
              <w:rPr>
                <w:rFonts w:ascii="Tahoma" w:eastAsia="Tahoma" w:hAnsi="Tahoma" w:cs="Tahoma"/>
                <w:b/>
                <w:bCs/>
                <w:i/>
                <w:iCs/>
                <w:smallCaps/>
                <w:color w:val="000000"/>
                <w:sz w:val="32"/>
                <w:szCs w:val="32"/>
              </w:rPr>
              <w:t>3: Elettronica digitale e Circuiti logici</w:t>
            </w:r>
          </w:p>
        </w:tc>
        <w:tc>
          <w:tcPr>
            <w:tcW w:w="45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3F3F3"/>
            <w:vAlign w:val="center"/>
          </w:tcPr>
          <w:p w:rsidR="000B6BE4" w:rsidRDefault="00EE0E49">
            <w:pPr>
              <w:pStyle w:val="Intestazione"/>
              <w:tabs>
                <w:tab w:val="clear" w:pos="4819"/>
                <w:tab w:val="clear" w:pos="9638"/>
              </w:tabs>
            </w:pPr>
            <w:r>
              <w:rPr>
                <w:b/>
                <w:bCs/>
                <w:iCs/>
              </w:rPr>
              <w:t xml:space="preserve">Periodo: </w:t>
            </w:r>
            <w:r>
              <w:rPr>
                <w:rFonts w:ascii="Tahoma" w:eastAsia="Tahoma" w:hAnsi="Tahoma" w:cs="Tahoma"/>
                <w:b/>
                <w:bCs/>
                <w:i/>
                <w:iCs/>
                <w:color w:val="000000"/>
              </w:rPr>
              <w:t>Gennaio - Aprile</w:t>
            </w:r>
          </w:p>
        </w:tc>
      </w:tr>
    </w:tbl>
    <w:p w:rsidR="000B6BE4" w:rsidRDefault="000B6BE4"/>
    <w:tbl>
      <w:tblPr>
        <w:tblW w:w="1531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8"/>
        <w:gridCol w:w="3117"/>
        <w:gridCol w:w="2836"/>
        <w:gridCol w:w="1984"/>
        <w:gridCol w:w="1988"/>
      </w:tblGrid>
      <w:tr w:rsidR="000B6BE4">
        <w:trPr>
          <w:cantSplit/>
          <w:trHeight w:val="397"/>
          <w:jc w:val="center"/>
        </w:trPr>
        <w:tc>
          <w:tcPr>
            <w:tcW w:w="2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3F3F3"/>
            <w:vAlign w:val="center"/>
          </w:tcPr>
          <w:p w:rsidR="000B6BE4" w:rsidRDefault="00EE0E49">
            <w:pPr>
              <w:pStyle w:val="Intestazione"/>
              <w:tabs>
                <w:tab w:val="clear" w:pos="4819"/>
                <w:tab w:val="clear" w:pos="9638"/>
              </w:tabs>
              <w:jc w:val="center"/>
            </w:pPr>
            <w:r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3F3F3"/>
            <w:vAlign w:val="center"/>
          </w:tcPr>
          <w:p w:rsidR="000B6BE4" w:rsidRDefault="00EE0E49">
            <w:pPr>
              <w:pStyle w:val="Intestazione"/>
              <w:tabs>
                <w:tab w:val="clear" w:pos="4819"/>
                <w:tab w:val="clear" w:pos="9638"/>
              </w:tabs>
              <w:jc w:val="center"/>
            </w:pPr>
            <w:r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3F3F3"/>
            <w:vAlign w:val="center"/>
          </w:tcPr>
          <w:p w:rsidR="000B6BE4" w:rsidRDefault="00EE0E49">
            <w:pPr>
              <w:pStyle w:val="Intestazione"/>
              <w:tabs>
                <w:tab w:val="clear" w:pos="4819"/>
                <w:tab w:val="clear" w:pos="9638"/>
              </w:tabs>
              <w:jc w:val="center"/>
            </w:pPr>
            <w:r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3F3F3"/>
            <w:vAlign w:val="center"/>
          </w:tcPr>
          <w:p w:rsidR="000B6BE4" w:rsidRDefault="00EE0E49">
            <w:pPr>
              <w:pStyle w:val="Intestazione"/>
              <w:tabs>
                <w:tab w:val="clear" w:pos="4819"/>
                <w:tab w:val="clear" w:pos="9638"/>
              </w:tabs>
              <w:jc w:val="center"/>
            </w:pPr>
            <w:r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3F3F3"/>
            <w:vAlign w:val="center"/>
          </w:tcPr>
          <w:p w:rsidR="000B6BE4" w:rsidRDefault="00EE0E49">
            <w:pPr>
              <w:pStyle w:val="Intestazione"/>
              <w:tabs>
                <w:tab w:val="clear" w:pos="4819"/>
                <w:tab w:val="clear" w:pos="9638"/>
              </w:tabs>
              <w:jc w:val="center"/>
            </w:pPr>
            <w:r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0B6BE4" w:rsidRDefault="00EE0E49">
            <w:pPr>
              <w:pStyle w:val="Intestazione"/>
              <w:tabs>
                <w:tab w:val="clear" w:pos="4819"/>
                <w:tab w:val="clear" w:pos="9638"/>
              </w:tabs>
              <w:jc w:val="center"/>
            </w:pPr>
            <w:r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3F3F3"/>
            <w:vAlign w:val="center"/>
          </w:tcPr>
          <w:p w:rsidR="000B6BE4" w:rsidRDefault="00EE0E49">
            <w:pPr>
              <w:pStyle w:val="Intestazione"/>
              <w:tabs>
                <w:tab w:val="clear" w:pos="4819"/>
                <w:tab w:val="clear" w:pos="9638"/>
              </w:tabs>
              <w:jc w:val="center"/>
            </w:pPr>
            <w:r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0B6BE4">
        <w:trPr>
          <w:cantSplit/>
          <w:trHeight w:val="1862"/>
          <w:jc w:val="center"/>
        </w:trPr>
        <w:tc>
          <w:tcPr>
            <w:tcW w:w="240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6BE4" w:rsidRDefault="00EE0E49">
            <w:pPr>
              <w:jc w:val="both"/>
              <w:rPr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I</w:t>
            </w:r>
            <w:r>
              <w:rPr>
                <w:rFonts w:ascii="Times New Roman" w:hAnsi="Times New Roman" w:cstheme="minorHAnsi"/>
                <w:bCs/>
                <w:color w:val="000000"/>
                <w:sz w:val="18"/>
                <w:szCs w:val="18"/>
              </w:rPr>
              <w:t>ndividuare le strategie appropriate per la soluzione di problemi, o</w:t>
            </w:r>
            <w:r>
              <w:rPr>
                <w:rFonts w:ascii="Times New Roman" w:hAnsi="Times New Roman" w:cstheme="minorHAnsi"/>
                <w:bCs/>
                <w:sz w:val="18"/>
                <w:szCs w:val="18"/>
              </w:rPr>
              <w:t xml:space="preserve">sservare, descrivere ed analizzare fenomeni appartenenti alla realtà naturale e artificiale e riconoscere nelle varie forme i concetti di sistema e di complessità, </w:t>
            </w:r>
            <w:r>
              <w:rPr>
                <w:rFonts w:ascii="Times New Roman" w:hAnsi="Times New Roman" w:cstheme="minorHAnsi"/>
                <w:bCs/>
                <w:color w:val="000000"/>
                <w:sz w:val="18"/>
                <w:szCs w:val="18"/>
              </w:rPr>
              <w:t>essere consapevole delle potenzialità e dei limiti delle tecnologie nel contesto culturale e</w:t>
            </w:r>
            <w:r>
              <w:rPr>
                <w:rFonts w:ascii="Times New Roman" w:hAnsi="Times New Roman" w:cstheme="minorHAnsi"/>
                <w:bCs/>
                <w:color w:val="000000"/>
                <w:sz w:val="18"/>
                <w:szCs w:val="18"/>
              </w:rPr>
              <w:t xml:space="preserve"> sociale in cui vengono applicate .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6BE4" w:rsidRDefault="000B6BE4">
            <w:pPr>
              <w:pStyle w:val="Default"/>
              <w:rPr>
                <w:rFonts w:cs="Times-Bold"/>
                <w:b/>
                <w:bCs/>
                <w:sz w:val="18"/>
                <w:szCs w:val="18"/>
              </w:rPr>
            </w:pPr>
          </w:p>
          <w:p w:rsidR="000B6BE4" w:rsidRDefault="00EE0E49">
            <w:pPr>
              <w:pStyle w:val="Default"/>
              <w:rPr>
                <w:sz w:val="18"/>
                <w:szCs w:val="18"/>
              </w:rPr>
            </w:pPr>
            <w:r>
              <w:rPr>
                <w:rFonts w:cs="Times-Bold"/>
                <w:b/>
                <w:bCs/>
                <w:sz w:val="18"/>
                <w:szCs w:val="18"/>
              </w:rPr>
              <w:t>A - Livello di apprendimento avanzato</w:t>
            </w:r>
          </w:p>
          <w:p w:rsidR="000B6BE4" w:rsidRDefault="000B6BE4">
            <w:pPr>
              <w:pStyle w:val="Default"/>
              <w:rPr>
                <w:bCs/>
                <w:sz w:val="18"/>
                <w:szCs w:val="18"/>
              </w:rPr>
            </w:pPr>
          </w:p>
        </w:tc>
        <w:tc>
          <w:tcPr>
            <w:tcW w:w="3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6BE4" w:rsidRDefault="00EE0E49">
            <w:r>
              <w:rPr>
                <w:rFonts w:ascii="Times New Roman" w:hAnsi="Times New Roman" w:cstheme="minorHAnsi"/>
                <w:sz w:val="18"/>
                <w:szCs w:val="18"/>
              </w:rPr>
              <w:t xml:space="preserve">Teoremi e proprietà dell’algebra di </w:t>
            </w:r>
            <w:proofErr w:type="spellStart"/>
            <w:r>
              <w:rPr>
                <w:rFonts w:ascii="Times New Roman" w:hAnsi="Times New Roman" w:cstheme="minorHAnsi"/>
                <w:sz w:val="18"/>
                <w:szCs w:val="18"/>
              </w:rPr>
              <w:t>Boole</w:t>
            </w:r>
            <w:proofErr w:type="spellEnd"/>
            <w:r>
              <w:rPr>
                <w:rFonts w:ascii="Times New Roman" w:hAnsi="Times New Roman" w:cstheme="minorHAnsi"/>
                <w:sz w:val="18"/>
                <w:szCs w:val="18"/>
              </w:rPr>
              <w:t xml:space="preserve"> e formule di De Morgan</w:t>
            </w:r>
            <w:r>
              <w:rPr>
                <w:rFonts w:ascii="Times New Roman" w:hAnsi="Times New Roman" w:cstheme="minorHAns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theme="minorHAnsi"/>
                <w:bCs/>
                <w:sz w:val="18"/>
                <w:szCs w:val="18"/>
              </w:rPr>
              <w:t xml:space="preserve">Forme canoniche: </w:t>
            </w:r>
            <w:proofErr w:type="spellStart"/>
            <w:r>
              <w:rPr>
                <w:rFonts w:ascii="Times New Roman" w:hAnsi="Times New Roman" w:cstheme="minorHAnsi"/>
                <w:bCs/>
                <w:sz w:val="18"/>
                <w:szCs w:val="18"/>
              </w:rPr>
              <w:t>mintermini</w:t>
            </w:r>
            <w:proofErr w:type="spellEnd"/>
            <w:r>
              <w:rPr>
                <w:rFonts w:ascii="Times New Roman" w:hAnsi="Times New Roman" w:cstheme="minorHAnsi"/>
                <w:bCs/>
                <w:sz w:val="18"/>
                <w:szCs w:val="18"/>
              </w:rPr>
              <w:t xml:space="preserve"> e </w:t>
            </w:r>
            <w:proofErr w:type="spellStart"/>
            <w:r>
              <w:rPr>
                <w:rFonts w:ascii="Times New Roman" w:hAnsi="Times New Roman" w:cstheme="minorHAnsi"/>
                <w:bCs/>
                <w:sz w:val="18"/>
                <w:szCs w:val="18"/>
              </w:rPr>
              <w:t>maxtermini</w:t>
            </w:r>
            <w:proofErr w:type="spellEnd"/>
            <w:r>
              <w:rPr>
                <w:rFonts w:ascii="Times New Roman" w:hAnsi="Times New Roman" w:cstheme="minorHAnsi"/>
                <w:bCs/>
                <w:sz w:val="18"/>
                <w:szCs w:val="18"/>
              </w:rPr>
              <w:t xml:space="preserve">. Mappe di </w:t>
            </w:r>
            <w:proofErr w:type="spellStart"/>
            <w:r>
              <w:rPr>
                <w:rFonts w:ascii="Times New Roman" w:hAnsi="Times New Roman" w:cstheme="minorHAnsi"/>
                <w:bCs/>
                <w:sz w:val="18"/>
                <w:szCs w:val="18"/>
              </w:rPr>
              <w:t>Karnaugh</w:t>
            </w:r>
            <w:proofErr w:type="spellEnd"/>
          </w:p>
          <w:p w:rsidR="000B6BE4" w:rsidRDefault="000B6BE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sz w:val="18"/>
                <w:szCs w:val="18"/>
              </w:rPr>
            </w:pPr>
          </w:p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6BE4" w:rsidRDefault="00EE0E4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theme="minorHAnsi"/>
                <w:bCs/>
                <w:sz w:val="18"/>
                <w:szCs w:val="18"/>
              </w:rPr>
              <w:t xml:space="preserve">Saper progettare e minimizzare una rete logica </w:t>
            </w:r>
            <w:r>
              <w:rPr>
                <w:rFonts w:ascii="Times New Roman" w:hAnsi="Times New Roman" w:cstheme="minorHAnsi"/>
                <w:bCs/>
                <w:sz w:val="18"/>
                <w:szCs w:val="18"/>
              </w:rPr>
              <w:t>combinatoria</w:t>
            </w:r>
          </w:p>
          <w:p w:rsidR="000B6BE4" w:rsidRDefault="000B6BE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6BE4" w:rsidRDefault="00EE0E49">
            <w:pPr>
              <w:tabs>
                <w:tab w:val="center" w:pos="4819"/>
                <w:tab w:val="right" w:pos="9638"/>
              </w:tabs>
              <w:jc w:val="center"/>
              <w:rPr>
                <w:bCs/>
                <w:iCs/>
                <w:sz w:val="18"/>
                <w:szCs w:val="18"/>
              </w:rPr>
            </w:pPr>
            <w:r>
              <w:rPr>
                <w:rFonts w:ascii="Times New Roman" w:eastAsia="Tahoma" w:hAnsi="Times New Roman" w:cstheme="minorHAnsi"/>
                <w:bCs/>
                <w:color w:val="000000"/>
                <w:sz w:val="18"/>
                <w:szCs w:val="18"/>
              </w:rPr>
              <w:t>Metodo induttivo o deduttivo a seconda dell’argomento proposto.</w:t>
            </w:r>
          </w:p>
          <w:p w:rsidR="000B6BE4" w:rsidRDefault="000B6BE4">
            <w:pPr>
              <w:tabs>
                <w:tab w:val="center" w:pos="4819"/>
                <w:tab w:val="right" w:pos="9638"/>
              </w:tabs>
              <w:jc w:val="center"/>
              <w:rPr>
                <w:rFonts w:ascii="Times New Roman" w:eastAsia="Tahoma" w:hAnsi="Times New Roman" w:cstheme="minorHAnsi"/>
                <w:color w:val="000000"/>
                <w:sz w:val="18"/>
                <w:szCs w:val="18"/>
              </w:rPr>
            </w:pPr>
          </w:p>
          <w:p w:rsidR="000B6BE4" w:rsidRDefault="00EE0E49">
            <w:pPr>
              <w:tabs>
                <w:tab w:val="center" w:pos="4819"/>
                <w:tab w:val="right" w:pos="9638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ahoma" w:hAnsi="Times New Roman" w:cstheme="minorHAnsi"/>
                <w:color w:val="000000"/>
                <w:sz w:val="18"/>
                <w:szCs w:val="18"/>
              </w:rPr>
              <w:t>Lezione frontale con verifiche immediate sulla comprensione dei contenuti disciplinari esposti</w:t>
            </w:r>
          </w:p>
          <w:p w:rsidR="000B6BE4" w:rsidRDefault="000B6BE4">
            <w:pPr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6BE4" w:rsidRDefault="00EE0E49">
            <w:pPr>
              <w:tabs>
                <w:tab w:val="center" w:pos="4819"/>
                <w:tab w:val="right" w:pos="9638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ahoma" w:hAnsi="Times New Roman" w:cstheme="minorHAnsi"/>
                <w:color w:val="000000"/>
                <w:sz w:val="18"/>
                <w:szCs w:val="18"/>
              </w:rPr>
              <w:t>Interrogazione individuale e/o collettiva.</w:t>
            </w:r>
          </w:p>
          <w:p w:rsidR="000B6BE4" w:rsidRDefault="000B6BE4">
            <w:pPr>
              <w:tabs>
                <w:tab w:val="center" w:pos="4819"/>
                <w:tab w:val="right" w:pos="9638"/>
              </w:tabs>
              <w:jc w:val="center"/>
              <w:rPr>
                <w:rFonts w:ascii="Times New Roman" w:eastAsia="Tahoma" w:hAnsi="Times New Roman" w:cstheme="minorHAnsi"/>
                <w:color w:val="000000"/>
                <w:sz w:val="18"/>
                <w:szCs w:val="18"/>
              </w:rPr>
            </w:pPr>
          </w:p>
          <w:p w:rsidR="000B6BE4" w:rsidRDefault="00EE0E49">
            <w:pPr>
              <w:tabs>
                <w:tab w:val="center" w:pos="4819"/>
                <w:tab w:val="right" w:pos="9638"/>
              </w:tabs>
              <w:jc w:val="center"/>
              <w:rPr>
                <w:bCs/>
                <w:iCs/>
                <w:sz w:val="18"/>
                <w:szCs w:val="18"/>
              </w:rPr>
            </w:pPr>
            <w:r>
              <w:rPr>
                <w:rFonts w:ascii="Times New Roman" w:eastAsia="Tahoma" w:hAnsi="Times New Roman" w:cstheme="minorHAnsi"/>
                <w:bCs/>
                <w:color w:val="000000"/>
                <w:sz w:val="18"/>
                <w:szCs w:val="18"/>
              </w:rPr>
              <w:t xml:space="preserve">Prove strutturate e </w:t>
            </w:r>
            <w:proofErr w:type="spellStart"/>
            <w:r>
              <w:rPr>
                <w:rFonts w:ascii="Times New Roman" w:eastAsia="Tahoma" w:hAnsi="Times New Roman" w:cstheme="minorHAnsi"/>
                <w:bCs/>
                <w:color w:val="000000"/>
                <w:sz w:val="18"/>
                <w:szCs w:val="18"/>
              </w:rPr>
              <w:t>semistrutturate</w:t>
            </w:r>
            <w:proofErr w:type="spellEnd"/>
            <w:r>
              <w:rPr>
                <w:rFonts w:ascii="Times New Roman" w:eastAsia="Tahoma" w:hAnsi="Times New Roman" w:cstheme="minorHAnsi"/>
                <w:bCs/>
                <w:color w:val="000000"/>
                <w:sz w:val="18"/>
                <w:szCs w:val="18"/>
              </w:rPr>
              <w:t>.</w:t>
            </w:r>
          </w:p>
        </w:tc>
      </w:tr>
      <w:tr w:rsidR="000B6BE4">
        <w:trPr>
          <w:cantSplit/>
          <w:trHeight w:val="1421"/>
          <w:jc w:val="center"/>
        </w:trPr>
        <w:tc>
          <w:tcPr>
            <w:tcW w:w="240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6BE4" w:rsidRDefault="000B6BE4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6BE4" w:rsidRDefault="00EE0E4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-Bold"/>
                <w:b/>
                <w:bCs/>
                <w:sz w:val="18"/>
                <w:szCs w:val="18"/>
              </w:rPr>
              <w:t>B - Livello di apprendimento intermedio</w:t>
            </w:r>
          </w:p>
          <w:p w:rsidR="000B6BE4" w:rsidRDefault="000B6BE4">
            <w:pPr>
              <w:pStyle w:val="Default"/>
              <w:rPr>
                <w:bCs/>
                <w:sz w:val="18"/>
                <w:szCs w:val="18"/>
              </w:rPr>
            </w:pPr>
          </w:p>
        </w:tc>
        <w:tc>
          <w:tcPr>
            <w:tcW w:w="3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6BE4" w:rsidRDefault="00EE0E49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Cambiamento di base tra sistemi di numerazione</w:t>
            </w:r>
            <w:r>
              <w:rPr>
                <w:rFonts w:cstheme="minorHAnsi"/>
                <w:bCs/>
                <w:sz w:val="18"/>
                <w:szCs w:val="18"/>
              </w:rPr>
              <w:t xml:space="preserve"> ; porte logiche derivate: </w:t>
            </w:r>
            <w:proofErr w:type="spellStart"/>
            <w:r>
              <w:rPr>
                <w:rFonts w:cstheme="minorHAnsi"/>
                <w:bCs/>
                <w:sz w:val="18"/>
                <w:szCs w:val="18"/>
              </w:rPr>
              <w:t>nand</w:t>
            </w:r>
            <w:proofErr w:type="spellEnd"/>
            <w:r>
              <w:rPr>
                <w:rFonts w:cstheme="minorHAnsi"/>
                <w:bCs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cstheme="minorHAnsi"/>
                <w:bCs/>
                <w:sz w:val="18"/>
                <w:szCs w:val="18"/>
              </w:rPr>
              <w:t>nor</w:t>
            </w:r>
            <w:proofErr w:type="spellEnd"/>
            <w:r>
              <w:rPr>
                <w:rFonts w:cstheme="minorHAnsi"/>
                <w:bCs/>
                <w:sz w:val="18"/>
                <w:szCs w:val="18"/>
              </w:rPr>
              <w:t xml:space="preserve"> e relative tabelle di verità</w:t>
            </w:r>
          </w:p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6BE4" w:rsidRDefault="00EE0E4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theme="minorHAnsi"/>
                <w:bCs/>
                <w:sz w:val="18"/>
                <w:szCs w:val="18"/>
              </w:rPr>
              <w:t xml:space="preserve">Saper </w:t>
            </w:r>
            <w:r>
              <w:rPr>
                <w:rFonts w:ascii="Times New Roman" w:hAnsi="Times New Roman" w:cstheme="minorHAnsi"/>
                <w:sz w:val="18"/>
                <w:szCs w:val="18"/>
              </w:rPr>
              <w:t xml:space="preserve">applicare le formule e i metodi per i cambiamenti di base. </w:t>
            </w:r>
            <w:r>
              <w:rPr>
                <w:rFonts w:ascii="Times New Roman" w:hAnsi="Times New Roman" w:cstheme="minorHAnsi"/>
                <w:sz w:val="18"/>
                <w:szCs w:val="18"/>
              </w:rPr>
              <w:t xml:space="preserve">Saper derivare la funzione logica a </w:t>
            </w:r>
            <w:r>
              <w:rPr>
                <w:rFonts w:ascii="Times New Roman" w:hAnsi="Times New Roman" w:cstheme="minorHAnsi"/>
                <w:sz w:val="18"/>
                <w:szCs w:val="18"/>
              </w:rPr>
              <w:t>partire da un semplice schema elettrico</w:t>
            </w:r>
          </w:p>
        </w:tc>
        <w:tc>
          <w:tcPr>
            <w:tcW w:w="198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6BE4" w:rsidRDefault="000B6BE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6BE4" w:rsidRDefault="000B6BE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0B6BE4">
        <w:trPr>
          <w:cantSplit/>
          <w:trHeight w:val="1201"/>
          <w:jc w:val="center"/>
        </w:trPr>
        <w:tc>
          <w:tcPr>
            <w:tcW w:w="240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6BE4" w:rsidRDefault="000B6BE4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6BE4" w:rsidRDefault="00EE0E4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-Bold"/>
                <w:b/>
                <w:bCs/>
                <w:sz w:val="18"/>
                <w:szCs w:val="18"/>
              </w:rPr>
              <w:t>C - Livello di apprendimento base</w:t>
            </w:r>
          </w:p>
          <w:p w:rsidR="000B6BE4" w:rsidRDefault="000B6BE4">
            <w:pPr>
              <w:pStyle w:val="Default"/>
              <w:rPr>
                <w:bCs/>
                <w:sz w:val="18"/>
                <w:szCs w:val="18"/>
              </w:rPr>
            </w:pPr>
          </w:p>
        </w:tc>
        <w:tc>
          <w:tcPr>
            <w:tcW w:w="3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6BE4" w:rsidRDefault="00EE0E49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</w:t>
            </w:r>
            <w:r>
              <w:rPr>
                <w:rFonts w:cstheme="minorHAnsi"/>
                <w:sz w:val="18"/>
                <w:szCs w:val="18"/>
              </w:rPr>
              <w:t>efinizione di</w:t>
            </w:r>
            <w:r>
              <w:rPr>
                <w:rFonts w:cstheme="minorHAnsi"/>
                <w:sz w:val="18"/>
                <w:szCs w:val="18"/>
              </w:rPr>
              <w:t xml:space="preserve"> segnali analogici e digitali; sistema di numerazione binario; </w:t>
            </w:r>
            <w:r>
              <w:rPr>
                <w:rFonts w:cstheme="minorHAnsi"/>
                <w:bCs/>
                <w:sz w:val="18"/>
                <w:szCs w:val="18"/>
              </w:rPr>
              <w:t xml:space="preserve">porte logiche elementari: and, or e </w:t>
            </w:r>
            <w:proofErr w:type="spellStart"/>
            <w:r>
              <w:rPr>
                <w:rFonts w:cstheme="minorHAnsi"/>
                <w:bCs/>
                <w:sz w:val="18"/>
                <w:szCs w:val="18"/>
              </w:rPr>
              <w:t>not</w:t>
            </w:r>
            <w:proofErr w:type="spellEnd"/>
            <w:r>
              <w:rPr>
                <w:rFonts w:cstheme="minorHAnsi"/>
                <w:bCs/>
                <w:sz w:val="18"/>
                <w:szCs w:val="18"/>
              </w:rPr>
              <w:t xml:space="preserve"> e relative tabelle di verità</w:t>
            </w:r>
          </w:p>
          <w:p w:rsidR="000B6BE4" w:rsidRDefault="000B6BE4">
            <w:pPr>
              <w:pStyle w:val="Default"/>
              <w:rPr>
                <w:bCs/>
                <w:sz w:val="18"/>
                <w:szCs w:val="18"/>
              </w:rPr>
            </w:pPr>
          </w:p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6BE4" w:rsidRDefault="00EE0E49">
            <w:pPr>
              <w:pStyle w:val="Intestazione"/>
              <w:tabs>
                <w:tab w:val="clear" w:pos="4819"/>
                <w:tab w:val="clear" w:pos="9638"/>
              </w:tabs>
            </w:pPr>
            <w:r>
              <w:rPr>
                <w:rFonts w:eastAsia="Tahoma" w:cstheme="minorHAnsi"/>
                <w:color w:val="000000"/>
                <w:sz w:val="18"/>
                <w:szCs w:val="18"/>
              </w:rPr>
              <w:t xml:space="preserve">Saper distinguere i diversi </w:t>
            </w:r>
            <w:r>
              <w:rPr>
                <w:rFonts w:eastAsia="Tahoma" w:cstheme="minorHAnsi"/>
                <w:color w:val="000000"/>
                <w:sz w:val="18"/>
                <w:szCs w:val="18"/>
              </w:rPr>
              <w:t>tipi di segnali e informazioni.</w:t>
            </w:r>
          </w:p>
          <w:p w:rsidR="000B6BE4" w:rsidRDefault="00EE0E49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-Bold" w:hAnsi="Times-Bold" w:cs="Times-Bold"/>
                <w:sz w:val="18"/>
                <w:szCs w:val="18"/>
              </w:rPr>
            </w:pPr>
            <w:r>
              <w:rPr>
                <w:rFonts w:eastAsia="Tahoma" w:cstheme="minorHAnsi"/>
                <w:color w:val="000000"/>
                <w:sz w:val="18"/>
                <w:szCs w:val="18"/>
              </w:rPr>
              <w:t>Saper interpretare una tabella della verità</w:t>
            </w:r>
          </w:p>
        </w:tc>
        <w:tc>
          <w:tcPr>
            <w:tcW w:w="198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6BE4" w:rsidRDefault="000B6BE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6BE4" w:rsidRDefault="000B6BE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:rsidR="000B6BE4" w:rsidRDefault="000B6BE4"/>
    <w:p w:rsidR="000B6BE4" w:rsidRDefault="000B6BE4"/>
    <w:tbl>
      <w:tblPr>
        <w:tblW w:w="1530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4"/>
        <w:gridCol w:w="4512"/>
      </w:tblGrid>
      <w:tr w:rsidR="000B6BE4">
        <w:trPr>
          <w:cantSplit/>
          <w:trHeight w:val="373"/>
          <w:jc w:val="center"/>
        </w:trPr>
        <w:tc>
          <w:tcPr>
            <w:tcW w:w="10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3F3F3"/>
            <w:vAlign w:val="center"/>
          </w:tcPr>
          <w:p w:rsidR="000B6BE4" w:rsidRDefault="00EE0E49">
            <w:pPr>
              <w:tabs>
                <w:tab w:val="center" w:pos="4819"/>
                <w:tab w:val="right" w:pos="9638"/>
              </w:tabs>
            </w:pPr>
            <w:r>
              <w:rPr>
                <w:rFonts w:ascii="Tahoma" w:eastAsia="Tahoma" w:hAnsi="Tahoma" w:cs="Tahoma"/>
                <w:b/>
                <w:bCs/>
                <w:i/>
                <w:iCs/>
                <w:smallCaps/>
                <w:color w:val="000000"/>
                <w:sz w:val="32"/>
                <w:szCs w:val="32"/>
              </w:rPr>
              <w:lastRenderedPageBreak/>
              <w:t>MODULO 4: Produzione, trasporto e distribuzione dell’energia elettrica</w:t>
            </w:r>
          </w:p>
        </w:tc>
        <w:tc>
          <w:tcPr>
            <w:tcW w:w="45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3F3F3"/>
            <w:vAlign w:val="center"/>
          </w:tcPr>
          <w:p w:rsidR="000B6BE4" w:rsidRDefault="00EE0E49">
            <w:pPr>
              <w:pStyle w:val="Intestazione"/>
              <w:tabs>
                <w:tab w:val="clear" w:pos="4819"/>
                <w:tab w:val="clear" w:pos="9638"/>
              </w:tabs>
            </w:pPr>
            <w:r>
              <w:rPr>
                <w:b/>
                <w:bCs/>
                <w:iCs/>
              </w:rPr>
              <w:t xml:space="preserve">Periodo: </w:t>
            </w:r>
            <w:r>
              <w:rPr>
                <w:rFonts w:ascii="Tahoma" w:eastAsia="Tahoma" w:hAnsi="Tahoma" w:cs="Tahoma"/>
                <w:b/>
                <w:bCs/>
                <w:i/>
                <w:iCs/>
                <w:color w:val="000000"/>
              </w:rPr>
              <w:t>Maggio – Giugno</w:t>
            </w:r>
          </w:p>
        </w:tc>
      </w:tr>
    </w:tbl>
    <w:p w:rsidR="000B6BE4" w:rsidRDefault="000B6BE4"/>
    <w:tbl>
      <w:tblPr>
        <w:tblW w:w="1531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8"/>
        <w:gridCol w:w="3117"/>
        <w:gridCol w:w="2836"/>
        <w:gridCol w:w="1984"/>
        <w:gridCol w:w="1988"/>
      </w:tblGrid>
      <w:tr w:rsidR="000B6BE4">
        <w:trPr>
          <w:cantSplit/>
          <w:trHeight w:val="397"/>
          <w:jc w:val="center"/>
        </w:trPr>
        <w:tc>
          <w:tcPr>
            <w:tcW w:w="2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3F3F3"/>
            <w:vAlign w:val="center"/>
          </w:tcPr>
          <w:p w:rsidR="000B6BE4" w:rsidRDefault="00EE0E49">
            <w:pPr>
              <w:pStyle w:val="Intestazione"/>
              <w:tabs>
                <w:tab w:val="clear" w:pos="4819"/>
                <w:tab w:val="clear" w:pos="9638"/>
              </w:tabs>
              <w:jc w:val="center"/>
            </w:pPr>
            <w:r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3F3F3"/>
            <w:vAlign w:val="center"/>
          </w:tcPr>
          <w:p w:rsidR="000B6BE4" w:rsidRDefault="00EE0E49">
            <w:pPr>
              <w:pStyle w:val="Intestazione"/>
              <w:tabs>
                <w:tab w:val="clear" w:pos="4819"/>
                <w:tab w:val="clear" w:pos="9638"/>
              </w:tabs>
              <w:jc w:val="center"/>
            </w:pPr>
            <w:r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3F3F3"/>
            <w:vAlign w:val="center"/>
          </w:tcPr>
          <w:p w:rsidR="000B6BE4" w:rsidRDefault="00EE0E49">
            <w:pPr>
              <w:pStyle w:val="Intestazione"/>
              <w:tabs>
                <w:tab w:val="clear" w:pos="4819"/>
                <w:tab w:val="clear" w:pos="9638"/>
              </w:tabs>
              <w:jc w:val="center"/>
            </w:pPr>
            <w:r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3F3F3"/>
            <w:vAlign w:val="center"/>
          </w:tcPr>
          <w:p w:rsidR="000B6BE4" w:rsidRDefault="00EE0E49">
            <w:pPr>
              <w:pStyle w:val="Intestazione"/>
              <w:tabs>
                <w:tab w:val="clear" w:pos="4819"/>
                <w:tab w:val="clear" w:pos="9638"/>
              </w:tabs>
              <w:jc w:val="center"/>
            </w:pPr>
            <w:r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3F3F3"/>
            <w:vAlign w:val="center"/>
          </w:tcPr>
          <w:p w:rsidR="000B6BE4" w:rsidRDefault="00EE0E49">
            <w:pPr>
              <w:pStyle w:val="Intestazione"/>
              <w:tabs>
                <w:tab w:val="clear" w:pos="4819"/>
                <w:tab w:val="clear" w:pos="9638"/>
              </w:tabs>
              <w:jc w:val="center"/>
            </w:pPr>
            <w:r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0B6BE4" w:rsidRDefault="00EE0E49">
            <w:pPr>
              <w:pStyle w:val="Intestazione"/>
              <w:tabs>
                <w:tab w:val="clear" w:pos="4819"/>
                <w:tab w:val="clear" w:pos="9638"/>
              </w:tabs>
              <w:jc w:val="center"/>
            </w:pPr>
            <w:r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3F3F3"/>
            <w:vAlign w:val="center"/>
          </w:tcPr>
          <w:p w:rsidR="000B6BE4" w:rsidRDefault="00EE0E49">
            <w:pPr>
              <w:pStyle w:val="Intestazione"/>
              <w:tabs>
                <w:tab w:val="clear" w:pos="4819"/>
                <w:tab w:val="clear" w:pos="9638"/>
              </w:tabs>
              <w:jc w:val="center"/>
            </w:pPr>
            <w:r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0B6BE4">
        <w:trPr>
          <w:cantSplit/>
          <w:trHeight w:val="1862"/>
          <w:jc w:val="center"/>
        </w:trPr>
        <w:tc>
          <w:tcPr>
            <w:tcW w:w="240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6BE4" w:rsidRDefault="000B6BE4">
            <w:pPr>
              <w:pStyle w:val="Default"/>
              <w:rPr>
                <w:sz w:val="18"/>
                <w:szCs w:val="18"/>
              </w:rPr>
            </w:pPr>
          </w:p>
          <w:p w:rsidR="000B6BE4" w:rsidRDefault="00EE0E49">
            <w:pPr>
              <w:jc w:val="both"/>
              <w:rPr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I</w:t>
            </w:r>
            <w:r>
              <w:rPr>
                <w:rFonts w:ascii="Times New Roman" w:hAnsi="Times New Roman" w:cstheme="minorHAnsi"/>
                <w:bCs/>
                <w:color w:val="000000"/>
                <w:sz w:val="18"/>
                <w:szCs w:val="18"/>
              </w:rPr>
              <w:t>ndividuare le strategie appropriate per la soluzione di problemi, o</w:t>
            </w:r>
            <w:r>
              <w:rPr>
                <w:rFonts w:ascii="Times New Roman" w:hAnsi="Times New Roman" w:cstheme="minorHAnsi"/>
                <w:bCs/>
                <w:sz w:val="18"/>
                <w:szCs w:val="18"/>
              </w:rPr>
              <w:t xml:space="preserve">sservare, descrivere ed analizzare fenomeni appartenenti alla realtà naturale e artificiale e riconoscere nelle varie forme i concetti di sistema e di complessità, </w:t>
            </w:r>
            <w:r>
              <w:rPr>
                <w:rFonts w:ascii="Times New Roman" w:hAnsi="Times New Roman" w:cstheme="minorHAnsi"/>
                <w:bCs/>
                <w:color w:val="000000"/>
                <w:sz w:val="18"/>
                <w:szCs w:val="18"/>
              </w:rPr>
              <w:t>essere consapevole delle potenzialità e dei limiti delle tecnologie nel contesto culturale e</w:t>
            </w:r>
            <w:r>
              <w:rPr>
                <w:rFonts w:ascii="Times New Roman" w:hAnsi="Times New Roman" w:cstheme="minorHAnsi"/>
                <w:bCs/>
                <w:color w:val="000000"/>
                <w:sz w:val="18"/>
                <w:szCs w:val="18"/>
              </w:rPr>
              <w:t xml:space="preserve"> sociale in cui vengono applicate .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6BE4" w:rsidRDefault="000B6BE4">
            <w:pPr>
              <w:pStyle w:val="Default"/>
              <w:rPr>
                <w:rFonts w:cs="Times-Bold"/>
                <w:b/>
                <w:bCs/>
                <w:sz w:val="18"/>
                <w:szCs w:val="18"/>
              </w:rPr>
            </w:pPr>
          </w:p>
          <w:p w:rsidR="000B6BE4" w:rsidRDefault="00EE0E49">
            <w:pPr>
              <w:pStyle w:val="Default"/>
              <w:rPr>
                <w:sz w:val="18"/>
                <w:szCs w:val="18"/>
              </w:rPr>
            </w:pPr>
            <w:r>
              <w:rPr>
                <w:rFonts w:cs="Times-Bold"/>
                <w:b/>
                <w:bCs/>
                <w:sz w:val="18"/>
                <w:szCs w:val="18"/>
              </w:rPr>
              <w:t>A - Livello di apprendimento avanzato</w:t>
            </w:r>
          </w:p>
        </w:tc>
        <w:tc>
          <w:tcPr>
            <w:tcW w:w="3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6BE4" w:rsidRDefault="00EE0E49">
            <w:r>
              <w:rPr>
                <w:rFonts w:ascii="Times New Roman" w:hAnsi="Times New Roman" w:cstheme="minorHAnsi"/>
                <w:bCs/>
                <w:sz w:val="18"/>
                <w:szCs w:val="18"/>
              </w:rPr>
              <w:t>Trasmissione e distribuzione dell’energia elettrica. Trasformatori ed elettrodotti.</w:t>
            </w:r>
          </w:p>
          <w:p w:rsidR="000B6BE4" w:rsidRDefault="000B6BE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sz w:val="18"/>
                <w:szCs w:val="18"/>
              </w:rPr>
            </w:pPr>
          </w:p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6BE4" w:rsidRDefault="00EE0E4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theme="minorHAnsi"/>
                <w:bCs/>
                <w:sz w:val="18"/>
                <w:szCs w:val="18"/>
              </w:rPr>
              <w:t xml:space="preserve">Saper riconoscere </w:t>
            </w:r>
            <w:proofErr w:type="spellStart"/>
            <w:r>
              <w:rPr>
                <w:rFonts w:ascii="Times New Roman" w:hAnsi="Times New Roman" w:cstheme="minorHAnsi"/>
                <w:bCs/>
                <w:sz w:val="18"/>
                <w:szCs w:val="18"/>
              </w:rPr>
              <w:t>gi</w:t>
            </w:r>
            <w:proofErr w:type="spellEnd"/>
            <w:r>
              <w:rPr>
                <w:rFonts w:ascii="Times New Roman" w:hAnsi="Times New Roman" w:cstheme="minorHAnsi"/>
                <w:bCs/>
                <w:sz w:val="18"/>
                <w:szCs w:val="18"/>
              </w:rPr>
              <w:t xml:space="preserve"> elementi caratteristici delle reti in alta, media e bassa tensione.</w:t>
            </w:r>
          </w:p>
          <w:p w:rsidR="000B6BE4" w:rsidRDefault="000B6BE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6BE4" w:rsidRDefault="00EE0E49">
            <w:pPr>
              <w:tabs>
                <w:tab w:val="center" w:pos="4819"/>
                <w:tab w:val="right" w:pos="9638"/>
              </w:tabs>
              <w:jc w:val="center"/>
              <w:rPr>
                <w:bCs/>
                <w:iCs/>
                <w:sz w:val="18"/>
                <w:szCs w:val="18"/>
              </w:rPr>
            </w:pPr>
            <w:r>
              <w:rPr>
                <w:rFonts w:ascii="Times New Roman" w:eastAsia="Tahoma" w:hAnsi="Times New Roman" w:cstheme="minorHAnsi"/>
                <w:bCs/>
                <w:color w:val="000000"/>
                <w:sz w:val="18"/>
                <w:szCs w:val="18"/>
              </w:rPr>
              <w:t>Metodo</w:t>
            </w:r>
            <w:r>
              <w:rPr>
                <w:rFonts w:ascii="Times New Roman" w:eastAsia="Tahoma" w:hAnsi="Times New Roman" w:cstheme="minorHAnsi"/>
                <w:bCs/>
                <w:color w:val="000000"/>
                <w:sz w:val="18"/>
                <w:szCs w:val="18"/>
              </w:rPr>
              <w:t xml:space="preserve"> induttivo o deduttivo a seconda dell’argomento proposto.</w:t>
            </w:r>
          </w:p>
          <w:p w:rsidR="000B6BE4" w:rsidRDefault="000B6BE4">
            <w:pPr>
              <w:tabs>
                <w:tab w:val="center" w:pos="4819"/>
                <w:tab w:val="right" w:pos="9638"/>
              </w:tabs>
              <w:jc w:val="center"/>
              <w:rPr>
                <w:rFonts w:ascii="Times New Roman" w:eastAsia="Tahoma" w:hAnsi="Times New Roman" w:cstheme="minorHAnsi"/>
                <w:color w:val="000000"/>
                <w:sz w:val="18"/>
                <w:szCs w:val="18"/>
              </w:rPr>
            </w:pPr>
          </w:p>
          <w:p w:rsidR="000B6BE4" w:rsidRDefault="00EE0E49">
            <w:pPr>
              <w:tabs>
                <w:tab w:val="center" w:pos="4819"/>
                <w:tab w:val="right" w:pos="9638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ahoma" w:hAnsi="Times New Roman" w:cstheme="minorHAnsi"/>
                <w:color w:val="000000"/>
                <w:sz w:val="18"/>
                <w:szCs w:val="18"/>
              </w:rPr>
              <w:t>Lezione frontale con verifiche immediate sulla comprensione dei contenuti disciplinari esposti</w:t>
            </w:r>
          </w:p>
          <w:p w:rsidR="000B6BE4" w:rsidRDefault="000B6BE4">
            <w:pPr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6BE4" w:rsidRDefault="00EE0E49">
            <w:pPr>
              <w:tabs>
                <w:tab w:val="center" w:pos="4819"/>
                <w:tab w:val="right" w:pos="9638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ahoma" w:hAnsi="Times New Roman" w:cstheme="minorHAnsi"/>
                <w:color w:val="000000"/>
                <w:sz w:val="18"/>
                <w:szCs w:val="18"/>
              </w:rPr>
              <w:t>Interrogazione individuale e/o collettiva.</w:t>
            </w:r>
          </w:p>
          <w:p w:rsidR="000B6BE4" w:rsidRDefault="000B6BE4">
            <w:pPr>
              <w:tabs>
                <w:tab w:val="center" w:pos="4819"/>
                <w:tab w:val="right" w:pos="9638"/>
              </w:tabs>
              <w:jc w:val="center"/>
              <w:rPr>
                <w:rFonts w:ascii="Times New Roman" w:eastAsia="Tahoma" w:hAnsi="Times New Roman" w:cstheme="minorHAnsi"/>
                <w:color w:val="000000"/>
                <w:sz w:val="18"/>
                <w:szCs w:val="18"/>
              </w:rPr>
            </w:pPr>
          </w:p>
          <w:p w:rsidR="000B6BE4" w:rsidRDefault="00EE0E49">
            <w:pPr>
              <w:tabs>
                <w:tab w:val="center" w:pos="4819"/>
                <w:tab w:val="right" w:pos="9638"/>
              </w:tabs>
              <w:jc w:val="center"/>
              <w:rPr>
                <w:bCs/>
                <w:iCs/>
                <w:sz w:val="18"/>
                <w:szCs w:val="18"/>
              </w:rPr>
            </w:pPr>
            <w:r>
              <w:rPr>
                <w:rFonts w:ascii="Times New Roman" w:eastAsia="Tahoma" w:hAnsi="Times New Roman" w:cstheme="minorHAnsi"/>
                <w:bCs/>
                <w:color w:val="000000"/>
                <w:sz w:val="18"/>
                <w:szCs w:val="18"/>
              </w:rPr>
              <w:t xml:space="preserve">Prove strutturate e </w:t>
            </w:r>
            <w:proofErr w:type="spellStart"/>
            <w:r>
              <w:rPr>
                <w:rFonts w:ascii="Times New Roman" w:eastAsia="Tahoma" w:hAnsi="Times New Roman" w:cstheme="minorHAnsi"/>
                <w:bCs/>
                <w:color w:val="000000"/>
                <w:sz w:val="18"/>
                <w:szCs w:val="18"/>
              </w:rPr>
              <w:t>semistrutturate</w:t>
            </w:r>
            <w:proofErr w:type="spellEnd"/>
            <w:r>
              <w:rPr>
                <w:rFonts w:ascii="Times New Roman" w:eastAsia="Tahoma" w:hAnsi="Times New Roman" w:cstheme="minorHAnsi"/>
                <w:bCs/>
                <w:color w:val="000000"/>
                <w:sz w:val="18"/>
                <w:szCs w:val="18"/>
              </w:rPr>
              <w:t>.</w:t>
            </w:r>
          </w:p>
        </w:tc>
      </w:tr>
      <w:tr w:rsidR="000B6BE4">
        <w:trPr>
          <w:cantSplit/>
          <w:trHeight w:val="1421"/>
          <w:jc w:val="center"/>
        </w:trPr>
        <w:tc>
          <w:tcPr>
            <w:tcW w:w="240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6BE4" w:rsidRDefault="000B6BE4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6BE4" w:rsidRDefault="00EE0E4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-Bold"/>
                <w:b/>
                <w:bCs/>
                <w:sz w:val="18"/>
                <w:szCs w:val="18"/>
              </w:rPr>
              <w:t>B - Livello di app</w:t>
            </w:r>
            <w:r>
              <w:rPr>
                <w:rFonts w:ascii="Times New Roman" w:hAnsi="Times New Roman" w:cs="Times-Bold"/>
                <w:b/>
                <w:bCs/>
                <w:sz w:val="18"/>
                <w:szCs w:val="18"/>
              </w:rPr>
              <w:t>rendimento intermedio</w:t>
            </w:r>
          </w:p>
          <w:p w:rsidR="000B6BE4" w:rsidRDefault="000B6BE4">
            <w:pPr>
              <w:pStyle w:val="Default"/>
              <w:rPr>
                <w:bCs/>
                <w:sz w:val="18"/>
                <w:szCs w:val="18"/>
              </w:rPr>
            </w:pPr>
          </w:p>
        </w:tc>
        <w:tc>
          <w:tcPr>
            <w:tcW w:w="3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6BE4" w:rsidRDefault="00EE0E49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cstheme="minorHAnsi"/>
                <w:bCs/>
                <w:sz w:val="18"/>
                <w:szCs w:val="18"/>
              </w:rPr>
              <w:t>Centrali Termoelettriche e centrali idroelettriche.</w:t>
            </w:r>
          </w:p>
          <w:p w:rsidR="000B6BE4" w:rsidRDefault="00EE0E49">
            <w:pPr>
              <w:pStyle w:val="Intestazione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cstheme="minorHAnsi"/>
                <w:bCs/>
                <w:sz w:val="18"/>
                <w:szCs w:val="18"/>
              </w:rPr>
              <w:t>L’effetto Joule: potenza dissipata nelle resistenze</w:t>
            </w:r>
          </w:p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6BE4" w:rsidRDefault="00EE0E4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theme="minorHAnsi"/>
                <w:bCs/>
                <w:sz w:val="18"/>
                <w:szCs w:val="18"/>
              </w:rPr>
              <w:t>Saper schematizzare il funzionamento di una centrale idroelettrica e termoelettrica</w:t>
            </w:r>
          </w:p>
        </w:tc>
        <w:tc>
          <w:tcPr>
            <w:tcW w:w="198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6BE4" w:rsidRDefault="000B6BE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6BE4" w:rsidRDefault="000B6BE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0B6BE4">
        <w:trPr>
          <w:cantSplit/>
          <w:trHeight w:val="1201"/>
          <w:jc w:val="center"/>
        </w:trPr>
        <w:tc>
          <w:tcPr>
            <w:tcW w:w="240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6BE4" w:rsidRDefault="000B6BE4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6BE4" w:rsidRDefault="00EE0E4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-Bold"/>
                <w:b/>
                <w:bCs/>
                <w:sz w:val="18"/>
                <w:szCs w:val="18"/>
              </w:rPr>
              <w:t>C - Livello di apprendimento base</w:t>
            </w:r>
          </w:p>
          <w:p w:rsidR="000B6BE4" w:rsidRDefault="000B6BE4">
            <w:pPr>
              <w:pStyle w:val="Default"/>
              <w:rPr>
                <w:bCs/>
                <w:sz w:val="18"/>
                <w:szCs w:val="18"/>
              </w:rPr>
            </w:pPr>
          </w:p>
        </w:tc>
        <w:tc>
          <w:tcPr>
            <w:tcW w:w="3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6BE4" w:rsidRDefault="00EE0E49">
            <w:pPr>
              <w:pStyle w:val="Default"/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La </w:t>
            </w:r>
            <w:r>
              <w:rPr>
                <w:rFonts w:cstheme="minorHAnsi"/>
                <w:sz w:val="18"/>
                <w:szCs w:val="18"/>
              </w:rPr>
              <w:t>filiera dell’energia elettrica.</w:t>
            </w:r>
          </w:p>
          <w:p w:rsidR="000B6BE4" w:rsidRDefault="00EE0E49">
            <w:pPr>
              <w:pStyle w:val="Default"/>
              <w:rPr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Concetto di energia elettrica e di potenza. Unità di misura della potenza elettrica. Fonti di energia: rinnovabili e non rinnovabili</w:t>
            </w:r>
          </w:p>
          <w:p w:rsidR="000B6BE4" w:rsidRDefault="000B6BE4">
            <w:pPr>
              <w:pStyle w:val="Default"/>
              <w:rPr>
                <w:bCs/>
                <w:sz w:val="18"/>
                <w:szCs w:val="18"/>
              </w:rPr>
            </w:pPr>
          </w:p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6BE4" w:rsidRDefault="00EE0E49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-Bold" w:hAnsi="Times-Bold" w:cs="Times-Bold"/>
                <w:sz w:val="18"/>
                <w:szCs w:val="18"/>
              </w:rPr>
            </w:pPr>
            <w:r>
              <w:rPr>
                <w:rFonts w:eastAsia="Tahoma" w:cstheme="minorHAnsi"/>
                <w:color w:val="000000"/>
                <w:sz w:val="18"/>
                <w:szCs w:val="18"/>
              </w:rPr>
              <w:t>Saper distinguere e classificare le diverse fonti di energia</w:t>
            </w:r>
          </w:p>
        </w:tc>
        <w:tc>
          <w:tcPr>
            <w:tcW w:w="198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6BE4" w:rsidRDefault="000B6BE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6BE4" w:rsidRDefault="000B6BE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:rsidR="000B6BE4" w:rsidRDefault="000B6BE4"/>
    <w:sectPr w:rsidR="000B6BE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134" w:right="1417" w:bottom="1134" w:left="1134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EE0E49">
      <w:pPr>
        <w:spacing w:after="0" w:line="240" w:lineRule="auto"/>
      </w:pPr>
      <w:r>
        <w:separator/>
      </w:r>
    </w:p>
  </w:endnote>
  <w:endnote w:type="continuationSeparator" w:id="0">
    <w:p w:rsidR="00000000" w:rsidRDefault="00EE0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Bold">
    <w:altName w:val="Times New Roman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-Bold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0E49" w:rsidRDefault="00EE0E4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6BE4" w:rsidRDefault="000B6BE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0E49" w:rsidRDefault="00EE0E4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EE0E49">
      <w:pPr>
        <w:spacing w:after="0" w:line="240" w:lineRule="auto"/>
      </w:pPr>
      <w:r>
        <w:separator/>
      </w:r>
    </w:p>
  </w:footnote>
  <w:footnote w:type="continuationSeparator" w:id="0">
    <w:p w:rsidR="00000000" w:rsidRDefault="00EE0E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0E49" w:rsidRDefault="00EE0E4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117" w:type="dxa"/>
      <w:jc w:val="center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06"/>
      <w:gridCol w:w="1724"/>
      <w:gridCol w:w="5190"/>
      <w:gridCol w:w="1897"/>
    </w:tblGrid>
    <w:tr w:rsidR="000B6BE4">
      <w:trPr>
        <w:jc w:val="center"/>
      </w:trPr>
      <w:tc>
        <w:tcPr>
          <w:tcW w:w="2305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:rsidR="000B6BE4" w:rsidRDefault="00EE0E49">
          <w:pPr>
            <w:jc w:val="center"/>
            <w:rPr>
              <w:rFonts w:ascii="Arial" w:hAnsi="Arial"/>
              <w:b/>
              <w:color w:val="0000FF"/>
              <w:sz w:val="20"/>
            </w:rPr>
          </w:pPr>
          <w:r>
            <w:rPr>
              <w:noProof/>
              <w:lang w:eastAsia="it-IT"/>
            </w:rPr>
            <w:drawing>
              <wp:inline distT="0" distB="0" distL="0" distR="0">
                <wp:extent cx="876300" cy="617220"/>
                <wp:effectExtent l="0" t="0" r="0" b="0"/>
                <wp:docPr id="1" name="Immagine 1" descr="logo_piccolo_de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1" descr="logo_piccolo_de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6172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24" w:type="dxa"/>
          <w:tcBorders>
            <w:top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0B6BE4" w:rsidRDefault="00EE0E49">
          <w:pPr>
            <w:pStyle w:val="Titolo1"/>
            <w:spacing w:before="60" w:after="60"/>
            <w:ind w:left="-258"/>
            <w:rPr>
              <w:rFonts w:ascii="Tahoma" w:eastAsia="Arial Unicode MS" w:hAnsi="Tahoma" w:cs="Tahoma"/>
              <w:i w:val="0"/>
              <w:iCs/>
              <w:caps/>
              <w:color w:val="000080"/>
              <w:sz w:val="28"/>
            </w:rPr>
          </w:pPr>
          <w:r>
            <w:rPr>
              <w:noProof/>
            </w:rPr>
            <w:drawing>
              <wp:inline distT="0" distB="0" distL="0" distR="0">
                <wp:extent cx="708660" cy="708660"/>
                <wp:effectExtent l="0" t="0" r="0" b="0"/>
                <wp:docPr id="2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8660" cy="7086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9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F3F3F3"/>
          <w:vAlign w:val="center"/>
        </w:tcPr>
        <w:p w:rsidR="000B6BE4" w:rsidRDefault="00EE0E49" w:rsidP="00EE0E49">
          <w:pPr>
            <w:spacing w:after="0" w:line="240" w:lineRule="auto"/>
            <w:jc w:val="center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DOCUMENTO DI PROGRAMMAZIONE</w:t>
          </w:r>
        </w:p>
        <w:p w:rsidR="000B6BE4" w:rsidRDefault="00EE0E49" w:rsidP="00EE0E49">
          <w:pPr>
            <w:jc w:val="center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DIDATTICA DIPARTIMENTALE</w:t>
          </w:r>
        </w:p>
        <w:p w:rsidR="000B6BE4" w:rsidRDefault="00EE0E49" w:rsidP="00EE0E49">
          <w:pPr>
            <w:jc w:val="center"/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Materia: Scienze e Tecnologie Applicate</w:t>
          </w:r>
        </w:p>
        <w:p w:rsidR="000B6BE4" w:rsidRDefault="00EE0E49" w:rsidP="00EE0E49">
          <w:pPr>
            <w:jc w:val="center"/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 xml:space="preserve">Classe: Seconda </w:t>
          </w: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ind</w:t>
          </w:r>
          <w:bookmarkStart w:id="1" w:name="_GoBack"/>
          <w:bookmarkEnd w:id="1"/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. Elettronica</w:t>
          </w:r>
        </w:p>
      </w:tc>
      <w:tc>
        <w:tcPr>
          <w:tcW w:w="1897" w:type="dxa"/>
          <w:tcBorders>
            <w:top w:val="single" w:sz="2" w:space="0" w:color="000000"/>
            <w:left w:val="single" w:sz="4" w:space="0" w:color="000000"/>
            <w:bottom w:val="single" w:sz="2" w:space="0" w:color="000000"/>
            <w:right w:val="single" w:sz="2" w:space="0" w:color="000000"/>
          </w:tcBorders>
          <w:shd w:val="clear" w:color="auto" w:fill="auto"/>
          <w:vAlign w:val="center"/>
        </w:tcPr>
        <w:p w:rsidR="000B6BE4" w:rsidRDefault="00EE0E49">
          <w:pPr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 xml:space="preserve">I.I.S. “GALILEI-DI PALO” </w:t>
          </w:r>
        </w:p>
        <w:p w:rsidR="000B6BE4" w:rsidRDefault="00EE0E49">
          <w:pPr>
            <w:jc w:val="center"/>
            <w:rPr>
              <w:rFonts w:ascii="Tahoma" w:hAnsi="Tahoma" w:cs="Tahoma"/>
              <w:sz w:val="20"/>
            </w:rPr>
          </w:pPr>
          <w:r>
            <w:rPr>
              <w:rFonts w:ascii="Tahoma" w:hAnsi="Tahoma" w:cs="Tahoma"/>
              <w:sz w:val="20"/>
            </w:rPr>
            <w:t>Salerno</w:t>
          </w:r>
        </w:p>
        <w:p w:rsidR="000B6BE4" w:rsidRDefault="000B6BE4">
          <w:pPr>
            <w:jc w:val="center"/>
            <w:rPr>
              <w:rFonts w:ascii="Tahoma" w:hAnsi="Tahoma" w:cs="Tahoma"/>
              <w:sz w:val="20"/>
            </w:rPr>
          </w:pPr>
        </w:p>
        <w:p w:rsidR="000B6BE4" w:rsidRDefault="00EE0E49">
          <w:pPr>
            <w:jc w:val="center"/>
            <w:rPr>
              <w:rFonts w:ascii="Tahoma" w:hAnsi="Tahoma" w:cs="Tahoma"/>
              <w:sz w:val="16"/>
              <w:szCs w:val="16"/>
            </w:rPr>
          </w:pPr>
          <w:proofErr w:type="spellStart"/>
          <w:r>
            <w:rPr>
              <w:rFonts w:ascii="Tahoma" w:hAnsi="Tahoma" w:cs="Tahoma"/>
              <w:sz w:val="16"/>
              <w:szCs w:val="16"/>
            </w:rPr>
            <w:t>Mod</w:t>
          </w:r>
          <w:proofErr w:type="spellEnd"/>
          <w:r>
            <w:rPr>
              <w:rFonts w:ascii="Tahoma" w:hAnsi="Tahoma" w:cs="Tahoma"/>
              <w:sz w:val="16"/>
              <w:szCs w:val="16"/>
            </w:rPr>
            <w:t>. IGG750/1b</w:t>
          </w:r>
        </w:p>
        <w:p w:rsidR="000B6BE4" w:rsidRDefault="00EE0E49">
          <w:pPr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Ed.03</w:t>
          </w:r>
        </w:p>
      </w:tc>
    </w:tr>
  </w:tbl>
  <w:p w:rsidR="000B6BE4" w:rsidRDefault="000B6BE4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0E49" w:rsidRDefault="00EE0E49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BE4"/>
    <w:rsid w:val="000B6BE4"/>
    <w:rsid w:val="00EE0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78DD524"/>
  <w15:docId w15:val="{9EE701B0-5099-47AC-BD9E-573552C3D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160" w:line="259" w:lineRule="auto"/>
    </w:pPr>
    <w:rPr>
      <w:sz w:val="22"/>
    </w:rPr>
  </w:style>
  <w:style w:type="paragraph" w:styleId="Titolo1">
    <w:name w:val="heading 1"/>
    <w:basedOn w:val="Normale"/>
    <w:next w:val="Normale"/>
    <w:link w:val="Titolo1Carattere"/>
    <w:qFormat/>
    <w:rsid w:val="00FB775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semiHidden/>
    <w:qFormat/>
    <w:rsid w:val="008806ED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FB7750"/>
  </w:style>
  <w:style w:type="character" w:customStyle="1" w:styleId="Titolo1Carattere">
    <w:name w:val="Titolo 1 Carattere"/>
    <w:basedOn w:val="Carpredefinitoparagrafo"/>
    <w:link w:val="Titolo1"/>
    <w:qFormat/>
    <w:rsid w:val="00FB7750"/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semiHidden/>
    <w:rsid w:val="008806ED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qFormat/>
    <w:rsid w:val="008806ED"/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B7750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Contenutotabella">
    <w:name w:val="Contenuto tabella"/>
    <w:basedOn w:val="Normale"/>
    <w:qFormat/>
    <w:pPr>
      <w:suppressLineNumbers/>
    </w:pPr>
  </w:style>
  <w:style w:type="paragraph" w:customStyle="1" w:styleId="Titolotabella">
    <w:name w:val="Titolo tabella"/>
    <w:basedOn w:val="Contenutotabella"/>
    <w:qFormat/>
    <w:pPr>
      <w:jc w:val="center"/>
    </w:pPr>
    <w:rPr>
      <w:b/>
      <w:bCs/>
    </w:rPr>
  </w:style>
  <w:style w:type="table" w:styleId="Grigliatabella">
    <w:name w:val="Table Grid"/>
    <w:basedOn w:val="Tabellanormale"/>
    <w:uiPriority w:val="39"/>
    <w:rsid w:val="000E3D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1293</Words>
  <Characters>7375</Characters>
  <Application>Microsoft Office Word</Application>
  <DocSecurity>0</DocSecurity>
  <Lines>61</Lines>
  <Paragraphs>17</Paragraphs>
  <ScaleCrop>false</ScaleCrop>
  <Company/>
  <LinksUpToDate>false</LinksUpToDate>
  <CharactersWithSpaces>8651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dc:description/>
  <cp:lastModifiedBy>Utente Windows</cp:lastModifiedBy>
  <cp:revision>9</cp:revision>
  <dcterms:created xsi:type="dcterms:W3CDTF">2022-09-22T15:08:00Z</dcterms:created>
  <dcterms:modified xsi:type="dcterms:W3CDTF">2022-10-19T15:38:00Z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