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3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7"/>
      </w:tblGrid>
      <w:tr w:rsidR="00FA607B" w14:paraId="34C68E42" w14:textId="77777777" w:rsidTr="003D623A">
        <w:trPr>
          <w:cantSplit/>
          <w:trHeight w:val="312"/>
          <w:jc w:val="center"/>
        </w:trPr>
        <w:tc>
          <w:tcPr>
            <w:tcW w:w="15237" w:type="dxa"/>
            <w:shd w:val="clear" w:color="auto" w:fill="F3F3F3"/>
            <w:vAlign w:val="center"/>
          </w:tcPr>
          <w:p w14:paraId="3E0083A1" w14:textId="77777777" w:rsidR="00FA607B" w:rsidRPr="001417F6" w:rsidRDefault="00FA607B" w:rsidP="003D623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1417F6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FA607B" w14:paraId="18D06A5B" w14:textId="77777777" w:rsidTr="003D623A">
        <w:trPr>
          <w:cantSplit/>
          <w:trHeight w:val="262"/>
          <w:jc w:val="center"/>
        </w:trPr>
        <w:tc>
          <w:tcPr>
            <w:tcW w:w="15237" w:type="dxa"/>
            <w:vAlign w:val="center"/>
          </w:tcPr>
          <w:p w14:paraId="404C3A7D" w14:textId="77777777" w:rsidR="00FA607B" w:rsidRPr="00FA607B" w:rsidRDefault="00AF0176" w:rsidP="00FA60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La disciplina “PROGETTAZIONE COSTRUZIONI ED IMPIANTI” concorre </w:t>
            </w:r>
            <w:r w:rsidR="00FA607B" w:rsidRPr="00FA607B">
              <w:rPr>
                <w:sz w:val="20"/>
                <w:szCs w:val="20"/>
              </w:rPr>
              <w:t>a far conseguire allo studente al termine del percorso quinquennale i seguenti risultati di apprendimento relativi al profilo educativo, culturale e professionale dello studente (PECUP): riconoscere, nei diversi campi disciplinari studiati, i criteri scientifici di affidabilità delle conoscenze e delle conclusioni che vi afferiscono; riconoscere gli aspetti geografici, ecologici, territoriali, dell’ambiente naturale ed antropico, le connessioni con le strutture demografiche, economiche, sociali, culturali e le trasformazioni</w:t>
            </w:r>
          </w:p>
          <w:p w14:paraId="476CB64F" w14:textId="77777777" w:rsidR="00FA607B" w:rsidRPr="00FA607B" w:rsidRDefault="00FA607B" w:rsidP="00FA60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intervenute nel tempo; riconoscere il valore e le potenzialità dei beni artistici ed ambientali per una loro corretta fruizione e valorizzazione; utilizzare le reti e gli strumenti informatici nelle attività di studio, ricerca ed approfondimento disciplinare; orientarsi nella normativa che disciplina i processi produttivi del settore di riferimento, con particolare attenzione sia alla sicurezza sui luoghi di vita e di lavoro sia alla tutela dell’ambiente e del territorio</w:t>
            </w:r>
            <w:r>
              <w:rPr>
                <w:sz w:val="20"/>
                <w:szCs w:val="20"/>
              </w:rPr>
              <w:t>.</w:t>
            </w:r>
          </w:p>
          <w:p w14:paraId="309AD9EE" w14:textId="77777777" w:rsidR="00FA607B" w:rsidRPr="00FA607B" w:rsidRDefault="00FA607B" w:rsidP="00FA607B">
            <w:pPr>
              <w:jc w:val="both"/>
              <w:rPr>
                <w:b/>
                <w:sz w:val="20"/>
                <w:szCs w:val="20"/>
              </w:rPr>
            </w:pPr>
            <w:r w:rsidRPr="00FA607B">
              <w:rPr>
                <w:b/>
                <w:sz w:val="20"/>
                <w:szCs w:val="20"/>
              </w:rPr>
              <w:t>COMPETENZE DISCIPLINARI</w:t>
            </w:r>
          </w:p>
          <w:p w14:paraId="3FA74226" w14:textId="77777777" w:rsidR="00FA607B" w:rsidRPr="00FA607B" w:rsidRDefault="00FA607B" w:rsidP="00FA607B">
            <w:pPr>
              <w:autoSpaceDE w:val="0"/>
              <w:autoSpaceDN w:val="0"/>
              <w:adjustRightInd w:val="0"/>
              <w:ind w:left="708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selezionare i materiali da costruzione in rapporto al loro impiego e alle modalità di lavorazione;</w:t>
            </w:r>
          </w:p>
          <w:p w14:paraId="0EA1789C" w14:textId="77777777" w:rsidR="00FA607B" w:rsidRPr="00FA607B" w:rsidRDefault="00FA607B" w:rsidP="00FA607B">
            <w:pPr>
              <w:autoSpaceDE w:val="0"/>
              <w:autoSpaceDN w:val="0"/>
              <w:adjustRightInd w:val="0"/>
              <w:ind w:left="708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• applicare le metodologie della progettazione, valutazione e realizzazione di costruzioni e manufatti di modeste entità, in zone</w:t>
            </w:r>
            <w:r>
              <w:rPr>
                <w:sz w:val="20"/>
                <w:szCs w:val="20"/>
              </w:rPr>
              <w:t xml:space="preserve"> </w:t>
            </w:r>
            <w:r w:rsidRPr="00FA607B">
              <w:rPr>
                <w:sz w:val="20"/>
                <w:szCs w:val="20"/>
              </w:rPr>
              <w:t>non sismiche, intervenendo anche nelle problematiche connesse al risparmio energetico nell’edilizia</w:t>
            </w:r>
          </w:p>
          <w:p w14:paraId="639CB31D" w14:textId="77777777" w:rsidR="00FA607B" w:rsidRPr="00FA607B" w:rsidRDefault="00FA607B" w:rsidP="00FA607B">
            <w:pPr>
              <w:autoSpaceDE w:val="0"/>
              <w:autoSpaceDN w:val="0"/>
              <w:adjustRightInd w:val="0"/>
              <w:ind w:left="708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• utilizzare gli strumenti idonei per la restituzione grafica di progetti e di rilievi.</w:t>
            </w:r>
          </w:p>
          <w:p w14:paraId="0D905374" w14:textId="77777777" w:rsidR="00FA607B" w:rsidRPr="00FA607B" w:rsidRDefault="00FA607B" w:rsidP="00FA607B">
            <w:pPr>
              <w:autoSpaceDE w:val="0"/>
              <w:autoSpaceDN w:val="0"/>
              <w:adjustRightInd w:val="0"/>
              <w:ind w:left="708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• identificare e applicare le metodologie e le tecniche della gestione per progetti</w:t>
            </w:r>
          </w:p>
          <w:p w14:paraId="74DE3C8A" w14:textId="77777777" w:rsidR="00FA607B" w:rsidRPr="00FA607B" w:rsidRDefault="00FA607B" w:rsidP="00FA607B">
            <w:pPr>
              <w:autoSpaceDE w:val="0"/>
              <w:autoSpaceDN w:val="0"/>
              <w:adjustRightInd w:val="0"/>
              <w:ind w:left="708"/>
              <w:jc w:val="both"/>
              <w:rPr>
                <w:sz w:val="20"/>
                <w:szCs w:val="20"/>
              </w:rPr>
            </w:pPr>
            <w:r w:rsidRPr="00FA607B">
              <w:rPr>
                <w:sz w:val="20"/>
                <w:szCs w:val="20"/>
              </w:rPr>
              <w:t>• redigere relazioni tecniche e documentare le attività individuali e di gruppo relative a situazioni professionali</w:t>
            </w:r>
          </w:p>
          <w:p w14:paraId="0CC56B34" w14:textId="77777777" w:rsidR="00FA607B" w:rsidRPr="00E546CB" w:rsidRDefault="00FA607B" w:rsidP="00FA607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546CB">
              <w:rPr>
                <w:sz w:val="20"/>
                <w:szCs w:val="20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0CAE611E" w14:textId="77777777" w:rsidR="00FA607B" w:rsidRPr="00E546CB" w:rsidRDefault="00FA607B" w:rsidP="003D623A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80"/>
                <w:sz w:val="18"/>
                <w:szCs w:val="18"/>
              </w:rPr>
            </w:pPr>
            <w:r w:rsidRPr="00E546CB">
              <w:rPr>
                <w:bCs/>
                <w:iCs/>
                <w:sz w:val="20"/>
                <w:szCs w:val="20"/>
              </w:rPr>
              <w:t>Per quanto non espressamente esplicitato si fa riferimento ai Verbali di dipartimento ratificati dal Collegio dei Docenti per il corrente anno scolastico (standard di valutazione, verifica trasversale per “</w:t>
            </w:r>
            <w:proofErr w:type="gramStart"/>
            <w:r w:rsidRPr="00E546CB">
              <w:rPr>
                <w:bCs/>
                <w:iCs/>
                <w:sz w:val="20"/>
                <w:szCs w:val="20"/>
              </w:rPr>
              <w:t>Assi  culturali</w:t>
            </w:r>
            <w:proofErr w:type="gramEnd"/>
            <w:r w:rsidRPr="00E546CB">
              <w:rPr>
                <w:bCs/>
                <w:iCs/>
                <w:sz w:val="20"/>
                <w:szCs w:val="20"/>
              </w:rPr>
              <w:t>” e classi parallele, attività interdisciplinari, visite, viaggi, sopralluoghi aziendali, attività formative extracurricolari, P.T.O.F.)</w:t>
            </w:r>
          </w:p>
        </w:tc>
      </w:tr>
    </w:tbl>
    <w:p w14:paraId="0E8CF037" w14:textId="77777777" w:rsidR="00FA607B" w:rsidRDefault="00FA607B">
      <w:pPr>
        <w:spacing w:after="200" w:line="276" w:lineRule="auto"/>
      </w:pPr>
    </w:p>
    <w:p w14:paraId="4FE82893" w14:textId="77777777" w:rsidR="00FA607B" w:rsidRDefault="00FA607B">
      <w:pPr>
        <w:spacing w:after="200" w:line="276" w:lineRule="auto"/>
      </w:pPr>
    </w:p>
    <w:p w14:paraId="18696AE4" w14:textId="77777777" w:rsidR="00FA607B" w:rsidRDefault="00FA607B">
      <w:pPr>
        <w:spacing w:after="200" w:line="276" w:lineRule="auto"/>
      </w:pPr>
    </w:p>
    <w:p w14:paraId="1F367E5A" w14:textId="77777777" w:rsidR="00FA607B" w:rsidRDefault="00FA607B">
      <w:pPr>
        <w:spacing w:after="200" w:line="276" w:lineRule="auto"/>
      </w:pPr>
    </w:p>
    <w:p w14:paraId="089A0E27" w14:textId="77777777" w:rsidR="00FA607B" w:rsidRDefault="00FA607B">
      <w:pPr>
        <w:spacing w:after="200" w:line="276" w:lineRule="auto"/>
      </w:pPr>
    </w:p>
    <w:p w14:paraId="191D9E46" w14:textId="77777777" w:rsidR="00FA607B" w:rsidRDefault="00FA607B">
      <w:pPr>
        <w:spacing w:after="200" w:line="276" w:lineRule="auto"/>
      </w:pPr>
    </w:p>
    <w:p w14:paraId="204DAE6F" w14:textId="77777777" w:rsidR="00FA607B" w:rsidRDefault="00FA607B">
      <w:pPr>
        <w:spacing w:after="200" w:line="276" w:lineRule="auto"/>
      </w:pPr>
    </w:p>
    <w:p w14:paraId="5F29AB58" w14:textId="77777777" w:rsidR="00FA607B" w:rsidRDefault="00FA607B">
      <w:pPr>
        <w:spacing w:after="200" w:line="276" w:lineRule="auto"/>
      </w:pPr>
    </w:p>
    <w:p w14:paraId="5C9F32B2" w14:textId="77777777" w:rsidR="00503FA8" w:rsidRDefault="00503FA8"/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511"/>
        <w:gridCol w:w="3391"/>
        <w:gridCol w:w="11"/>
        <w:gridCol w:w="182"/>
        <w:gridCol w:w="2835"/>
        <w:gridCol w:w="1985"/>
        <w:gridCol w:w="1988"/>
      </w:tblGrid>
      <w:tr w:rsidR="00B830D1" w:rsidRPr="002160AA" w14:paraId="1F19404B" w14:textId="77777777" w:rsidTr="00B830D1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6268CDCC" w14:textId="77777777" w:rsidR="00B830D1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Cs/>
                <w:caps/>
                <w:color w:val="000080"/>
              </w:rPr>
            </w:pPr>
            <w:r w:rsidRPr="00915E6B">
              <w:rPr>
                <w:rFonts w:ascii="Tahoma" w:hAnsi="Tahoma" w:cs="Tahoma"/>
                <w:bCs/>
                <w:iCs/>
                <w:caps/>
                <w:color w:val="000080"/>
              </w:rPr>
              <w:t>TITOLO Modulo:</w:t>
            </w: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t>materiali da costruzione</w:t>
            </w:r>
          </w:p>
          <w:p w14:paraId="69AC03F7" w14:textId="77777777" w:rsidR="00485FA5" w:rsidRDefault="00485FA5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07211A69" w14:textId="77777777" w:rsidR="00B830D1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Selezionare i materiali da costruzione in rapporto al loro impiego e alle modalità di lavorazione</w:t>
            </w:r>
          </w:p>
          <w:p w14:paraId="1BFEF567" w14:textId="77777777" w:rsidR="00B830D1" w:rsidRPr="00B830D1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</w:pPr>
          </w:p>
        </w:tc>
      </w:tr>
      <w:tr w:rsidR="00B830D1" w:rsidRPr="002160AA" w14:paraId="532B913C" w14:textId="77777777" w:rsidTr="00B830D1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26C448DA" w14:textId="77777777" w:rsidR="00B830D1" w:rsidRPr="00B91A1C" w:rsidRDefault="00556EBA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18"/>
                <w:szCs w:val="18"/>
              </w:rPr>
            </w:pPr>
            <w:r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="00B830D1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>Proprietà dei materiali</w:t>
            </w:r>
          </w:p>
        </w:tc>
      </w:tr>
      <w:tr w:rsidR="00B830D1" w:rsidRPr="002160AA" w14:paraId="75489221" w14:textId="77777777" w:rsidTr="003009B8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96F93EC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588A9881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84" w:type="dxa"/>
            <w:gridSpan w:val="3"/>
            <w:shd w:val="clear" w:color="auto" w:fill="F3F3F3"/>
            <w:vAlign w:val="center"/>
          </w:tcPr>
          <w:p w14:paraId="5809698C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C231425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8C8CC0C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A48C4E5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4B66B8B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830D1" w:rsidRPr="005A46FC" w14:paraId="3520B30B" w14:textId="77777777" w:rsidTr="003009B8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C1AE5A2" w14:textId="77777777" w:rsidR="00B830D1" w:rsidRDefault="00B830D1" w:rsidP="00B830D1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  <w:p w14:paraId="2EE87C8D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6"/>
                <w:szCs w:val="18"/>
              </w:rPr>
              <w:t>S</w:t>
            </w:r>
            <w:r w:rsidRPr="00687F40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27FEFB13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7BF2D72C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2E35B9EF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5E2ABE8B" w14:textId="77777777" w:rsidR="00B830D1" w:rsidRPr="00B91A1C" w:rsidRDefault="00687F40" w:rsidP="00687F4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28DCC798" w14:textId="77777777" w:rsidR="00B830D1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38E1D7AE" w14:textId="77777777" w:rsidR="00B830D1" w:rsidRPr="00B91A1C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4B1BF04C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09DE7565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Materiali da costruzione, proprietà e prestazioni</w:t>
            </w:r>
          </w:p>
          <w:p w14:paraId="364A58BE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Misura delle proprietà, prove armonizzate e schede tecniche</w:t>
            </w:r>
          </w:p>
          <w:p w14:paraId="5D3B3B93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Classificazione delle proprietà</w:t>
            </w:r>
          </w:p>
          <w:p w14:paraId="44696C57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Principali proprietà fisiche e tecnologiche dei materiali da costruzione</w:t>
            </w:r>
          </w:p>
          <w:p w14:paraId="1B6E1BB3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Qualità e certificazione dei materiali e dei prodotti per l’edilizia</w:t>
            </w:r>
          </w:p>
          <w:p w14:paraId="6A29708D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52CFB8D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proprietà del materiale e prestazione dell’elemento costruttivo</w:t>
            </w:r>
          </w:p>
          <w:p w14:paraId="05F33EB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confrontare le principali proprietà fisiche e tecnologiche dei materiali da costruzione</w:t>
            </w:r>
          </w:p>
          <w:p w14:paraId="5FB8C85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Leggere e interpretare una scheda tecnica</w:t>
            </w:r>
          </w:p>
          <w:p w14:paraId="4EE9B83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Orientarsi nella ricerca delle norme tecniche relative all’esecuzione delle prove sui materiali</w:t>
            </w:r>
          </w:p>
          <w:p w14:paraId="774D32A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i metodi di controllo di qualità dei materiali</w:t>
            </w:r>
          </w:p>
          <w:p w14:paraId="679D299A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le diverse tipologie di certificazione della qualità (marchiature CE e ISO 9000, marchi volontari)</w:t>
            </w:r>
          </w:p>
          <w:p w14:paraId="1351D962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60D2F50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Lezione frontale</w:t>
            </w:r>
          </w:p>
          <w:p w14:paraId="02DCD813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Insegnamento individualizzato</w:t>
            </w:r>
          </w:p>
          <w:p w14:paraId="6D59F35E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Discussione</w:t>
            </w:r>
          </w:p>
          <w:p w14:paraId="2EDA4C45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Didattica laboratoriale</w:t>
            </w:r>
          </w:p>
          <w:p w14:paraId="07ACCBDC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Cooperative learning</w:t>
            </w:r>
          </w:p>
          <w:p w14:paraId="0B1573C4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E-learning</w:t>
            </w:r>
          </w:p>
          <w:p w14:paraId="5106EC8F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proofErr w:type="spellStart"/>
            <w:r w:rsidRPr="00687F40">
              <w:rPr>
                <w:sz w:val="18"/>
                <w:szCs w:val="16"/>
              </w:rPr>
              <w:t>Problem</w:t>
            </w:r>
            <w:proofErr w:type="spellEnd"/>
            <w:r w:rsidRPr="00687F40">
              <w:rPr>
                <w:sz w:val="18"/>
                <w:szCs w:val="16"/>
              </w:rPr>
              <w:t xml:space="preserve"> solving</w:t>
            </w:r>
          </w:p>
          <w:p w14:paraId="11AE194C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Ricerca sperimentale</w:t>
            </w:r>
          </w:p>
          <w:p w14:paraId="5F0D28F0" w14:textId="77777777" w:rsidR="00B830D1" w:rsidRPr="00687F40" w:rsidRDefault="00B830D1" w:rsidP="00B830D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6E85F19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Verifiche orali. Controllo quotidiano apprendimenti</w:t>
            </w:r>
          </w:p>
          <w:p w14:paraId="6B9508BD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Test strutturati</w:t>
            </w:r>
          </w:p>
          <w:p w14:paraId="4F7D1F83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Relazioni di laboratorio</w:t>
            </w:r>
          </w:p>
          <w:p w14:paraId="0E2ED150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Elaborazione e stesura di progetti</w:t>
            </w:r>
          </w:p>
        </w:tc>
      </w:tr>
      <w:tr w:rsidR="00B830D1" w:rsidRPr="005A46FC" w14:paraId="3DFFE139" w14:textId="77777777" w:rsidTr="003009B8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28183B0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7DA5D6D8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5E30097D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73E8E556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Materiali da costruzione, proprietà e prestazioni</w:t>
            </w:r>
          </w:p>
          <w:p w14:paraId="48B307C8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Misura delle proprietà</w:t>
            </w:r>
          </w:p>
          <w:p w14:paraId="173E6118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Classificazione delle proprietà</w:t>
            </w:r>
          </w:p>
          <w:p w14:paraId="4F1F9C9A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Principali proprietà fisiche e tecnologiche dei materiali da costruzione</w:t>
            </w:r>
          </w:p>
          <w:p w14:paraId="0AC79358" w14:textId="77777777" w:rsidR="00B830D1" w:rsidRPr="00B91A1C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56C50D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proprietà del materiale e prestazione dell’elemento costruttivo</w:t>
            </w:r>
          </w:p>
          <w:p w14:paraId="47651E18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confrontare le principali proprietà fisiche e tecnologiche dei materiali da costruzione</w:t>
            </w:r>
          </w:p>
          <w:p w14:paraId="0D40531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Leggere e interpretare una scheda tecnica</w:t>
            </w:r>
          </w:p>
          <w:p w14:paraId="77C0610F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Orientarsi nella ricerca delle norme tecniche relative all’esecuzione delle prove sui materiali</w:t>
            </w:r>
          </w:p>
          <w:p w14:paraId="2A587622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EB8CF98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300BA82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830D1" w:rsidRPr="005A46FC" w14:paraId="12B84C12" w14:textId="77777777" w:rsidTr="003009B8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C7012F0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129342C1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3674971E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31D62BCC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Materiali da costruzione, proprietà e prestazioni</w:t>
            </w:r>
          </w:p>
          <w:p w14:paraId="005AF90B" w14:textId="77777777" w:rsidR="00B830D1" w:rsidRPr="00687F40" w:rsidRDefault="00B830D1" w:rsidP="00B830D1">
            <w:pPr>
              <w:pStyle w:val="Paragrafoelenco"/>
              <w:numPr>
                <w:ilvl w:val="0"/>
                <w:numId w:val="35"/>
              </w:numPr>
              <w:ind w:left="284" w:right="142" w:hanging="14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Principali proprietà fisiche e tecnologiche dei materiali da costruzione</w:t>
            </w:r>
          </w:p>
          <w:p w14:paraId="3D10DCDC" w14:textId="77777777" w:rsidR="00B830D1" w:rsidRPr="00B91A1C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AF5B0CD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confrontare le principali proprietà fisiche e tecnologiche dei materiali da costruzione</w:t>
            </w:r>
          </w:p>
          <w:p w14:paraId="4E8C7845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• Leggere e interpretare una scheda tecnica</w:t>
            </w:r>
          </w:p>
        </w:tc>
        <w:tc>
          <w:tcPr>
            <w:tcW w:w="1985" w:type="dxa"/>
            <w:vMerge/>
            <w:shd w:val="clear" w:color="auto" w:fill="auto"/>
          </w:tcPr>
          <w:p w14:paraId="7DEEDA10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F308056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830D1" w:rsidRPr="002160AA" w14:paraId="3042BD7F" w14:textId="77777777" w:rsidTr="00B830D1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434B0670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="00556EBA"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 w:rsid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="00556EBA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Sostenibilità dei materiali</w:t>
            </w:r>
          </w:p>
        </w:tc>
      </w:tr>
      <w:tr w:rsidR="00B830D1" w:rsidRPr="002160AA" w14:paraId="53C4D0D4" w14:textId="77777777" w:rsidTr="003009B8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B6C7D91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5C19E1A4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584" w:type="dxa"/>
            <w:gridSpan w:val="3"/>
            <w:shd w:val="clear" w:color="auto" w:fill="F3F3F3"/>
            <w:vAlign w:val="center"/>
          </w:tcPr>
          <w:p w14:paraId="67F232BB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1912E30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9A5C3C0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7536E32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6B75F03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830D1" w:rsidRPr="005A46FC" w14:paraId="097FB56A" w14:textId="77777777" w:rsidTr="003009B8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08C2D95" w14:textId="77777777" w:rsidR="00687F40" w:rsidRDefault="00687F40" w:rsidP="00687F4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  <w:p w14:paraId="5CBD7B6D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6"/>
                <w:szCs w:val="18"/>
              </w:rPr>
              <w:t>S</w:t>
            </w:r>
            <w:r w:rsidRPr="00687F40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6C34FDAE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7F4EA6E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19D25F4C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369E9836" w14:textId="77777777" w:rsidR="00B830D1" w:rsidRPr="00B91A1C" w:rsidRDefault="00687F40" w:rsidP="00687F4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Utilizzare i princìpi di controllo di qualità dei materiali e i metodi di accettazione</w:t>
            </w:r>
            <w:r w:rsidR="00B830D1" w:rsidRPr="00B91A1C">
              <w:rPr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511" w:type="dxa"/>
          </w:tcPr>
          <w:p w14:paraId="7D4232E5" w14:textId="77777777" w:rsidR="00B830D1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6FA76EE1" w14:textId="77777777" w:rsidR="00B830D1" w:rsidRPr="00B91A1C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055598F7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3FD9EC82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Ciclo di vita dei materiali da costruzione</w:t>
            </w:r>
          </w:p>
          <w:p w14:paraId="26531A95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Energia grigia</w:t>
            </w:r>
          </w:p>
          <w:p w14:paraId="5D2F9A6C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Ecosostenibilità e biocompatibilità</w:t>
            </w:r>
          </w:p>
          <w:p w14:paraId="0644085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Indicatori ambientali della procedura LCA (PEI, GWP e AP)</w:t>
            </w:r>
          </w:p>
          <w:p w14:paraId="7B00A2AE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Qualità e certificazione ambientale dei prodotti e dei procedimenti per l’edilizia</w:t>
            </w:r>
          </w:p>
          <w:p w14:paraId="626DEC70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E146F03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le fasi percorse dal materiale durante il proprio ciclo di vita</w:t>
            </w:r>
          </w:p>
          <w:p w14:paraId="60F39643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materiali naturali e artificiali</w:t>
            </w:r>
          </w:p>
          <w:p w14:paraId="7BD86FD0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 • Distinguere tra materiali energivori e virtuosi in funzione del contenuto di energia grigia</w:t>
            </w:r>
          </w:p>
          <w:p w14:paraId="394678D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Definire la sostenibilità e la biocompatibilità di un materiale</w:t>
            </w:r>
          </w:p>
          <w:p w14:paraId="5F96E11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i sistemi di marchi volontari per la certificazione ambientale (etichette, EPT, protocolli)</w:t>
            </w:r>
          </w:p>
          <w:p w14:paraId="3A461B67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E961569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Lezione frontale</w:t>
            </w:r>
          </w:p>
          <w:p w14:paraId="4EC03290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Insegnamento individualizzato</w:t>
            </w:r>
          </w:p>
          <w:p w14:paraId="3E609AD9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Discussione</w:t>
            </w:r>
          </w:p>
          <w:p w14:paraId="1B215D30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Didattica laboratoriale</w:t>
            </w:r>
          </w:p>
          <w:p w14:paraId="6A00B28E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Cooperative learning</w:t>
            </w:r>
          </w:p>
          <w:p w14:paraId="37CEF3AA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E-learning</w:t>
            </w:r>
          </w:p>
          <w:p w14:paraId="196680D3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proofErr w:type="spellStart"/>
            <w:r w:rsidRPr="00687F40">
              <w:rPr>
                <w:sz w:val="18"/>
                <w:szCs w:val="16"/>
              </w:rPr>
              <w:t>Problem</w:t>
            </w:r>
            <w:proofErr w:type="spellEnd"/>
            <w:r w:rsidRPr="00687F40">
              <w:rPr>
                <w:sz w:val="18"/>
                <w:szCs w:val="16"/>
              </w:rPr>
              <w:t xml:space="preserve"> solving</w:t>
            </w:r>
          </w:p>
          <w:p w14:paraId="0C68DDBF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Ricerca sperimentale</w:t>
            </w:r>
          </w:p>
          <w:p w14:paraId="2E0F999E" w14:textId="77777777" w:rsidR="00B830D1" w:rsidRPr="00687F40" w:rsidRDefault="00B830D1" w:rsidP="00B830D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78502D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Verifiche orali. Controllo quotidiano apprendimenti</w:t>
            </w:r>
          </w:p>
          <w:p w14:paraId="34CAADAD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Test strutturati</w:t>
            </w:r>
          </w:p>
          <w:p w14:paraId="5E7588D5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Relazioni di laboratorio</w:t>
            </w:r>
          </w:p>
          <w:p w14:paraId="5E0F3C0D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Elaborazione e stesura di progetti</w:t>
            </w:r>
          </w:p>
        </w:tc>
      </w:tr>
      <w:tr w:rsidR="00B830D1" w:rsidRPr="005A46FC" w14:paraId="4E15291A" w14:textId="77777777" w:rsidTr="003009B8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35F4C33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79FAE5D7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2950547B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09C5B16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Ciclo di vita dei materiali da costruzione</w:t>
            </w:r>
          </w:p>
          <w:p w14:paraId="0033712C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Energia grigia</w:t>
            </w:r>
          </w:p>
          <w:p w14:paraId="508953AA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Ecosostenibilità e biocompatibilità</w:t>
            </w:r>
          </w:p>
          <w:p w14:paraId="3F5B80D1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3469B4E8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materiali naturali e artificiali</w:t>
            </w:r>
          </w:p>
          <w:p w14:paraId="564E001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 • Distinguere tra materiali energivori e virtuosi in funzione del contenuto di energia grigia</w:t>
            </w:r>
          </w:p>
          <w:p w14:paraId="0966946E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Definire la sostenibilità e la biocompatibilità di un materiale</w:t>
            </w:r>
          </w:p>
          <w:p w14:paraId="3F58EF2B" w14:textId="77777777" w:rsidR="00B830D1" w:rsidRPr="00687F40" w:rsidRDefault="00B830D1" w:rsidP="00B830D1">
            <w:pPr>
              <w:ind w:left="141" w:right="142"/>
              <w:jc w:val="both"/>
              <w:rPr>
                <w:b/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i sistemi di marchi volontari per la certificazione ambientale (etichette, EPT, protocolli)</w:t>
            </w:r>
          </w:p>
          <w:p w14:paraId="51DC08BB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147CC0C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A6BA13B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830D1" w:rsidRPr="005A46FC" w14:paraId="2B6B61E5" w14:textId="77777777" w:rsidTr="003009B8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CD6B97E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7496D197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8F37E3F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584" w:type="dxa"/>
            <w:gridSpan w:val="3"/>
            <w:shd w:val="clear" w:color="auto" w:fill="auto"/>
          </w:tcPr>
          <w:p w14:paraId="103F226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Ciclo di vita dei materiali da costruzione</w:t>
            </w:r>
          </w:p>
          <w:p w14:paraId="6117E2B8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Ecosostenibilità e biocompatibilità</w:t>
            </w:r>
          </w:p>
          <w:p w14:paraId="6C619F1B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821CF15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materiali naturali e artificiali</w:t>
            </w:r>
          </w:p>
          <w:p w14:paraId="441257A2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Definire la sostenibilità e la biocompatibilità di un materiale</w:t>
            </w:r>
          </w:p>
          <w:p w14:paraId="0EB8B733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F58CEBB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CFFC667" w14:textId="77777777" w:rsidR="00B830D1" w:rsidRPr="009F5FA3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6"/>
                <w:szCs w:val="16"/>
              </w:rPr>
            </w:pPr>
          </w:p>
        </w:tc>
      </w:tr>
      <w:tr w:rsidR="00B830D1" w:rsidRPr="002160AA" w14:paraId="338E057C" w14:textId="77777777" w:rsidTr="00B830D1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51974710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="00556EBA"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 w:rsid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="00556EBA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Il legno</w:t>
            </w:r>
          </w:p>
        </w:tc>
      </w:tr>
      <w:tr w:rsidR="00B830D1" w:rsidRPr="002160AA" w14:paraId="0F616F68" w14:textId="77777777" w:rsidTr="00556E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A752343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2AD6AA8A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gridSpan w:val="2"/>
            <w:shd w:val="clear" w:color="auto" w:fill="F3F3F3"/>
            <w:vAlign w:val="center"/>
          </w:tcPr>
          <w:p w14:paraId="08594AE0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17" w:type="dxa"/>
            <w:gridSpan w:val="2"/>
            <w:shd w:val="clear" w:color="auto" w:fill="F3F3F3"/>
            <w:vAlign w:val="center"/>
          </w:tcPr>
          <w:p w14:paraId="649A2593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8A06D12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D84F7E6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126FA69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830D1" w:rsidRPr="00687F40" w14:paraId="00CAF1A6" w14:textId="77777777" w:rsidTr="00556E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7FB936B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6"/>
                <w:szCs w:val="18"/>
              </w:rPr>
              <w:t>S</w:t>
            </w:r>
            <w:r w:rsidRPr="00687F40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795330E8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0788279A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0D63E10B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4BBD08E9" w14:textId="77777777" w:rsidR="00B830D1" w:rsidRPr="00B91A1C" w:rsidRDefault="00687F40" w:rsidP="00687F4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2E0BA90A" w14:textId="77777777" w:rsidR="00B830D1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060A8AC" w14:textId="77777777" w:rsidR="00B830D1" w:rsidRPr="00B91A1C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67337F43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3DA610B2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Marchi di sostenibilità FSC e PFSC</w:t>
            </w:r>
          </w:p>
          <w:p w14:paraId="26DB50F6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Materia prima: struttura del tronco, conifere e latifoglie</w:t>
            </w:r>
          </w:p>
          <w:p w14:paraId="46BDAE1B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Proprietà di base: massa volumica, durezza, ritiro</w:t>
            </w:r>
          </w:p>
          <w:p w14:paraId="75CD193F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Produzione degli elementi di legno massiccio (abbattimento, taglio, segagione, stagionatura, lavorazione)</w:t>
            </w:r>
          </w:p>
          <w:p w14:paraId="584E851D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Prodotti di legno massiccio</w:t>
            </w:r>
          </w:p>
          <w:p w14:paraId="575593DB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• Prodotti derivati: </w:t>
            </w:r>
            <w:proofErr w:type="spellStart"/>
            <w:r w:rsidRPr="00687F40">
              <w:rPr>
                <w:sz w:val="18"/>
                <w:szCs w:val="16"/>
              </w:rPr>
              <w:t>glulam</w:t>
            </w:r>
            <w:proofErr w:type="spellEnd"/>
            <w:r w:rsidRPr="00687F40">
              <w:rPr>
                <w:sz w:val="18"/>
                <w:szCs w:val="16"/>
              </w:rPr>
              <w:t xml:space="preserve"> orizzontale e verticale, pannelli, elementi di legno-cemento</w:t>
            </w:r>
          </w:p>
          <w:p w14:paraId="09162F19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33199332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interpretare le certificazioni FSC e PFSC</w:t>
            </w:r>
          </w:p>
          <w:p w14:paraId="7730B915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Confrontare i valori medi indicativi delle proprietà di base delle conifere e delle latifoglie</w:t>
            </w:r>
          </w:p>
          <w:p w14:paraId="2339454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Classificare le specie arboree e le principali proprietà dei legnami</w:t>
            </w:r>
          </w:p>
          <w:p w14:paraId="6722945F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Descrivere i principali prodotti di legno massiccio (tondi, travi Trieste, travi Fiume, travi segate, morali, tavole, perline)</w:t>
            </w:r>
          </w:p>
          <w:p w14:paraId="34A2DE79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• Descrivere e confrontare i principali derivati del legno: elementi lamellari, travi bilama e </w:t>
            </w:r>
            <w:proofErr w:type="spellStart"/>
            <w:r w:rsidRPr="00687F40">
              <w:rPr>
                <w:sz w:val="18"/>
                <w:szCs w:val="16"/>
              </w:rPr>
              <w:t>trilama</w:t>
            </w:r>
            <w:proofErr w:type="spellEnd"/>
            <w:r w:rsidRPr="00687F40">
              <w:rPr>
                <w:sz w:val="18"/>
                <w:szCs w:val="16"/>
              </w:rPr>
              <w:t>, pannelli multistrato stratificati e compensati (X-LAM e OSB), pannelli di fibra di legno, elementi di legno-cemento</w:t>
            </w:r>
          </w:p>
          <w:p w14:paraId="673D994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i motivi della sostenibilità dei prodotti di legno</w:t>
            </w:r>
          </w:p>
          <w:p w14:paraId="412D2F86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D850A82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Lezione frontale</w:t>
            </w:r>
          </w:p>
          <w:p w14:paraId="73F10D7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Insegnamento individualizzato</w:t>
            </w:r>
          </w:p>
          <w:p w14:paraId="019E9255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Discussione</w:t>
            </w:r>
          </w:p>
          <w:p w14:paraId="3B608359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Didattica laboratoriale</w:t>
            </w:r>
          </w:p>
          <w:p w14:paraId="009BB73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Cooperative learning</w:t>
            </w:r>
          </w:p>
          <w:p w14:paraId="70D07BAA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E-learning</w:t>
            </w:r>
          </w:p>
          <w:p w14:paraId="09251BED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proofErr w:type="spellStart"/>
            <w:r w:rsidRPr="00687F40">
              <w:rPr>
                <w:sz w:val="18"/>
                <w:szCs w:val="16"/>
              </w:rPr>
              <w:t>Problem</w:t>
            </w:r>
            <w:proofErr w:type="spellEnd"/>
            <w:r w:rsidRPr="00687F40">
              <w:rPr>
                <w:sz w:val="18"/>
                <w:szCs w:val="16"/>
              </w:rPr>
              <w:t xml:space="preserve"> solving</w:t>
            </w:r>
          </w:p>
          <w:p w14:paraId="6FAD192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Ricerca sperimentale</w:t>
            </w:r>
          </w:p>
          <w:p w14:paraId="5EAAE700" w14:textId="77777777" w:rsidR="00B830D1" w:rsidRPr="00687F40" w:rsidRDefault="00B830D1" w:rsidP="00B830D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D6CD253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Verifiche orali. Controllo quotidiano apprendimenti</w:t>
            </w:r>
          </w:p>
          <w:p w14:paraId="32CDA680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Test strutturati</w:t>
            </w:r>
          </w:p>
          <w:p w14:paraId="16794901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Relazioni di laboratorio</w:t>
            </w:r>
          </w:p>
          <w:p w14:paraId="45F2704C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Elaborazione e stesura di progetti</w:t>
            </w:r>
          </w:p>
        </w:tc>
      </w:tr>
      <w:tr w:rsidR="00B830D1" w:rsidRPr="00687F40" w14:paraId="6E6E7366" w14:textId="77777777" w:rsidTr="00556E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4A51F36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4DAB0D0B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36204DB3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1051996E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Marchi di sostenibilità FSC e PFSC</w:t>
            </w:r>
          </w:p>
          <w:p w14:paraId="2577DCCA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Proprietà di base: massa volumica, durezza, ritiro</w:t>
            </w:r>
          </w:p>
          <w:p w14:paraId="025E0455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Prodotti di legno massiccio</w:t>
            </w:r>
          </w:p>
          <w:p w14:paraId="6BD8E746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• Prodotti derivati: </w:t>
            </w:r>
            <w:proofErr w:type="spellStart"/>
            <w:r w:rsidRPr="00687F40">
              <w:rPr>
                <w:sz w:val="18"/>
                <w:szCs w:val="16"/>
              </w:rPr>
              <w:t>glulam</w:t>
            </w:r>
            <w:proofErr w:type="spellEnd"/>
            <w:r w:rsidRPr="00687F40">
              <w:rPr>
                <w:sz w:val="18"/>
                <w:szCs w:val="16"/>
              </w:rPr>
              <w:t xml:space="preserve"> orizzontale e verticale, pannelli</w:t>
            </w:r>
          </w:p>
          <w:p w14:paraId="7B2D63B0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17564011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interpretare le certificazioni FSC e PFSC</w:t>
            </w:r>
          </w:p>
          <w:p w14:paraId="62E479A8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Confrontare i valori medi indicativi delle proprietà di base delle conifere e delle latifoglie</w:t>
            </w:r>
          </w:p>
          <w:p w14:paraId="721C05AF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Descrivere i principali prodotti di legno massiccio (tondi, travi Trieste, travi Fiume, travi segate, morali, tavole, perline)</w:t>
            </w:r>
          </w:p>
          <w:p w14:paraId="3812FABE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• Descrivere e confrontare i principali derivati del legno: elementi lamellari, travi bilama e </w:t>
            </w:r>
            <w:proofErr w:type="spellStart"/>
            <w:r w:rsidRPr="00687F40">
              <w:rPr>
                <w:sz w:val="18"/>
                <w:szCs w:val="16"/>
              </w:rPr>
              <w:t>trilama</w:t>
            </w:r>
            <w:proofErr w:type="spellEnd"/>
            <w:r w:rsidRPr="00687F40">
              <w:rPr>
                <w:sz w:val="18"/>
                <w:szCs w:val="16"/>
              </w:rPr>
              <w:t>, pannelli multistrato stratificati e compensati (X-LAM e OSB), pannelli di fibra di legno,</w:t>
            </w:r>
          </w:p>
          <w:p w14:paraId="4B2A21B7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A5C4964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17847FD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830D1" w:rsidRPr="00687F40" w14:paraId="714255D3" w14:textId="77777777" w:rsidTr="00556E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E4DFCA1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30E1679C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52508B36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76F971A7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Marchi di sostenibilità FSC e PFSC</w:t>
            </w:r>
          </w:p>
          <w:p w14:paraId="5A8A081B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Proprietà di base: massa volumica, durezza, ritiro</w:t>
            </w:r>
          </w:p>
          <w:p w14:paraId="7C65D822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Prodotti di legno massiccio</w:t>
            </w:r>
          </w:p>
          <w:p w14:paraId="6A2198DE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25F27B0E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Riconoscere e interpretare le certificazioni FSC e PFSC</w:t>
            </w:r>
          </w:p>
          <w:p w14:paraId="62678BF8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Descrivere i principali prodotti di legno massiccio (tondi, travi Trieste, travi Fiume, travi segate, morali, tavole, perline)</w:t>
            </w:r>
          </w:p>
          <w:p w14:paraId="397198AA" w14:textId="77777777" w:rsidR="00B830D1" w:rsidRPr="00687F40" w:rsidRDefault="00B830D1" w:rsidP="00B830D1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 xml:space="preserve">• Descrivere e confrontare i principali derivati del legno: elementi lamellari, travi bilama e </w:t>
            </w:r>
            <w:proofErr w:type="spellStart"/>
            <w:r w:rsidRPr="00687F40">
              <w:rPr>
                <w:sz w:val="18"/>
                <w:szCs w:val="16"/>
              </w:rPr>
              <w:t>trilama</w:t>
            </w:r>
            <w:proofErr w:type="spellEnd"/>
            <w:r w:rsidRPr="00687F40">
              <w:rPr>
                <w:sz w:val="18"/>
                <w:szCs w:val="16"/>
              </w:rPr>
              <w:t>, pannelli multistrato stratificati e compensati (X-LAM e OSB), pannelli di fibra di legno</w:t>
            </w:r>
          </w:p>
          <w:p w14:paraId="55FA76FE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4B3C1D3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F1F5D11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830D1" w:rsidRPr="002160AA" w14:paraId="69FA8E52" w14:textId="77777777" w:rsidTr="00B830D1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18E37B36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="00556EBA"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 w:rsid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="00556EBA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Rocce naturali</w:t>
            </w:r>
          </w:p>
        </w:tc>
      </w:tr>
      <w:tr w:rsidR="00B830D1" w:rsidRPr="002160AA" w14:paraId="77E82AEE" w14:textId="77777777" w:rsidTr="00556E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32D979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55CDD032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gridSpan w:val="2"/>
            <w:shd w:val="clear" w:color="auto" w:fill="F3F3F3"/>
            <w:vAlign w:val="center"/>
          </w:tcPr>
          <w:p w14:paraId="53B8F4D1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17" w:type="dxa"/>
            <w:gridSpan w:val="2"/>
            <w:shd w:val="clear" w:color="auto" w:fill="F3F3F3"/>
            <w:vAlign w:val="center"/>
          </w:tcPr>
          <w:p w14:paraId="7994C9EB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C132DF6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6D71E4A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5B1FA9C" w14:textId="77777777" w:rsidR="00B830D1" w:rsidRPr="00B91A1C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B91A1C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830D1" w:rsidRPr="005A46FC" w14:paraId="4C9BBDD6" w14:textId="77777777" w:rsidTr="00556E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0C3DAC2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6"/>
                <w:szCs w:val="18"/>
              </w:rPr>
              <w:lastRenderedPageBreak/>
              <w:t>S</w:t>
            </w:r>
            <w:r w:rsidRPr="00687F40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14AC0657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267C047C" w14:textId="77777777" w:rsidR="00687F40" w:rsidRPr="00687F40" w:rsidRDefault="00687F40" w:rsidP="00687F4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687F40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7EC4CA75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5E97DA4C" w14:textId="77777777" w:rsidR="00B830D1" w:rsidRPr="00B91A1C" w:rsidRDefault="00687F40" w:rsidP="00687F4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029E6FC1" w14:textId="77777777" w:rsidR="00B830D1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  <w:p w14:paraId="1331DFEF" w14:textId="77777777" w:rsidR="00B830D1" w:rsidRPr="00B91A1C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A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Livello di apprendimento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avanzato</w:t>
            </w:r>
          </w:p>
          <w:p w14:paraId="7B689CBA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775198A8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Rocce lapidee e rocce sciolte; rocce eruttive, sedimentarie e metamorfiche</w:t>
            </w:r>
          </w:p>
          <w:p w14:paraId="105A6670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Distinzione commerciale tra graniti, marmi e pietre</w:t>
            </w:r>
          </w:p>
          <w:p w14:paraId="77187E79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Proprietà di base: massa volumica, assorbimento di acqua, resistenza al gelo, resistenza meccanica, durezza</w:t>
            </w:r>
          </w:p>
          <w:p w14:paraId="01B8D31C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Produzione degli elementi lapidei naturali (estrazione, taglio, lavorazioni superficiali e trattamenti)</w:t>
            </w:r>
          </w:p>
          <w:p w14:paraId="2A87830F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Prodotti lapidei agglomerati e composti</w:t>
            </w:r>
          </w:p>
          <w:p w14:paraId="2BBB9E89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Sostenibilità dei prodotti lapidei</w:t>
            </w:r>
          </w:p>
          <w:p w14:paraId="57BDAE35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Muri di pietra</w:t>
            </w:r>
          </w:p>
          <w:p w14:paraId="22D10930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Muri di terra cruda</w:t>
            </w:r>
          </w:p>
          <w:p w14:paraId="485A396C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4859CCE9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Distinguere tra rocce lapidee e rocce sciolte, tra rocce eruttive, sedimentarie e metamorfiche</w:t>
            </w:r>
          </w:p>
          <w:p w14:paraId="3816D6F8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graniti, marmi e pietre</w:t>
            </w:r>
          </w:p>
          <w:p w14:paraId="5F41B724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le proprietà di base delle rocce naturali</w:t>
            </w:r>
          </w:p>
          <w:p w14:paraId="771BD21E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Valutare la maggiore o minore sostenibilità dei prodotti lapidei</w:t>
            </w:r>
          </w:p>
          <w:p w14:paraId="0158B446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le tessiture della muratura portante di elementi naturali (NTC 2018)</w:t>
            </w:r>
          </w:p>
          <w:p w14:paraId="4308A025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le principali tecniche costruttive dei muri di terra cruda, anche in rapporto al loro comportamento nei riguardi del passaggio del calore</w:t>
            </w:r>
          </w:p>
          <w:p w14:paraId="3CF4868E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i motivi della maggiore o minore sostenibilità dei prodotti lapidei</w:t>
            </w:r>
          </w:p>
          <w:p w14:paraId="0BDAD619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5542EC2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Lezione frontale</w:t>
            </w:r>
          </w:p>
          <w:p w14:paraId="6992B2B9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Insegnamento individualizzato</w:t>
            </w:r>
          </w:p>
          <w:p w14:paraId="3BDF52C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Discussione</w:t>
            </w:r>
          </w:p>
          <w:p w14:paraId="01776188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Didattica laboratoriale</w:t>
            </w:r>
          </w:p>
          <w:p w14:paraId="5BE54B96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Cooperative learning</w:t>
            </w:r>
          </w:p>
          <w:p w14:paraId="0691A7A4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E-learning</w:t>
            </w:r>
          </w:p>
          <w:p w14:paraId="1CD8FDF8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proofErr w:type="spellStart"/>
            <w:r w:rsidRPr="00687F40">
              <w:rPr>
                <w:sz w:val="18"/>
                <w:szCs w:val="16"/>
              </w:rPr>
              <w:t>Problem</w:t>
            </w:r>
            <w:proofErr w:type="spellEnd"/>
            <w:r w:rsidRPr="00687F40">
              <w:rPr>
                <w:sz w:val="18"/>
                <w:szCs w:val="16"/>
              </w:rPr>
              <w:t xml:space="preserve"> solving</w:t>
            </w:r>
          </w:p>
          <w:p w14:paraId="4B93E032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Ricerca sperimentale</w:t>
            </w:r>
          </w:p>
          <w:p w14:paraId="030CB47C" w14:textId="77777777" w:rsidR="00B830D1" w:rsidRPr="00687F40" w:rsidRDefault="00B830D1" w:rsidP="00B830D1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974B61E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Verifiche orali. Controllo quotidiano apprendimenti</w:t>
            </w:r>
          </w:p>
          <w:p w14:paraId="2D7B51CD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Test strutturati</w:t>
            </w:r>
          </w:p>
          <w:p w14:paraId="6EFDF917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Relazioni di laboratorio</w:t>
            </w:r>
          </w:p>
          <w:p w14:paraId="2049DC78" w14:textId="77777777" w:rsidR="00B830D1" w:rsidRPr="00687F40" w:rsidRDefault="00B830D1" w:rsidP="00B830D1">
            <w:pPr>
              <w:pStyle w:val="Paragrafoelenco"/>
              <w:numPr>
                <w:ilvl w:val="0"/>
                <w:numId w:val="31"/>
              </w:numPr>
              <w:ind w:left="425" w:right="142" w:hanging="283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Elaborazione e stesura di progetti</w:t>
            </w:r>
          </w:p>
        </w:tc>
      </w:tr>
      <w:tr w:rsidR="00B830D1" w:rsidRPr="005A46FC" w14:paraId="23FE3D1B" w14:textId="77777777" w:rsidTr="00556E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DCE9735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498B8546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intermedio</w:t>
            </w:r>
          </w:p>
          <w:p w14:paraId="0884B10A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6588819B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Rocce lapidee e rocce sciolte; rocce eruttive, sedimentarie e metamorfiche</w:t>
            </w:r>
          </w:p>
          <w:p w14:paraId="40E10142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Distinzione commerciale tra graniti, marmi e pietre</w:t>
            </w:r>
          </w:p>
          <w:p w14:paraId="12FA14AD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Proprietà di base: massa volumica, assorbimento di acqua, resistenza al gelo, resistenza meccanica, durezza</w:t>
            </w:r>
          </w:p>
          <w:p w14:paraId="1EF7E034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Prodotti lapidei agglomerati e composti</w:t>
            </w:r>
          </w:p>
          <w:p w14:paraId="2660FCF0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Sostenibilità dei prodotti lapidei</w:t>
            </w:r>
          </w:p>
          <w:p w14:paraId="71D4590D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Muri di pietra</w:t>
            </w:r>
          </w:p>
          <w:p w14:paraId="7A694E11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34E4D63E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rocce lapidee e rocce sciolte, tra rocce eruttive, sedimentarie e metamorfiche</w:t>
            </w:r>
          </w:p>
          <w:p w14:paraId="49FBC9F0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graniti, marmi e pietre</w:t>
            </w:r>
          </w:p>
          <w:p w14:paraId="5B7EC59E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le proprietà di base delle rocce naturali</w:t>
            </w:r>
          </w:p>
          <w:p w14:paraId="2970188A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Valutare la maggiore o minore sostenibilità dei prodotti lapidei</w:t>
            </w:r>
          </w:p>
          <w:p w14:paraId="4C6A2D50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Conoscere i motivi della maggiore o minore sostenibilità dei prodotti lapidei</w:t>
            </w:r>
          </w:p>
          <w:p w14:paraId="20594555" w14:textId="77777777" w:rsidR="00B830D1" w:rsidRPr="00687F40" w:rsidRDefault="00B830D1" w:rsidP="00B830D1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BC59D9B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73C00FA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830D1" w:rsidRPr="005A46FC" w14:paraId="71A16073" w14:textId="77777777" w:rsidTr="00556E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B7AF6D1" w14:textId="77777777" w:rsidR="00B830D1" w:rsidRPr="00B91A1C" w:rsidRDefault="00B830D1" w:rsidP="00B830D1">
            <w:pPr>
              <w:pStyle w:val="Default"/>
              <w:rPr>
                <w:i/>
                <w:sz w:val="18"/>
                <w:szCs w:val="18"/>
              </w:rPr>
            </w:pPr>
          </w:p>
        </w:tc>
        <w:tc>
          <w:tcPr>
            <w:tcW w:w="2511" w:type="dxa"/>
          </w:tcPr>
          <w:p w14:paraId="675BB11A" w14:textId="77777777" w:rsidR="00B830D1" w:rsidRPr="00B91A1C" w:rsidRDefault="00B830D1" w:rsidP="00B830D1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- </w:t>
            </w:r>
            <w:r w:rsidRPr="00B91A1C">
              <w:rPr>
                <w:rFonts w:ascii="Times-Bold" w:hAnsi="Times-Bold" w:cs="Times-Bold"/>
                <w:b/>
                <w:bCs/>
                <w:sz w:val="18"/>
                <w:szCs w:val="18"/>
              </w:rPr>
              <w:t>Livello di apprendimento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base</w:t>
            </w:r>
          </w:p>
          <w:p w14:paraId="43A611FB" w14:textId="77777777" w:rsidR="00B830D1" w:rsidRPr="00B91A1C" w:rsidRDefault="00B830D1" w:rsidP="00B830D1">
            <w:pPr>
              <w:pStyle w:val="Default"/>
              <w:rPr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550C945D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Rocce lapidee e rocce sciolte; rocce eruttive, sedimentarie e metamorfiche</w:t>
            </w:r>
          </w:p>
          <w:p w14:paraId="5EA486E1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Distinzione commerciale tra graniti, marmi e pietre</w:t>
            </w:r>
          </w:p>
          <w:p w14:paraId="68D7506F" w14:textId="77777777" w:rsidR="00B830D1" w:rsidRPr="00687F40" w:rsidRDefault="00B830D1" w:rsidP="00B830D1">
            <w:pPr>
              <w:pStyle w:val="Defaul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2735A557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rocce lapidee e rocce sciolte, tra rocce eruttive, sedimentarie e metamorfiche</w:t>
            </w:r>
          </w:p>
          <w:p w14:paraId="5014CD7A" w14:textId="77777777" w:rsidR="00687F40" w:rsidRPr="00687F40" w:rsidRDefault="00687F40" w:rsidP="00687F40">
            <w:pPr>
              <w:ind w:left="141" w:right="142"/>
              <w:jc w:val="both"/>
              <w:rPr>
                <w:sz w:val="18"/>
                <w:szCs w:val="16"/>
              </w:rPr>
            </w:pPr>
            <w:r w:rsidRPr="00687F40">
              <w:rPr>
                <w:sz w:val="18"/>
                <w:szCs w:val="16"/>
              </w:rPr>
              <w:t>• Distinguere tra graniti, marmi e pietre</w:t>
            </w:r>
          </w:p>
          <w:p w14:paraId="491B971D" w14:textId="77777777" w:rsidR="00B830D1" w:rsidRPr="00687F40" w:rsidRDefault="00687F40" w:rsidP="00687F40">
            <w:pPr>
              <w:pStyle w:val="Default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687F40">
              <w:rPr>
                <w:sz w:val="18"/>
                <w:szCs w:val="16"/>
              </w:rPr>
              <w:t>• Conoscere le proprietà di base delle rocce naturali</w:t>
            </w:r>
          </w:p>
        </w:tc>
        <w:tc>
          <w:tcPr>
            <w:tcW w:w="1985" w:type="dxa"/>
            <w:vMerge/>
            <w:shd w:val="clear" w:color="auto" w:fill="auto"/>
          </w:tcPr>
          <w:p w14:paraId="42810C8D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BCB4EF8" w14:textId="77777777" w:rsidR="00B830D1" w:rsidRPr="00687F40" w:rsidRDefault="00B830D1" w:rsidP="00B830D1">
            <w:pPr>
              <w:pStyle w:val="Intestazione"/>
              <w:tabs>
                <w:tab w:val="clear" w:pos="4819"/>
                <w:tab w:val="clear" w:pos="9638"/>
              </w:tabs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EB3C7B" w:rsidRPr="00011E15" w14:paraId="6B2E58D4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56FE0C65" w14:textId="77777777" w:rsidR="00EB3C7B" w:rsidRPr="00011E15" w:rsidRDefault="00556EBA" w:rsidP="00724813">
            <w:pPr>
              <w:rPr>
                <w:b/>
                <w:bCs/>
                <w:iCs/>
                <w:sz w:val="18"/>
                <w:szCs w:val="18"/>
              </w:rPr>
            </w:pPr>
            <w:r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lastRenderedPageBreak/>
              <w:t>MATERIALI DA COSTRUZIONE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="00EB3C7B"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Metalli e leghe</w:t>
            </w:r>
          </w:p>
        </w:tc>
      </w:tr>
      <w:tr w:rsidR="00EB3C7B" w:rsidRPr="00011E15" w14:paraId="502E8C5D" w14:textId="77777777" w:rsidTr="00556E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C12AA8F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23261F5F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gridSpan w:val="2"/>
            <w:shd w:val="clear" w:color="auto" w:fill="F3F3F3"/>
            <w:vAlign w:val="center"/>
          </w:tcPr>
          <w:p w14:paraId="088E36E3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17" w:type="dxa"/>
            <w:gridSpan w:val="2"/>
            <w:shd w:val="clear" w:color="auto" w:fill="F3F3F3"/>
            <w:vAlign w:val="center"/>
          </w:tcPr>
          <w:p w14:paraId="52DC5EDB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B2FE0D5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6D12D16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1BB7970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B3C7B" w:rsidRPr="00011E15" w14:paraId="32A91A12" w14:textId="77777777" w:rsidTr="00556E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4CB9AFD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6"/>
                <w:szCs w:val="18"/>
              </w:rPr>
              <w:t>S</w:t>
            </w:r>
            <w:r w:rsidRPr="00011E15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32058F2A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A51FB07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5617FAEE" w14:textId="77777777" w:rsidR="00EB3C7B" w:rsidRPr="00011E15" w:rsidRDefault="00EB3C7B" w:rsidP="00724813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71026FEC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11E15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058CAD6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00E59EF1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40F3874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56F576C2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Metalli, materiali metallici, leghe metalliche</w:t>
            </w:r>
          </w:p>
          <w:p w14:paraId="21D9D3CB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Processo produttivo delle leghe ferro carbonio</w:t>
            </w:r>
          </w:p>
          <w:p w14:paraId="3C9EC8C5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La ghisa</w:t>
            </w:r>
          </w:p>
          <w:p w14:paraId="328905FC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Gli acciai dell’edilizia: comuni, </w:t>
            </w:r>
            <w:proofErr w:type="spellStart"/>
            <w:r w:rsidRPr="00EB3C7B">
              <w:rPr>
                <w:sz w:val="18"/>
                <w:szCs w:val="16"/>
              </w:rPr>
              <w:t>bassolegati</w:t>
            </w:r>
            <w:proofErr w:type="spellEnd"/>
            <w:r w:rsidRPr="00EB3C7B">
              <w:rPr>
                <w:sz w:val="18"/>
                <w:szCs w:val="16"/>
              </w:rPr>
              <w:t xml:space="preserve"> (EX-TEN, COR-TEN) e legati (INOX)</w:t>
            </w:r>
          </w:p>
          <w:p w14:paraId="4DB754E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Semilavorati e prodotti di acciaio: prodotti laminati a caldo (piatti, lamiere, nastri, barre, profilati) e prodotti derivati (profili formati a freddo, profili saldati, lamiere grecate, grigliati, lamiere stampate e bugnate, lamiere stirate e forate)</w:t>
            </w:r>
          </w:p>
          <w:p w14:paraId="0D41499C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Il problema della ruggine</w:t>
            </w:r>
          </w:p>
          <w:p w14:paraId="1CB1ACC8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•Leghe di alluminio: processo produttivo, proprietà di base e prodotti per l’edilizia</w:t>
            </w:r>
          </w:p>
          <w:p w14:paraId="673E3697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•Rame: processo produttivo, proprietà di base e prodotti per l’edilizia</w:t>
            </w:r>
          </w:p>
          <w:p w14:paraId="58C13910" w14:textId="77777777" w:rsidR="00EB3C7B" w:rsidRPr="00011E15" w:rsidRDefault="00EB3C7B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07B6FE7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metalli, materiali metallici e leghe metalliche</w:t>
            </w:r>
          </w:p>
          <w:p w14:paraId="124D0B67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e interpretare i processi produttivi della ghisa e dell’acciaio nella loro evoluzione storica e le tecnologie di produzione attuale</w:t>
            </w:r>
          </w:p>
          <w:p w14:paraId="30BB1EAC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la composizione, le proprietà di base e i prodotti attuali di ghisa e di acciaio usati nell’edilizia</w:t>
            </w:r>
          </w:p>
          <w:p w14:paraId="1594856D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Definire e distinguere l’uso di semilavorati, prodotti laminati a caldo e prodotti derivati </w:t>
            </w:r>
          </w:p>
          <w:p w14:paraId="7DCF715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le principali proprietà dei prodotti per l’edilizia in lega di alluminio, con particolare riguardo ai telai per infissi</w:t>
            </w:r>
          </w:p>
          <w:p w14:paraId="1A3D545B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le principali proprietà dei prodotti per l’edilizia in rame, con particolare riguardo ai cavi elettrici e alla lattoneria</w:t>
            </w:r>
          </w:p>
          <w:p w14:paraId="3DD9F0DD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i motivi della non-sostenibilità dei prodotti metallici</w:t>
            </w:r>
          </w:p>
          <w:p w14:paraId="6CFA24E6" w14:textId="77777777" w:rsidR="00EB3C7B" w:rsidRPr="00011E15" w:rsidRDefault="00EB3C7B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3668ADB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FE9E4C7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AFA6B60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3F62DD9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649ADEE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43A263F8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7E1F922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431F779A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93C1827" w14:textId="77777777" w:rsidR="00EB3C7B" w:rsidRPr="00011E15" w:rsidRDefault="00EB3C7B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1775568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5A1423F6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51B48283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14FFC158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EB3C7B" w:rsidRPr="00011E15" w14:paraId="5A6AC85B" w14:textId="77777777" w:rsidTr="00556E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C59FADC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42F986FD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79BC732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4D9B41F7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Metalli, materiali metallici, leghe metalliche</w:t>
            </w:r>
          </w:p>
          <w:p w14:paraId="583E789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• La ghisa</w:t>
            </w:r>
          </w:p>
          <w:p w14:paraId="6FA64812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Gli acciai dell’edilizia: comuni, </w:t>
            </w:r>
            <w:proofErr w:type="spellStart"/>
            <w:r w:rsidRPr="00EB3C7B">
              <w:rPr>
                <w:sz w:val="18"/>
                <w:szCs w:val="16"/>
              </w:rPr>
              <w:t>bassolegati</w:t>
            </w:r>
            <w:proofErr w:type="spellEnd"/>
            <w:r w:rsidRPr="00EB3C7B">
              <w:rPr>
                <w:sz w:val="18"/>
                <w:szCs w:val="16"/>
              </w:rPr>
              <w:t xml:space="preserve"> (EX-TEN, COR-TEN) e legati (INOX)</w:t>
            </w:r>
          </w:p>
          <w:p w14:paraId="5927D25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Semilavorati e prodotti di acciaio: prodotti laminati a caldo (piatti, lamiere, nastri, barre, profilati) e prodotti derivati (profili formati a freddo, profili saldati, lamiere grecate, grigliati, lamiere stampate e bugnate, lamiere stirate e forate)</w:t>
            </w:r>
          </w:p>
          <w:p w14:paraId="67BD8B41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Il problema della ruggine</w:t>
            </w:r>
          </w:p>
          <w:p w14:paraId="6D941E2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6656447D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metalli, materiali metallici e leghe metalliche</w:t>
            </w:r>
          </w:p>
          <w:p w14:paraId="168E6CC5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la composizione, le proprietà di base e i prodotti attuali di ghisa e di acciaio usati nell’edilizia</w:t>
            </w:r>
          </w:p>
          <w:p w14:paraId="70EF709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Definire e distinguere l’uso di semilavorati, prodotti laminati a caldo e prodotti derivati </w:t>
            </w:r>
          </w:p>
          <w:p w14:paraId="2CC0604D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le principali proprietà dei prodotti per l’edilizia in lega di alluminio, con particolare riguardo ai telai per infissi</w:t>
            </w:r>
          </w:p>
          <w:p w14:paraId="6B3B2A0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i motivi della non-sostenibilità dei prodotti metallici</w:t>
            </w:r>
          </w:p>
          <w:p w14:paraId="57C880B9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FF10F3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13A08A6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EB3C7B" w:rsidRPr="00011E15" w14:paraId="4AFB5356" w14:textId="77777777" w:rsidTr="00556E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D95353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70280108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9BC7FA0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5F78F05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Metalli, materiali metallici, leghe metalliche</w:t>
            </w:r>
          </w:p>
          <w:p w14:paraId="3DAA3EC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Gli acciai dell’edilizia: comuni</w:t>
            </w:r>
          </w:p>
          <w:p w14:paraId="4737696E" w14:textId="77777777" w:rsidR="00EB3C7B" w:rsidRPr="00011E15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Il problema della ruggine</w:t>
            </w:r>
          </w:p>
        </w:tc>
        <w:tc>
          <w:tcPr>
            <w:tcW w:w="3017" w:type="dxa"/>
            <w:gridSpan w:val="2"/>
            <w:shd w:val="clear" w:color="auto" w:fill="auto"/>
          </w:tcPr>
          <w:p w14:paraId="33D47495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metalli, materiali metallici e leghe metalliche</w:t>
            </w:r>
          </w:p>
          <w:p w14:paraId="788946E0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la composizione, le proprietà di base e i prodotti attuali di ghisa e di acciaio usati nell’edilizia</w:t>
            </w:r>
          </w:p>
          <w:p w14:paraId="4570FBE8" w14:textId="77777777" w:rsidR="00EB3C7B" w:rsidRPr="00011E15" w:rsidRDefault="00EB3C7B" w:rsidP="00EB3C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EB3C7B">
              <w:rPr>
                <w:sz w:val="18"/>
                <w:szCs w:val="16"/>
              </w:rPr>
              <w:t>• Conoscere i motivi della non-sostenibilità dei prodotti metallici</w:t>
            </w:r>
          </w:p>
        </w:tc>
        <w:tc>
          <w:tcPr>
            <w:tcW w:w="1985" w:type="dxa"/>
            <w:vMerge/>
            <w:shd w:val="clear" w:color="auto" w:fill="auto"/>
          </w:tcPr>
          <w:p w14:paraId="1A7CC8ED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034F72D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EB3C7B" w:rsidRPr="00011E15" w14:paraId="1EF02158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26B8E9DA" w14:textId="77777777" w:rsidR="00EB3C7B" w:rsidRPr="00011E15" w:rsidRDefault="00EB3C7B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="00556EBA"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 w:rsid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="00556EBA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Materiali ceramici</w:t>
            </w:r>
          </w:p>
        </w:tc>
      </w:tr>
      <w:tr w:rsidR="00EB3C7B" w:rsidRPr="00011E15" w14:paraId="333C95A2" w14:textId="77777777" w:rsidTr="00556E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D3BFBF1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013D37A1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gridSpan w:val="2"/>
            <w:shd w:val="clear" w:color="auto" w:fill="F3F3F3"/>
            <w:vAlign w:val="center"/>
          </w:tcPr>
          <w:p w14:paraId="248BBE55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17" w:type="dxa"/>
            <w:gridSpan w:val="2"/>
            <w:shd w:val="clear" w:color="auto" w:fill="F3F3F3"/>
            <w:vAlign w:val="center"/>
          </w:tcPr>
          <w:p w14:paraId="2011881E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B9F9F95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15B9ED90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8DB619D" w14:textId="77777777" w:rsidR="00EB3C7B" w:rsidRPr="00011E15" w:rsidRDefault="00EB3C7B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EB3C7B" w:rsidRPr="00011E15" w14:paraId="69FBDC5F" w14:textId="77777777" w:rsidTr="00556E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6453A46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6"/>
                <w:szCs w:val="18"/>
              </w:rPr>
              <w:lastRenderedPageBreak/>
              <w:t>S</w:t>
            </w:r>
            <w:r w:rsidRPr="00011E15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18D961C7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688DAA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2B39C7FC" w14:textId="77777777" w:rsidR="00EB3C7B" w:rsidRPr="00011E15" w:rsidRDefault="00EB3C7B" w:rsidP="00724813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62B9DDAB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11E15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0F79E222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1E4F33D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7545089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58A28EC1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Materiali ceramici tradizionali e avanzati</w:t>
            </w:r>
          </w:p>
          <w:p w14:paraId="6F4B6D0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Bentonite, caolino, argille comuni</w:t>
            </w:r>
          </w:p>
          <w:p w14:paraId="3BA2D3D4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Fabbricazione dei prodotti ceramici tradizionali: </w:t>
            </w:r>
            <w:proofErr w:type="spellStart"/>
            <w:r w:rsidRPr="00EB3C7B">
              <w:rPr>
                <w:sz w:val="18"/>
                <w:szCs w:val="16"/>
              </w:rPr>
              <w:t>terrecotta</w:t>
            </w:r>
            <w:proofErr w:type="spellEnd"/>
            <w:r w:rsidRPr="00EB3C7B">
              <w:rPr>
                <w:sz w:val="18"/>
                <w:szCs w:val="16"/>
              </w:rPr>
              <w:t xml:space="preserve">, maioliche, </w:t>
            </w:r>
            <w:proofErr w:type="spellStart"/>
            <w:r w:rsidRPr="00EB3C7B">
              <w:rPr>
                <w:sz w:val="18"/>
                <w:szCs w:val="16"/>
              </w:rPr>
              <w:t>monoporose</w:t>
            </w:r>
            <w:proofErr w:type="spellEnd"/>
            <w:r w:rsidRPr="00EB3C7B">
              <w:rPr>
                <w:sz w:val="18"/>
                <w:szCs w:val="16"/>
              </w:rPr>
              <w:t>, porcellane, gres</w:t>
            </w:r>
          </w:p>
          <w:p w14:paraId="70A532AC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Laterizi (coppi e tegole, blocchi per solai, pianelle, frangisole)</w:t>
            </w:r>
          </w:p>
          <w:p w14:paraId="0C95D557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 • Un prodotto particolare: l’argilla espansa</w:t>
            </w:r>
          </w:p>
          <w:p w14:paraId="6B2630F6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Prodotti per muratura (mattoni pieni e semipieni, mattoni e blocchi forati, mattoni e blocchi alveolati)</w:t>
            </w:r>
          </w:p>
          <w:p w14:paraId="33313CB6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Il problema dei giunti di malta nelle murature</w:t>
            </w:r>
          </w:p>
          <w:p w14:paraId="02F2E8F7" w14:textId="77777777" w:rsidR="00EB3C7B" w:rsidRPr="00011E15" w:rsidRDefault="00EB3C7B" w:rsidP="00EB3C7B">
            <w:pPr>
              <w:ind w:right="142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3BDFECD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i materiali ceramici</w:t>
            </w:r>
          </w:p>
          <w:p w14:paraId="188E259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materiali ceramici tradizionali e avanzati</w:t>
            </w:r>
          </w:p>
          <w:p w14:paraId="2045CE48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gli usi della bentonite nell’edilizia</w:t>
            </w:r>
          </w:p>
          <w:p w14:paraId="31075641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il ciclo produttivo dei materiali ceramici tradizionali</w:t>
            </w:r>
          </w:p>
          <w:p w14:paraId="0184DB00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ceramiche a pasta porosa e a pasta compatta, collocandole nei più opportuni usi edilizi</w:t>
            </w:r>
          </w:p>
          <w:p w14:paraId="60D24B3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e distinguere blocchi da solaio e blocchi per murature</w:t>
            </w:r>
          </w:p>
          <w:p w14:paraId="7E9D64DC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Riconoscere le tipologie di mattoni e blocchi più opportune per realizzare muri portanti, divisori e tamponamenti</w:t>
            </w:r>
          </w:p>
          <w:p w14:paraId="77334155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Definire i blocchi </w:t>
            </w:r>
            <w:proofErr w:type="spellStart"/>
            <w:r w:rsidRPr="00EB3C7B">
              <w:rPr>
                <w:sz w:val="18"/>
                <w:szCs w:val="16"/>
              </w:rPr>
              <w:t>porizzati</w:t>
            </w:r>
            <w:proofErr w:type="spellEnd"/>
            <w:r w:rsidRPr="00EB3C7B">
              <w:rPr>
                <w:sz w:val="18"/>
                <w:szCs w:val="16"/>
              </w:rPr>
              <w:t>, a setti sottili e a setti sfalsati, valutandone il comportamento nei confronti del passaggio del calore</w:t>
            </w:r>
          </w:p>
          <w:p w14:paraId="045E4C00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Comprendere la formazione dei ponti termici in corrispondenza dei giunti di malta nelle murature e conoscere le tecniche che li possono ridurre</w:t>
            </w:r>
          </w:p>
          <w:p w14:paraId="309641B1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i motivi della maggiore o minore sostenibilità dei prodotti ceramici</w:t>
            </w:r>
          </w:p>
          <w:p w14:paraId="0F62E4CB" w14:textId="77777777" w:rsidR="00EB3C7B" w:rsidRPr="00011E15" w:rsidRDefault="00EB3C7B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FEFE9C7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1E873AD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1DAA7B68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304D0A2B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168BCEBE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C870E91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3446855A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10769BC6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3142B8BF" w14:textId="77777777" w:rsidR="00EB3C7B" w:rsidRPr="00011E15" w:rsidRDefault="00EB3C7B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67B64B9B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577F5971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B971F9D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FA4A286" w14:textId="77777777" w:rsidR="00EB3C7B" w:rsidRPr="00011E15" w:rsidRDefault="00EB3C7B" w:rsidP="00EB3C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EB3C7B" w:rsidRPr="00011E15" w14:paraId="1A81F177" w14:textId="77777777" w:rsidTr="00556E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E4225B7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4AADCB53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085E1416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1C3536C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Materiali ceramici tradizionali e avanzati</w:t>
            </w:r>
          </w:p>
          <w:p w14:paraId="40845A1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Fabbricazione dei prodotti ceramici tradizionali: </w:t>
            </w:r>
            <w:proofErr w:type="spellStart"/>
            <w:r w:rsidRPr="00EB3C7B">
              <w:rPr>
                <w:sz w:val="18"/>
                <w:szCs w:val="16"/>
              </w:rPr>
              <w:t>terrecotta</w:t>
            </w:r>
            <w:proofErr w:type="spellEnd"/>
            <w:r w:rsidRPr="00EB3C7B">
              <w:rPr>
                <w:sz w:val="18"/>
                <w:szCs w:val="16"/>
              </w:rPr>
              <w:t xml:space="preserve">, maioliche, </w:t>
            </w:r>
            <w:proofErr w:type="spellStart"/>
            <w:r w:rsidRPr="00EB3C7B">
              <w:rPr>
                <w:sz w:val="18"/>
                <w:szCs w:val="16"/>
              </w:rPr>
              <w:t>monoporose</w:t>
            </w:r>
            <w:proofErr w:type="spellEnd"/>
            <w:r w:rsidRPr="00EB3C7B">
              <w:rPr>
                <w:sz w:val="18"/>
                <w:szCs w:val="16"/>
              </w:rPr>
              <w:t>, porcellane, gres</w:t>
            </w:r>
          </w:p>
          <w:p w14:paraId="30823692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Laterizi (coppi e tegole, blocchi per solai, pianelle, frangisole)</w:t>
            </w:r>
          </w:p>
          <w:p w14:paraId="0E745AA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 • Un prodotto particolare: l’argilla espansa</w:t>
            </w:r>
          </w:p>
          <w:p w14:paraId="20C77E4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Prodotti per muratura (mattoni pieni e semipieni, mattoni e blocchi forati, mattoni e blocchi alveolati)</w:t>
            </w:r>
          </w:p>
          <w:p w14:paraId="20455FEA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207D44DD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i materiali ceramici</w:t>
            </w:r>
          </w:p>
          <w:p w14:paraId="00C79640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materiali ceramici tradizionali e avanzati</w:t>
            </w:r>
          </w:p>
          <w:p w14:paraId="03DBBF10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Distinguere tra ceramiche a pasta porosa e a pasta compatta, collocandole nei più opportuni usi edilizi</w:t>
            </w:r>
          </w:p>
          <w:p w14:paraId="203D89E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e distinguere blocchi da solaio e blocchi per murature</w:t>
            </w:r>
          </w:p>
          <w:p w14:paraId="73E12883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Riconoscere le tipologie di mattoni e blocchi più opportune per realizzare muri portanti, divisori e tamponamenti</w:t>
            </w:r>
          </w:p>
          <w:p w14:paraId="1FDC1B39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Conoscere i motivi della maggiore o minore sostenibilità dei prodotti ceramici</w:t>
            </w:r>
          </w:p>
          <w:p w14:paraId="5A0D0BAF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1861855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06053F6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EB3C7B" w:rsidRPr="00011E15" w14:paraId="0670EE9B" w14:textId="77777777" w:rsidTr="00556E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061927B1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0E147364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19B7EBF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055A40CE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Fabbricazione dei prodotti ceramici tradizionali: </w:t>
            </w:r>
            <w:proofErr w:type="spellStart"/>
            <w:r w:rsidRPr="00EB3C7B">
              <w:rPr>
                <w:sz w:val="18"/>
                <w:szCs w:val="16"/>
              </w:rPr>
              <w:t>terrecotta</w:t>
            </w:r>
            <w:proofErr w:type="spellEnd"/>
            <w:r w:rsidRPr="00EB3C7B">
              <w:rPr>
                <w:sz w:val="18"/>
                <w:szCs w:val="16"/>
              </w:rPr>
              <w:t xml:space="preserve">, maioliche, </w:t>
            </w:r>
            <w:proofErr w:type="spellStart"/>
            <w:r w:rsidRPr="00EB3C7B">
              <w:rPr>
                <w:sz w:val="18"/>
                <w:szCs w:val="16"/>
              </w:rPr>
              <w:t>monoporose</w:t>
            </w:r>
            <w:proofErr w:type="spellEnd"/>
            <w:r w:rsidRPr="00EB3C7B">
              <w:rPr>
                <w:sz w:val="18"/>
                <w:szCs w:val="16"/>
              </w:rPr>
              <w:t>, porcellane, gres</w:t>
            </w:r>
          </w:p>
          <w:p w14:paraId="7274C306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Laterizi</w:t>
            </w:r>
          </w:p>
          <w:p w14:paraId="046AB31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Prodotti per muratura </w:t>
            </w:r>
          </w:p>
          <w:p w14:paraId="0C665C25" w14:textId="77777777" w:rsidR="00EB3C7B" w:rsidRPr="00011E15" w:rsidRDefault="00EB3C7B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4DE9AD8A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i materiali ceramici</w:t>
            </w:r>
          </w:p>
          <w:p w14:paraId="18B36685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 xml:space="preserve">• Distinguere tra ceramiche a pasta porosa e a pasta compatta, </w:t>
            </w:r>
          </w:p>
          <w:p w14:paraId="3570B88F" w14:textId="77777777" w:rsidR="00EB3C7B" w:rsidRPr="00EB3C7B" w:rsidRDefault="00EB3C7B" w:rsidP="00EB3C7B">
            <w:pPr>
              <w:ind w:left="141" w:right="142"/>
              <w:jc w:val="both"/>
              <w:rPr>
                <w:sz w:val="18"/>
                <w:szCs w:val="16"/>
              </w:rPr>
            </w:pPr>
            <w:r w:rsidRPr="00EB3C7B">
              <w:rPr>
                <w:sz w:val="18"/>
                <w:szCs w:val="16"/>
              </w:rPr>
              <w:t>• Definire e distinguere blocchi da solaio e blocchi per murature</w:t>
            </w:r>
          </w:p>
          <w:p w14:paraId="40652149" w14:textId="77777777" w:rsidR="00EB3C7B" w:rsidRPr="00011E15" w:rsidRDefault="00EB3C7B" w:rsidP="00EB3C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EB3C7B">
              <w:rPr>
                <w:sz w:val="18"/>
                <w:szCs w:val="16"/>
              </w:rPr>
              <w:t>• Riconoscere le tipologie di mattoni e blocchi più opportune per realizzare muri portanti, divisori e tamponamenti</w:t>
            </w:r>
          </w:p>
        </w:tc>
        <w:tc>
          <w:tcPr>
            <w:tcW w:w="1985" w:type="dxa"/>
            <w:vMerge/>
            <w:shd w:val="clear" w:color="auto" w:fill="auto"/>
          </w:tcPr>
          <w:p w14:paraId="02BAD779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4E8EA4A" w14:textId="77777777" w:rsidR="00EB3C7B" w:rsidRPr="00011E15" w:rsidRDefault="00EB3C7B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56EBA" w:rsidRPr="00011E15" w14:paraId="4F0E6D70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357E72FF" w14:textId="77777777" w:rsidR="00556EBA" w:rsidRPr="00011E15" w:rsidRDefault="00EB3C7B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="00556EBA"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 w:rsid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="00556EBA"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="00556EBA"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Leganti, malte e calcestruzzo</w:t>
            </w:r>
          </w:p>
        </w:tc>
      </w:tr>
      <w:tr w:rsidR="00556EBA" w:rsidRPr="00011E15" w14:paraId="5F6F3720" w14:textId="77777777" w:rsidTr="00556EBA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789427E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67C8CFAF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402" w:type="dxa"/>
            <w:gridSpan w:val="2"/>
            <w:shd w:val="clear" w:color="auto" w:fill="F3F3F3"/>
            <w:vAlign w:val="center"/>
          </w:tcPr>
          <w:p w14:paraId="1DD46CC7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17" w:type="dxa"/>
            <w:gridSpan w:val="2"/>
            <w:shd w:val="clear" w:color="auto" w:fill="F3F3F3"/>
            <w:vAlign w:val="center"/>
          </w:tcPr>
          <w:p w14:paraId="795DDFF6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2165E01F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C53D38F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6E80E09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56EBA" w:rsidRPr="00011E15" w14:paraId="5C444D1C" w14:textId="77777777" w:rsidTr="00556EBA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8A2A7E2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6"/>
                <w:szCs w:val="18"/>
              </w:rPr>
              <w:lastRenderedPageBreak/>
              <w:t>S</w:t>
            </w:r>
            <w:r w:rsidRPr="00011E15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230F5A1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F00587C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6B4F59FF" w14:textId="77777777" w:rsidR="00556EBA" w:rsidRPr="00011E15" w:rsidRDefault="00556EBA" w:rsidP="00724813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5E3C7A61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11E15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512FC70F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0F472E7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CE8C356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789A95A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Leganti e aggregati</w:t>
            </w:r>
          </w:p>
          <w:p w14:paraId="5D6C189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Paste, malte e calcestruzzo</w:t>
            </w:r>
          </w:p>
          <w:p w14:paraId="16F8022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Fenomeni di presa e indurimento e problemi correlati (ritiro)</w:t>
            </w:r>
          </w:p>
          <w:p w14:paraId="4376FC2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Aggregati inerti e aggregati reattivi</w:t>
            </w:r>
          </w:p>
          <w:p w14:paraId="46B3BB7B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Processo produttivo e proprietà dei leganti aerei (gesso e calce aerea) e dei leganti idraulici (calce idraulica, calce aerea + aggregato reattivo, cemento)</w:t>
            </w:r>
          </w:p>
          <w:p w14:paraId="782C45AE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Cementi: processo produttivo, tipi e usi</w:t>
            </w:r>
          </w:p>
          <w:p w14:paraId="557A28E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Cementi comuni europei: classificazione secondo UNI 197; cementi non Portland, ferrici, bianchi e colorati</w:t>
            </w:r>
          </w:p>
          <w:p w14:paraId="4A80407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Malte di calce e di cemento</w:t>
            </w:r>
          </w:p>
          <w:p w14:paraId="3537176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Additivi delle malte e del calcestruzzo (acceleranti e ritardanti, fluidificanti, aeranti, espandenti)</w:t>
            </w:r>
          </w:p>
          <w:p w14:paraId="1D89F7BB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Intonaci</w:t>
            </w:r>
          </w:p>
          <w:p w14:paraId="50F1799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Calcestruzzo: composizione, consistenza (slump), curve e fusi granulometrici </w:t>
            </w:r>
          </w:p>
          <w:p w14:paraId="5AD208E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Mix design, confezionamento, getto, vibrazione, costipamento, maturazione e disarmo</w:t>
            </w:r>
          </w:p>
          <w:p w14:paraId="46AC02C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Prodotti di cemento e di calcestruzzo; calcestruzzi leggeri e </w:t>
            </w:r>
            <w:proofErr w:type="spellStart"/>
            <w:r w:rsidRPr="00556EBA">
              <w:rPr>
                <w:sz w:val="18"/>
                <w:szCs w:val="16"/>
              </w:rPr>
              <w:t>fibrorinforzati</w:t>
            </w:r>
            <w:proofErr w:type="spellEnd"/>
          </w:p>
          <w:p w14:paraId="4FF327A4" w14:textId="77777777" w:rsidR="00556EBA" w:rsidRPr="00011E15" w:rsidRDefault="00556EBA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3E44A3E2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il processo produttivo dei leganti</w:t>
            </w:r>
          </w:p>
          <w:p w14:paraId="6A4FDEC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tra leganti aerei e leganti idraulici, tra aggregati inerti e reattivi</w:t>
            </w:r>
          </w:p>
          <w:p w14:paraId="1521812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paste, malte e calcestruzzo e descrivere i processi di presa e indurimento</w:t>
            </w:r>
          </w:p>
          <w:p w14:paraId="4164BCB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Esprimere il dosaggio dei componenti di una malta in volume e in massa</w:t>
            </w:r>
          </w:p>
          <w:p w14:paraId="50A88282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la produzione e l’uso del gesso sfuso e del gesso in lastre</w:t>
            </w:r>
          </w:p>
          <w:p w14:paraId="6BA3A0B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e distinguere le tipologie e le tecniche di realizzazione degli intonaci</w:t>
            </w:r>
          </w:p>
          <w:p w14:paraId="7F5AB253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Comprendere i criteri della classificazione europea dei cementi comuni e distinguere il loro comportamento in funzione dei costituenti</w:t>
            </w:r>
          </w:p>
          <w:p w14:paraId="55780C9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la funzione dei diversi additivi e la relativa destinazione d’uso</w:t>
            </w:r>
          </w:p>
          <w:p w14:paraId="7986FE9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Valutare i parametri principali del mix design: consistenza, diametro massimo e granulometria degli aggregati, presenza di eventuali additivi</w:t>
            </w:r>
          </w:p>
          <w:p w14:paraId="4AE2315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Scegliere le modalità di getto e di maturazione, e il tipo di casseforme anche in funzione delle condizioni climatiche</w:t>
            </w:r>
          </w:p>
          <w:p w14:paraId="628A9C1B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Descrivere le caratteristiche e gli usi del calcestruzzo leggero, cellulare e </w:t>
            </w:r>
            <w:proofErr w:type="spellStart"/>
            <w:r w:rsidRPr="00556EBA">
              <w:rPr>
                <w:sz w:val="18"/>
                <w:szCs w:val="16"/>
              </w:rPr>
              <w:t>fibrorinforzato</w:t>
            </w:r>
            <w:proofErr w:type="spellEnd"/>
          </w:p>
          <w:p w14:paraId="7A93B40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 motivi della maggiore o minore sostenibilità delle malte e del calcestruzzo</w:t>
            </w:r>
          </w:p>
          <w:p w14:paraId="0F6EC39F" w14:textId="77777777" w:rsidR="00556EBA" w:rsidRPr="00011E15" w:rsidRDefault="00556EBA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753521A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428170C8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AD0917A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E69F9F2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2A67FDF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8846860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AA506F6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3808EE46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49A9C447" w14:textId="77777777" w:rsidR="00556EBA" w:rsidRPr="00011E15" w:rsidRDefault="00556EBA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0DBB143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572C062B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EF58D9E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D46B2C0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56EBA" w:rsidRPr="00011E15" w14:paraId="06382D00" w14:textId="77777777" w:rsidTr="00556EBA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34F1173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4B5D404B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B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–</w:t>
            </w: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Livello di apprendimento intermedio</w:t>
            </w:r>
          </w:p>
          <w:p w14:paraId="53785D14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4B97AE5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Leganti e aggregati</w:t>
            </w:r>
          </w:p>
          <w:p w14:paraId="1507426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Paste, malte e calcestruzzo</w:t>
            </w:r>
          </w:p>
          <w:p w14:paraId="528B2F4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Fenomeni di presa e indurimento e problemi correlati (ritiro)</w:t>
            </w:r>
          </w:p>
          <w:p w14:paraId="40A08F2E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Processo produttivo e proprietà dei leganti aerei (gesso e calce aerea) e dei leganti idraulici (calce idraulica, calce aerea + aggregato reattivo, cemento)</w:t>
            </w:r>
          </w:p>
          <w:p w14:paraId="6AA1A4E3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Cementi comuni europei: classificazione secondo UNI 197; cementi non Portland, ferrici, bianchi e colorati</w:t>
            </w:r>
          </w:p>
          <w:p w14:paraId="563F75C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Malte di calce e di cemento</w:t>
            </w:r>
          </w:p>
          <w:p w14:paraId="5B95260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Additivi delle malte e del calcestruzzo (acceleranti e ritardanti, fluidificanti, aeranti, espandenti)</w:t>
            </w:r>
          </w:p>
          <w:p w14:paraId="03E1E91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Intonaci</w:t>
            </w:r>
          </w:p>
          <w:p w14:paraId="0CB7D07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Calcestruzzo: composizione, consistenza (slump), curve e fusi granulometrici </w:t>
            </w:r>
          </w:p>
          <w:p w14:paraId="02C4B55B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4F6E14E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il processo produttivo dei leganti</w:t>
            </w:r>
          </w:p>
          <w:p w14:paraId="4D2518F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tra leganti aerei e leganti idraulici, tra aggregati inerti e reattivi</w:t>
            </w:r>
          </w:p>
          <w:p w14:paraId="233BC946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paste, malte e calcestruzzo e descrivere i processi di presa e indurimento</w:t>
            </w:r>
          </w:p>
          <w:p w14:paraId="47A53A7A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Esprimere il dosaggio dei componenti di una malta in volume e in massa</w:t>
            </w:r>
          </w:p>
          <w:p w14:paraId="28C12F1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e distinguere le tipologie e le tecniche di realizzazione degli intonaci</w:t>
            </w:r>
          </w:p>
          <w:p w14:paraId="1637635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Comprendere i criteri della classificazione europea dei cementi comuni e distinguere il loro comportamento in funzione dei costituenti</w:t>
            </w:r>
          </w:p>
          <w:p w14:paraId="65EBA58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Scegliere le modalità di getto e di maturazione, e il tipo di casseforme anche in funzione delle condizioni climatiche</w:t>
            </w:r>
          </w:p>
          <w:p w14:paraId="1C38FA9E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Descrivere le caratteristiche e gli usi del calcestruzzo leggero, cellulare e </w:t>
            </w:r>
            <w:proofErr w:type="spellStart"/>
            <w:r w:rsidRPr="00556EBA">
              <w:rPr>
                <w:sz w:val="18"/>
                <w:szCs w:val="16"/>
              </w:rPr>
              <w:t>fibrorinforzato</w:t>
            </w:r>
            <w:proofErr w:type="spellEnd"/>
          </w:p>
          <w:p w14:paraId="50F32E14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C3B9554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4DC65BF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56EBA" w:rsidRPr="00011E15" w14:paraId="79D30F83" w14:textId="77777777" w:rsidTr="00556EBA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4231FF5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428DD45E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</w:t>
            </w: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–</w:t>
            </w: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 Livello di apprendimento base</w:t>
            </w:r>
          </w:p>
          <w:p w14:paraId="5618F63C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16AB3EB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Leganti e aggregati</w:t>
            </w:r>
          </w:p>
          <w:p w14:paraId="4291503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Paste, malte e calcestruzzo</w:t>
            </w:r>
          </w:p>
          <w:p w14:paraId="5BC00DA0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14:paraId="71D7885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il processo produttivo dei leganti</w:t>
            </w:r>
          </w:p>
          <w:p w14:paraId="7495796B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tra leganti aerei e leganti idraulici, tra aggregati inerti e reattivi</w:t>
            </w:r>
          </w:p>
          <w:p w14:paraId="255FF097" w14:textId="77777777" w:rsidR="00556EBA" w:rsidRPr="00011E15" w:rsidRDefault="00556EBA" w:rsidP="00556E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556EBA">
              <w:rPr>
                <w:sz w:val="18"/>
                <w:szCs w:val="16"/>
              </w:rPr>
              <w:t>• Distinguere paste, malte e calcestruzzo</w:t>
            </w:r>
          </w:p>
        </w:tc>
        <w:tc>
          <w:tcPr>
            <w:tcW w:w="1985" w:type="dxa"/>
            <w:vMerge/>
            <w:shd w:val="clear" w:color="auto" w:fill="auto"/>
          </w:tcPr>
          <w:p w14:paraId="6C9D87ED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2747C57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56EBA" w:rsidRPr="00011E15" w14:paraId="7503A087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8"/>
            <w:shd w:val="clear" w:color="auto" w:fill="F3F3F3"/>
            <w:vAlign w:val="center"/>
          </w:tcPr>
          <w:p w14:paraId="310702D0" w14:textId="77777777" w:rsidR="00556EBA" w:rsidRPr="00011E15" w:rsidRDefault="00556EBA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556EBA">
              <w:rPr>
                <w:rFonts w:ascii="Tahoma" w:hAnsi="Tahoma" w:cs="Tahoma"/>
                <w:bCs/>
                <w:iCs/>
                <w:color w:val="000080"/>
                <w:sz w:val="20"/>
              </w:rPr>
              <w:t>MATERIALI DA COSTRUZIONE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r w:rsidRPr="00915E6B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Vetro, materiali sintetici e compositi</w:t>
            </w:r>
          </w:p>
        </w:tc>
      </w:tr>
      <w:tr w:rsidR="00556EBA" w:rsidRPr="00011E15" w14:paraId="735BB7CD" w14:textId="77777777" w:rsidTr="003009B8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27325960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511" w:type="dxa"/>
            <w:shd w:val="clear" w:color="auto" w:fill="F3F3F3"/>
            <w:vAlign w:val="center"/>
          </w:tcPr>
          <w:p w14:paraId="519B74F1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391" w:type="dxa"/>
            <w:shd w:val="clear" w:color="auto" w:fill="F3F3F3"/>
            <w:vAlign w:val="center"/>
          </w:tcPr>
          <w:p w14:paraId="53E21CD0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28" w:type="dxa"/>
            <w:gridSpan w:val="3"/>
            <w:shd w:val="clear" w:color="auto" w:fill="F3F3F3"/>
            <w:vAlign w:val="center"/>
          </w:tcPr>
          <w:p w14:paraId="24783A8B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36ABE50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113D868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161E35A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56EBA" w:rsidRPr="00011E15" w14:paraId="538326D9" w14:textId="77777777" w:rsidTr="003009B8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20A737F3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6"/>
                <w:szCs w:val="18"/>
              </w:rPr>
              <w:lastRenderedPageBreak/>
              <w:t>S</w:t>
            </w:r>
            <w:r w:rsidRPr="00011E15">
              <w:rPr>
                <w:bCs/>
                <w:iCs/>
                <w:sz w:val="18"/>
                <w:szCs w:val="18"/>
              </w:rPr>
              <w:t>cegliere i materiali in rapporto alle proprietà tecnologiche, all’impatto e alla sostenibilità ambientale, prevedendo il loro comportamento nelle diverse condizioni di impiego</w:t>
            </w:r>
          </w:p>
          <w:p w14:paraId="4A1A1E26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67036C79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011E15">
              <w:rPr>
                <w:bCs/>
                <w:iCs/>
                <w:sz w:val="18"/>
                <w:szCs w:val="18"/>
              </w:rPr>
              <w:t>Collaborare nell’esecuzione delle prove sui materiali nel rispetto della normativa tecnica</w:t>
            </w:r>
          </w:p>
          <w:p w14:paraId="0965418A" w14:textId="77777777" w:rsidR="00556EBA" w:rsidRPr="00011E15" w:rsidRDefault="00556EBA" w:rsidP="00724813">
            <w:pPr>
              <w:ind w:left="141" w:right="142"/>
              <w:jc w:val="both"/>
              <w:rPr>
                <w:sz w:val="18"/>
                <w:szCs w:val="16"/>
              </w:rPr>
            </w:pPr>
          </w:p>
          <w:p w14:paraId="0C900DF9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11E15">
              <w:rPr>
                <w:sz w:val="18"/>
                <w:szCs w:val="16"/>
              </w:rPr>
              <w:t>Utilizzare i princìpi di controllo di qualità dei materiali e i metodi di accettazione</w:t>
            </w:r>
          </w:p>
        </w:tc>
        <w:tc>
          <w:tcPr>
            <w:tcW w:w="2511" w:type="dxa"/>
          </w:tcPr>
          <w:p w14:paraId="0D74BDD6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2A36CF1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2974E36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shd w:val="clear" w:color="auto" w:fill="auto"/>
          </w:tcPr>
          <w:p w14:paraId="61A066B3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Prodotti di vetro comune (</w:t>
            </w:r>
            <w:proofErr w:type="spellStart"/>
            <w:r w:rsidRPr="00556EBA">
              <w:rPr>
                <w:sz w:val="18"/>
                <w:szCs w:val="16"/>
              </w:rPr>
              <w:t>vetromattoni</w:t>
            </w:r>
            <w:proofErr w:type="spellEnd"/>
            <w:r w:rsidRPr="00556EBA">
              <w:rPr>
                <w:sz w:val="18"/>
                <w:szCs w:val="16"/>
              </w:rPr>
              <w:t xml:space="preserve">, prodotti laminati, </w:t>
            </w:r>
          </w:p>
          <w:p w14:paraId="6190CF3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U-glass, lastre float)</w:t>
            </w:r>
          </w:p>
          <w:p w14:paraId="0B6B8526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Lastre speciali (stratificate, isolanti, riflettenti, selettive e </w:t>
            </w:r>
            <w:proofErr w:type="spellStart"/>
            <w:r w:rsidRPr="00556EBA">
              <w:rPr>
                <w:sz w:val="18"/>
                <w:szCs w:val="16"/>
              </w:rPr>
              <w:t>bassoemissive</w:t>
            </w:r>
            <w:proofErr w:type="spellEnd"/>
            <w:r w:rsidRPr="00556EBA">
              <w:rPr>
                <w:sz w:val="18"/>
                <w:szCs w:val="16"/>
              </w:rPr>
              <w:t>)</w:t>
            </w:r>
          </w:p>
          <w:p w14:paraId="36DFAD7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Lastre intelligenti (</w:t>
            </w:r>
            <w:proofErr w:type="spellStart"/>
            <w:r w:rsidRPr="00556EBA">
              <w:rPr>
                <w:sz w:val="18"/>
                <w:szCs w:val="16"/>
              </w:rPr>
              <w:t>fotoelettrocromiche</w:t>
            </w:r>
            <w:proofErr w:type="spellEnd"/>
            <w:r w:rsidRPr="00556EBA">
              <w:rPr>
                <w:sz w:val="18"/>
                <w:szCs w:val="16"/>
              </w:rPr>
              <w:t xml:space="preserve">, </w:t>
            </w:r>
            <w:proofErr w:type="spellStart"/>
            <w:r w:rsidRPr="00556EBA">
              <w:rPr>
                <w:sz w:val="18"/>
                <w:szCs w:val="16"/>
              </w:rPr>
              <w:t>termocromiche</w:t>
            </w:r>
            <w:proofErr w:type="spellEnd"/>
            <w:r w:rsidRPr="00556EBA">
              <w:rPr>
                <w:sz w:val="18"/>
                <w:szCs w:val="16"/>
              </w:rPr>
              <w:t xml:space="preserve"> e termotropiche, fotovoltaiche)</w:t>
            </w:r>
          </w:p>
          <w:p w14:paraId="3E0D891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Fibra di vetro</w:t>
            </w:r>
          </w:p>
          <w:p w14:paraId="2851044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Struttura, tipi e proprietà dei polimeri</w:t>
            </w:r>
          </w:p>
          <w:p w14:paraId="471F131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Prodotti polimerici: tubazioni, guaine, frutti elettrici, </w:t>
            </w:r>
            <w:proofErr w:type="spellStart"/>
            <w:r w:rsidRPr="00556EBA">
              <w:rPr>
                <w:sz w:val="18"/>
                <w:szCs w:val="16"/>
              </w:rPr>
              <w:t>geotessuti</w:t>
            </w:r>
            <w:proofErr w:type="spellEnd"/>
            <w:r w:rsidRPr="00556EBA">
              <w:rPr>
                <w:sz w:val="18"/>
                <w:szCs w:val="16"/>
              </w:rPr>
              <w:t>, membrane, sigillanti, guarnizioni, pavimenti sintetici, colle e vernici</w:t>
            </w:r>
          </w:p>
          <w:p w14:paraId="0E2BD1F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Materiali compositi: vetroresine, rinforzati con fibre di carbonio, legno composito</w:t>
            </w:r>
          </w:p>
          <w:p w14:paraId="4221BEB3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Sostenibilità del vetro e dei materiali sintetici</w:t>
            </w:r>
          </w:p>
          <w:p w14:paraId="239DC30E" w14:textId="77777777" w:rsidR="00556EBA" w:rsidRPr="00011E15" w:rsidRDefault="00556EBA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8" w:type="dxa"/>
            <w:gridSpan w:val="3"/>
            <w:shd w:val="clear" w:color="auto" w:fill="auto"/>
          </w:tcPr>
          <w:p w14:paraId="7650A462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il processo produttivo del vetro comune</w:t>
            </w:r>
          </w:p>
          <w:p w14:paraId="0EBF3B9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e distinguere i principali prodotti di vetro comune</w:t>
            </w:r>
          </w:p>
          <w:p w14:paraId="595CD5C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e distinguere i principali tipi di lastre speciali</w:t>
            </w:r>
          </w:p>
          <w:p w14:paraId="59833F83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il processo produttivo della fibra di vetro e i suoi principali usi nell’edilizia</w:t>
            </w:r>
          </w:p>
          <w:p w14:paraId="1B287236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Definire i polimeri</w:t>
            </w:r>
          </w:p>
          <w:p w14:paraId="79B2517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le principali proprietà dei polimeri</w:t>
            </w:r>
          </w:p>
          <w:p w14:paraId="48ED1A6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tra polimeri termoplastici, termoindurenti ed elastomeri</w:t>
            </w:r>
          </w:p>
          <w:p w14:paraId="4B19B95A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Elencare e distinguere i prodotti polimerici maggiormente usati nell’edilizia</w:t>
            </w:r>
          </w:p>
          <w:p w14:paraId="34E8A1CA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Distinguere tra vernice, pittura e smalto</w:t>
            </w:r>
          </w:p>
          <w:p w14:paraId="5B93920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Classificare le vernici in funzione della composizione della base o del solvente</w:t>
            </w:r>
          </w:p>
          <w:p w14:paraId="475619F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Definire un materiale composito</w:t>
            </w:r>
          </w:p>
          <w:p w14:paraId="4D2F097F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Elencare i principali materiali compositi utilizzati nell’edilizia</w:t>
            </w:r>
          </w:p>
          <w:p w14:paraId="208C352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Elencare i principali materiali compositi utilizzati nell’edilizia</w:t>
            </w:r>
          </w:p>
          <w:p w14:paraId="3DDF5E0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 motivi della sostenibilità del vetro</w:t>
            </w:r>
          </w:p>
          <w:p w14:paraId="3D27E68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 motivi della non-sostenibilità dei prodotti sintetici</w:t>
            </w:r>
          </w:p>
          <w:p w14:paraId="3EC284CE" w14:textId="77777777" w:rsidR="00556EBA" w:rsidRPr="00011E15" w:rsidRDefault="00556EBA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76DB78A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572707C4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0F61D3DB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37093062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7691DF70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5535C299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A774B9D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1D9C8C52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19BFE7CE" w14:textId="77777777" w:rsidR="00556EBA" w:rsidRPr="00011E15" w:rsidRDefault="00556EBA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722C7E48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2FF5960E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B8A6156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06C520AC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56EBA" w:rsidRPr="00011E15" w14:paraId="08A50340" w14:textId="77777777" w:rsidTr="003009B8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9762DCB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75C7B237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090CD049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shd w:val="clear" w:color="auto" w:fill="auto"/>
          </w:tcPr>
          <w:p w14:paraId="4B9F2E00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Prodotti di vetro comune (</w:t>
            </w:r>
            <w:proofErr w:type="spellStart"/>
            <w:r w:rsidRPr="00556EBA">
              <w:rPr>
                <w:sz w:val="18"/>
                <w:szCs w:val="16"/>
              </w:rPr>
              <w:t>vetromattoni</w:t>
            </w:r>
            <w:proofErr w:type="spellEnd"/>
            <w:r w:rsidRPr="00556EBA">
              <w:rPr>
                <w:sz w:val="18"/>
                <w:szCs w:val="16"/>
              </w:rPr>
              <w:t xml:space="preserve">, prodotti laminati, </w:t>
            </w:r>
          </w:p>
          <w:p w14:paraId="34B499A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U-glass, lastre float)</w:t>
            </w:r>
          </w:p>
          <w:p w14:paraId="0F778BD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Lastre speciali (stratificate, isolanti, riflettenti, selettive e </w:t>
            </w:r>
            <w:proofErr w:type="spellStart"/>
            <w:r w:rsidRPr="00556EBA">
              <w:rPr>
                <w:sz w:val="18"/>
                <w:szCs w:val="16"/>
              </w:rPr>
              <w:t>bassoemissive</w:t>
            </w:r>
            <w:proofErr w:type="spellEnd"/>
            <w:r w:rsidRPr="00556EBA">
              <w:rPr>
                <w:sz w:val="18"/>
                <w:szCs w:val="16"/>
              </w:rPr>
              <w:t>)</w:t>
            </w:r>
          </w:p>
          <w:p w14:paraId="783C675B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Fibra di vetro</w:t>
            </w:r>
          </w:p>
          <w:p w14:paraId="40560D5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Prodotti polimerici: tubazioni, guaine, frutti elettrici, </w:t>
            </w:r>
            <w:proofErr w:type="spellStart"/>
            <w:r w:rsidRPr="00556EBA">
              <w:rPr>
                <w:sz w:val="18"/>
                <w:szCs w:val="16"/>
              </w:rPr>
              <w:t>geotessuti</w:t>
            </w:r>
            <w:proofErr w:type="spellEnd"/>
            <w:r w:rsidRPr="00556EBA">
              <w:rPr>
                <w:sz w:val="18"/>
                <w:szCs w:val="16"/>
              </w:rPr>
              <w:t>, membrane, sigillanti, guarnizioni, pavimenti sintetici, colle e vernici</w:t>
            </w:r>
          </w:p>
          <w:p w14:paraId="404B73A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Sostenibilità del vetro e dei materiali sintetici</w:t>
            </w:r>
          </w:p>
          <w:p w14:paraId="29A01FA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28" w:type="dxa"/>
            <w:gridSpan w:val="3"/>
            <w:shd w:val="clear" w:color="auto" w:fill="auto"/>
          </w:tcPr>
          <w:p w14:paraId="7EEB825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il processo produttivo del vetro comune</w:t>
            </w:r>
          </w:p>
          <w:p w14:paraId="2BF5202C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e distinguere i principali prodotti di vetro comune</w:t>
            </w:r>
          </w:p>
          <w:p w14:paraId="75E0118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e distinguere i principali tipi di lastre speciali</w:t>
            </w:r>
          </w:p>
          <w:p w14:paraId="300D1DD8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Definire i polimeri</w:t>
            </w:r>
          </w:p>
          <w:p w14:paraId="023EAB22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le principali proprietà dei polimeri</w:t>
            </w:r>
          </w:p>
          <w:p w14:paraId="3937EBA7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• Elencare e distinguere i prodotti polimerici maggiormente usati nell’edilizia</w:t>
            </w:r>
          </w:p>
          <w:p w14:paraId="3158374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Classificare le vernici in funzione della composizione della base o del solvente</w:t>
            </w:r>
          </w:p>
          <w:p w14:paraId="204D1521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Definire un materiale composito</w:t>
            </w:r>
          </w:p>
          <w:p w14:paraId="48305C4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Elencare i principali materiali compositi utilizzati nell’edilizia</w:t>
            </w:r>
          </w:p>
          <w:p w14:paraId="02508F46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 motivi della sostenibilità del vetro</w:t>
            </w:r>
          </w:p>
          <w:p w14:paraId="6795197D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 motivi della non-sostenibilità dei prodotti sintetici</w:t>
            </w:r>
          </w:p>
          <w:p w14:paraId="5DFFBEEE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74C9E3B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5F1B3F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56EBA" w:rsidRPr="00011E15" w14:paraId="6AEBC12C" w14:textId="77777777" w:rsidTr="003009B8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D7A6D0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511" w:type="dxa"/>
          </w:tcPr>
          <w:p w14:paraId="1CB5FAB7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0C600F68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shd w:val="clear" w:color="auto" w:fill="auto"/>
          </w:tcPr>
          <w:p w14:paraId="5C3BC2D9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 xml:space="preserve">• Prodotti di vetro comune </w:t>
            </w:r>
          </w:p>
          <w:p w14:paraId="7BAEF64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Fibra di vetro</w:t>
            </w:r>
          </w:p>
          <w:p w14:paraId="022A7D14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Prodotti polimerici: tubazioni, guaine, frutti elettrici</w:t>
            </w:r>
          </w:p>
          <w:p w14:paraId="330D0ACF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028" w:type="dxa"/>
            <w:gridSpan w:val="3"/>
            <w:shd w:val="clear" w:color="auto" w:fill="auto"/>
          </w:tcPr>
          <w:p w14:paraId="166476EE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Conoscere il processo produttivo del vetro comune</w:t>
            </w:r>
          </w:p>
          <w:p w14:paraId="273336C5" w14:textId="77777777" w:rsidR="00556EBA" w:rsidRPr="00556EBA" w:rsidRDefault="00556EBA" w:rsidP="00556EBA">
            <w:pPr>
              <w:ind w:left="141" w:right="142"/>
              <w:jc w:val="both"/>
              <w:rPr>
                <w:sz w:val="18"/>
                <w:szCs w:val="16"/>
              </w:rPr>
            </w:pPr>
            <w:r w:rsidRPr="00556EBA">
              <w:rPr>
                <w:sz w:val="18"/>
                <w:szCs w:val="16"/>
              </w:rPr>
              <w:t>• Descrivere e distinguere i principali prodotti di vetro comune</w:t>
            </w:r>
          </w:p>
          <w:p w14:paraId="72C8E0C8" w14:textId="77777777" w:rsidR="00556EBA" w:rsidRPr="00011E15" w:rsidRDefault="00556EBA" w:rsidP="00556EB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556EBA">
              <w:rPr>
                <w:sz w:val="18"/>
                <w:szCs w:val="16"/>
              </w:rPr>
              <w:t>• Definire i polimeri</w:t>
            </w:r>
          </w:p>
        </w:tc>
        <w:tc>
          <w:tcPr>
            <w:tcW w:w="1985" w:type="dxa"/>
            <w:vMerge/>
            <w:shd w:val="clear" w:color="auto" w:fill="auto"/>
          </w:tcPr>
          <w:p w14:paraId="1F6441DC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43F494B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715EA9A5" w14:textId="77777777" w:rsidR="00556EBA" w:rsidRDefault="00556EBA">
      <w:pPr>
        <w:spacing w:after="200" w:line="276" w:lineRule="auto"/>
      </w:pPr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085"/>
        <w:gridCol w:w="3686"/>
        <w:gridCol w:w="3159"/>
        <w:gridCol w:w="1985"/>
        <w:gridCol w:w="1988"/>
      </w:tblGrid>
      <w:tr w:rsidR="00556EBA" w:rsidRPr="00011E15" w14:paraId="57C53C92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79F1819" w14:textId="77777777" w:rsidR="00556EBA" w:rsidRDefault="00556EBA" w:rsidP="00724813">
            <w:pPr>
              <w:rPr>
                <w:rFonts w:ascii="Tahoma" w:hAnsi="Tahoma" w:cs="Tahoma"/>
                <w:b/>
                <w:bCs/>
                <w:iCs/>
                <w:caps/>
                <w:color w:val="000080"/>
              </w:rPr>
            </w:pP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lastRenderedPageBreak/>
              <w:t>TITOLO Modulo:</w:t>
            </w: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</w:rPr>
              <w:t xml:space="preserve"> </w:t>
            </w:r>
            <w:r w:rsidRPr="00B516F4"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t>Sistemi strutturali</w:t>
            </w:r>
            <w:r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t xml:space="preserve"> - resistenza dei materiali</w:t>
            </w:r>
          </w:p>
          <w:p w14:paraId="0D6C6C59" w14:textId="77777777" w:rsidR="00485FA5" w:rsidRDefault="00485FA5" w:rsidP="00485FA5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13855013" w14:textId="77777777" w:rsidR="00485FA5" w:rsidRPr="00485FA5" w:rsidRDefault="00485FA5" w:rsidP="00485FA5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85FA5">
              <w:rPr>
                <w:rFonts w:ascii="Tahoma" w:hAnsi="Tahoma" w:cs="Tahoma"/>
                <w:sz w:val="16"/>
                <w:szCs w:val="16"/>
              </w:rPr>
              <w:t xml:space="preserve">Selezionare i materiali strutturali in rapporto al loro impiego </w:t>
            </w:r>
            <w:r>
              <w:rPr>
                <w:rFonts w:ascii="Tahoma" w:hAnsi="Tahoma" w:cs="Tahoma"/>
                <w:sz w:val="16"/>
                <w:szCs w:val="16"/>
              </w:rPr>
              <w:t xml:space="preserve">e alle modalità di lavorazione </w:t>
            </w:r>
          </w:p>
          <w:p w14:paraId="7C5DB626" w14:textId="77777777" w:rsidR="00485FA5" w:rsidRDefault="00485FA5" w:rsidP="00485FA5">
            <w:pPr>
              <w:rPr>
                <w:rFonts w:ascii="Tahoma" w:hAnsi="Tahoma" w:cs="Tahoma"/>
                <w:sz w:val="16"/>
                <w:szCs w:val="16"/>
              </w:rPr>
            </w:pPr>
            <w:r w:rsidRPr="00485FA5">
              <w:rPr>
                <w:rFonts w:ascii="Tahoma" w:hAnsi="Tahoma" w:cs="Tahoma"/>
                <w:sz w:val="16"/>
                <w:szCs w:val="16"/>
              </w:rPr>
              <w:t>Applicare le metodologie della progettazione, valutazione e realizzazione di costruzioni e manufatti di modesta entità, in zone non sismiche</w:t>
            </w:r>
          </w:p>
          <w:p w14:paraId="3221DA6C" w14:textId="77777777" w:rsidR="00485FA5" w:rsidRDefault="00485FA5" w:rsidP="00485FA5">
            <w:pPr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</w:p>
        </w:tc>
      </w:tr>
      <w:tr w:rsidR="00556EBA" w:rsidRPr="00011E15" w14:paraId="6BFA3B9A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4B196FD" w14:textId="77777777" w:rsidR="00556EBA" w:rsidRPr="00011E15" w:rsidRDefault="00485FA5" w:rsidP="00485FA5">
            <w:pPr>
              <w:pStyle w:val="Intestazione"/>
              <w:ind w:left="37"/>
              <w:rPr>
                <w:rFonts w:ascii="Tahoma" w:hAnsi="Tahoma" w:cs="Tahoma"/>
                <w:bCs/>
                <w:iCs/>
                <w:color w:val="000080"/>
                <w:sz w:val="20"/>
              </w:rPr>
            </w:pP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485FA5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Modello delle forze</w:t>
            </w:r>
          </w:p>
        </w:tc>
      </w:tr>
      <w:tr w:rsidR="00556EBA" w:rsidRPr="00011E15" w14:paraId="02932F8E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9CD7F06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5B8F0197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183CD3CD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096200F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A58CF51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C16379B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B6025B4" w14:textId="77777777" w:rsidR="00556EBA" w:rsidRPr="00011E15" w:rsidRDefault="00556EBA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556EBA" w:rsidRPr="00011E15" w14:paraId="53279C33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39400CC" w14:textId="77777777" w:rsidR="00556EBA" w:rsidRPr="00011E15" w:rsidRDefault="00485FA5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485FA5">
              <w:rPr>
                <w:sz w:val="18"/>
                <w:szCs w:val="16"/>
              </w:rPr>
              <w:t>Comprendere le relazioni tra le forze (modellate come vettori) che agiscono sugli elementi strutturali e classificare i sistemi di forze in base al più semplice sistema equivalente</w:t>
            </w:r>
          </w:p>
        </w:tc>
        <w:tc>
          <w:tcPr>
            <w:tcW w:w="2085" w:type="dxa"/>
          </w:tcPr>
          <w:p w14:paraId="3FEF8461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62B647C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5ED0653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1184DE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Concetto di forza</w:t>
            </w:r>
          </w:p>
          <w:p w14:paraId="4C70A5A0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Forze concentrate e forze distribuite</w:t>
            </w:r>
          </w:p>
          <w:p w14:paraId="188ED2C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Unità di misura delle forze</w:t>
            </w:r>
          </w:p>
          <w:p w14:paraId="3A37F19B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Rappresentazione vettoriale delle forze</w:t>
            </w:r>
          </w:p>
          <w:p w14:paraId="0F3CA9B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Componenti di un vettore libero e scorrevole</w:t>
            </w:r>
          </w:p>
          <w:p w14:paraId="2546B1BC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Componenti cartesiane del vettore momento e sua rappresentazione nel piano delle forze</w:t>
            </w:r>
          </w:p>
          <w:p w14:paraId="241D493F" w14:textId="77777777" w:rsidR="00556EBA" w:rsidRPr="00011E15" w:rsidRDefault="00556EBA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28FC876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Definire una forza</w:t>
            </w:r>
          </w:p>
          <w:p w14:paraId="310A10CA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Distinguere tra forza concentrata e forze distribuite</w:t>
            </w:r>
          </w:p>
          <w:p w14:paraId="6A32D884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 xml:space="preserve">• Assegnare alle forze la corretta unità di misura </w:t>
            </w:r>
          </w:p>
          <w:p w14:paraId="3BA9369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Distinguere tra vettore libero e vettore scorrevole e saperli rappresentare nel piano cartesiano</w:t>
            </w:r>
          </w:p>
          <w:p w14:paraId="659F20C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Definire il vettore momento</w:t>
            </w:r>
          </w:p>
          <w:p w14:paraId="24B88247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Rappresentare il vettore momento nel piano della forza</w:t>
            </w:r>
          </w:p>
          <w:p w14:paraId="556AA26D" w14:textId="77777777" w:rsidR="00556EBA" w:rsidRPr="00011E1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•Trasportare una forza parallelamente a sé stessa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6E6181F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74384602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2DE2B888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DCE1258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15A2AB1D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1C8B35CE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239BD124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BB3197D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10E587DC" w14:textId="77777777" w:rsidR="00556EBA" w:rsidRPr="00011E15" w:rsidRDefault="00556EBA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099C648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6589D4F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0097C1C9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58F1E694" w14:textId="77777777" w:rsidR="00556EBA" w:rsidRPr="00011E15" w:rsidRDefault="00556EBA" w:rsidP="00556EB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556EBA" w:rsidRPr="00011E15" w14:paraId="7EB7E2C8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1A02D11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8EDA52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7FE61ABD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99CC6BD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Concetto di forza</w:t>
            </w:r>
          </w:p>
          <w:p w14:paraId="4E8100B9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Forze concentrate e forze distribuite</w:t>
            </w:r>
          </w:p>
          <w:p w14:paraId="46059EA9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Unità di misura delle forze</w:t>
            </w:r>
          </w:p>
          <w:p w14:paraId="60A490FC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Rappresentazione vettoriale delle forze</w:t>
            </w:r>
          </w:p>
          <w:p w14:paraId="245AFA5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51430A43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Definire una forza</w:t>
            </w:r>
          </w:p>
          <w:p w14:paraId="13ED95B1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Distinguere tra forza concentrata e forze distribuite</w:t>
            </w:r>
          </w:p>
          <w:p w14:paraId="1C94699D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 xml:space="preserve">• Assegnare alle forze la corretta unità di misura </w:t>
            </w:r>
          </w:p>
          <w:p w14:paraId="04A47C5D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Distinguere tra vettore libero e vettore scorrevole e saperli rappresentare nel piano cartesiano</w:t>
            </w:r>
          </w:p>
          <w:p w14:paraId="3543A479" w14:textId="77777777" w:rsidR="00556EBA" w:rsidRPr="00011E1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Definire il vettore momento</w:t>
            </w:r>
          </w:p>
        </w:tc>
        <w:tc>
          <w:tcPr>
            <w:tcW w:w="1985" w:type="dxa"/>
            <w:vMerge/>
            <w:shd w:val="clear" w:color="auto" w:fill="auto"/>
          </w:tcPr>
          <w:p w14:paraId="7F0981A2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ABF0F3A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556EBA" w:rsidRPr="00011E15" w14:paraId="70BF4022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F841421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9053165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744CFD4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5E5AD37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Concetto di forza</w:t>
            </w:r>
          </w:p>
          <w:p w14:paraId="1732EF79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Forze concentrate e forze distribuite</w:t>
            </w:r>
          </w:p>
          <w:p w14:paraId="1819BC4B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Unità di misura delle forze</w:t>
            </w:r>
          </w:p>
          <w:p w14:paraId="2E5939BA" w14:textId="77777777" w:rsidR="00556EBA" w:rsidRPr="00011E15" w:rsidRDefault="00556EBA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30085C0E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Definire una forza</w:t>
            </w:r>
          </w:p>
          <w:p w14:paraId="4BC04380" w14:textId="77777777" w:rsidR="00485FA5" w:rsidRPr="00485FA5" w:rsidRDefault="00485FA5" w:rsidP="00485FA5">
            <w:pPr>
              <w:ind w:left="141" w:right="142"/>
              <w:jc w:val="both"/>
              <w:rPr>
                <w:sz w:val="18"/>
                <w:szCs w:val="16"/>
              </w:rPr>
            </w:pPr>
            <w:r w:rsidRPr="00485FA5">
              <w:rPr>
                <w:sz w:val="18"/>
                <w:szCs w:val="16"/>
              </w:rPr>
              <w:t>• Distinguere tra forza concentrata e forze distribuite</w:t>
            </w:r>
          </w:p>
          <w:p w14:paraId="29EA6B1B" w14:textId="77777777" w:rsidR="00556EBA" w:rsidRPr="00011E15" w:rsidRDefault="00485FA5" w:rsidP="00485FA5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485FA5">
              <w:rPr>
                <w:sz w:val="18"/>
                <w:szCs w:val="16"/>
              </w:rPr>
              <w:t>• Assegnare alle forze la corretta unità di misura</w:t>
            </w:r>
          </w:p>
        </w:tc>
        <w:tc>
          <w:tcPr>
            <w:tcW w:w="1985" w:type="dxa"/>
            <w:vMerge/>
            <w:shd w:val="clear" w:color="auto" w:fill="auto"/>
          </w:tcPr>
          <w:p w14:paraId="211BA9FA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D549404" w14:textId="77777777" w:rsidR="00556EBA" w:rsidRPr="00011E15" w:rsidRDefault="00556EBA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295D8F" w:rsidRPr="00011E15" w14:paraId="143324DD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740C3AA8" w14:textId="77777777" w:rsidR="00295D8F" w:rsidRPr="00011E15" w:rsidRDefault="00A940A0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A940A0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Sistemi di forze</w:t>
            </w:r>
          </w:p>
        </w:tc>
      </w:tr>
      <w:tr w:rsidR="00295D8F" w:rsidRPr="00011E15" w14:paraId="6ACFDD52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919E012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0B5C557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18607A4B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48404100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640A67DA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E3F01A4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22EDC8D" w14:textId="77777777" w:rsidR="00295D8F" w:rsidRPr="00011E15" w:rsidRDefault="00295D8F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95D8F" w:rsidRPr="00011E15" w14:paraId="383388B3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36A734C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295D8F">
              <w:rPr>
                <w:sz w:val="18"/>
                <w:szCs w:val="16"/>
              </w:rPr>
              <w:lastRenderedPageBreak/>
              <w:t>Comprendere le relazioni tra le forze (modellate come vettori) che agiscono sugli elementi strutturali e classificare i sistemi di forze in base al più semplice sistema equivalente</w:t>
            </w:r>
          </w:p>
        </w:tc>
        <w:tc>
          <w:tcPr>
            <w:tcW w:w="2085" w:type="dxa"/>
          </w:tcPr>
          <w:p w14:paraId="65D602A6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E30848D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65A04CB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676A4F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concentrate</w:t>
            </w:r>
          </w:p>
          <w:p w14:paraId="50A404BA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equivalenti a un momento</w:t>
            </w:r>
          </w:p>
          <w:p w14:paraId="3F5641B7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Sistemi equivalenti a una forza; teorema di </w:t>
            </w:r>
            <w:proofErr w:type="spellStart"/>
            <w:r w:rsidRPr="00A940A0">
              <w:rPr>
                <w:sz w:val="18"/>
                <w:szCs w:val="16"/>
              </w:rPr>
              <w:t>Varignon</w:t>
            </w:r>
            <w:proofErr w:type="spellEnd"/>
          </w:p>
          <w:p w14:paraId="6B23E3C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Sistemi equilibrati </w:t>
            </w:r>
          </w:p>
          <w:p w14:paraId="5AE5D1AF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Sistemi di forze concorrenti in un punto </w:t>
            </w:r>
          </w:p>
          <w:p w14:paraId="3DAA0D9A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parallele</w:t>
            </w:r>
          </w:p>
          <w:p w14:paraId="3FD89D6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simmetrici</w:t>
            </w:r>
          </w:p>
          <w:p w14:paraId="741BEED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distribuite</w:t>
            </w:r>
          </w:p>
          <w:p w14:paraId="6EA7315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Effetti delle forze</w:t>
            </w:r>
          </w:p>
          <w:p w14:paraId="1F1D5C2F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Principio della sovrapposizione degli effetti</w:t>
            </w:r>
          </w:p>
          <w:p w14:paraId="44662EBF" w14:textId="77777777" w:rsidR="00295D8F" w:rsidRPr="00011E15" w:rsidRDefault="00295D8F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F1C2DA8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Definire un sistema di forze</w:t>
            </w:r>
          </w:p>
          <w:p w14:paraId="17103876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Definire un sistema equivalente </w:t>
            </w:r>
          </w:p>
          <w:p w14:paraId="6452C3B5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Definire la coppia di forze </w:t>
            </w:r>
          </w:p>
          <w:p w14:paraId="562AE379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Calcolare il momento di una coppia</w:t>
            </w:r>
          </w:p>
          <w:p w14:paraId="4665884D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Riconoscere i sistemi equivalenti a una coppia e calcolare il momento risultante </w:t>
            </w:r>
          </w:p>
          <w:p w14:paraId="402AC8AA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Riconoscere i sistemi equivalenti a una forza e calcolare la risultante </w:t>
            </w:r>
          </w:p>
          <w:p w14:paraId="446101A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Riconoscere i sistemi equilibrati </w:t>
            </w:r>
          </w:p>
          <w:p w14:paraId="5889C3C7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i sistemi di forze concorrenti, i sistemi di forze parallele e i sistemi simmetrici</w:t>
            </w:r>
          </w:p>
          <w:p w14:paraId="38288E26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Utilizzare le semplificazioni di calcolo proprie dei sistemi di forze concorrenti, dei sistemi di forze parallele e dei sistemi simmetrici</w:t>
            </w:r>
          </w:p>
          <w:p w14:paraId="06E20E0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Distinguere gli effetti delle forze sul corpo rigido e sul corpo elastico</w:t>
            </w:r>
          </w:p>
          <w:p w14:paraId="29406A80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Utilizzare il principio della sovrapposizione degli effetti</w:t>
            </w:r>
          </w:p>
          <w:p w14:paraId="27426913" w14:textId="77777777" w:rsidR="00295D8F" w:rsidRPr="00011E15" w:rsidRDefault="00295D8F" w:rsidP="00295D8F">
            <w:pPr>
              <w:ind w:left="141" w:right="142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39C5B6B3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70FEBEBA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7E7CD45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2BAB8E5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053E12A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4CF1D608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4ACDF93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709EF1C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4326BD71" w14:textId="77777777" w:rsidR="00295D8F" w:rsidRPr="00011E15" w:rsidRDefault="00295D8F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403E81B3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9028E37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21693D2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2731AFD7" w14:textId="77777777" w:rsidR="00295D8F" w:rsidRPr="00011E15" w:rsidRDefault="00295D8F" w:rsidP="00295D8F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295D8F" w:rsidRPr="00011E15" w14:paraId="0C43ED1E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C0FFA58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C03C819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382067E2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E3E2C3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concentrate</w:t>
            </w:r>
          </w:p>
          <w:p w14:paraId="4233B930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equivalenti a un momento</w:t>
            </w:r>
          </w:p>
          <w:p w14:paraId="5554338A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Sistemi equivalenti a una forza; teorema di </w:t>
            </w:r>
            <w:proofErr w:type="spellStart"/>
            <w:r w:rsidRPr="00A940A0">
              <w:rPr>
                <w:sz w:val="18"/>
                <w:szCs w:val="16"/>
              </w:rPr>
              <w:t>Varignon</w:t>
            </w:r>
            <w:proofErr w:type="spellEnd"/>
          </w:p>
          <w:p w14:paraId="1A4A0B7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Sistemi di forze concorrenti in un punto </w:t>
            </w:r>
          </w:p>
          <w:p w14:paraId="25A61E36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parallele</w:t>
            </w:r>
          </w:p>
          <w:p w14:paraId="70E1B28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simmetrici</w:t>
            </w:r>
          </w:p>
          <w:p w14:paraId="1D8A54F0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distribuite</w:t>
            </w:r>
          </w:p>
          <w:p w14:paraId="5EE92CB7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Effetti delle forze</w:t>
            </w:r>
          </w:p>
          <w:p w14:paraId="326544CB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20CF131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Definire un sistema di forze</w:t>
            </w:r>
          </w:p>
          <w:p w14:paraId="758DCFA5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Definire un sistema equivalente </w:t>
            </w:r>
          </w:p>
          <w:p w14:paraId="5C63EE0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Definire la coppia di forze </w:t>
            </w:r>
          </w:p>
          <w:p w14:paraId="00AFF4A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Calcolare il momento di una coppia</w:t>
            </w:r>
          </w:p>
          <w:p w14:paraId="7948E67B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Riconoscere i sistemi equivalenti a una coppia e calcolare il momento risultante </w:t>
            </w:r>
          </w:p>
          <w:p w14:paraId="7CBEF1A5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Riconoscere i sistemi equivalenti a una forza e calcolare la risultante </w:t>
            </w:r>
          </w:p>
          <w:p w14:paraId="44494126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i sistemi di forze concorrenti, i sistemi di forze parallele e i sistemi simmetrici</w:t>
            </w:r>
          </w:p>
          <w:p w14:paraId="49553289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Utilizzare il principio della sovrapposizione degli effetti</w:t>
            </w:r>
          </w:p>
          <w:p w14:paraId="6480828A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1CE0FE" w14:textId="77777777" w:rsidR="00295D8F" w:rsidRPr="00011E15" w:rsidRDefault="00295D8F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BF04997" w14:textId="77777777" w:rsidR="00295D8F" w:rsidRPr="00011E15" w:rsidRDefault="00295D8F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295D8F" w:rsidRPr="00011E15" w14:paraId="54733682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4EC4169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69624C0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90C97CB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3280983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di forze concentrate</w:t>
            </w:r>
          </w:p>
          <w:p w14:paraId="02019400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equivalenti a un momento</w:t>
            </w:r>
          </w:p>
          <w:p w14:paraId="11977A54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Effetti delle forze</w:t>
            </w:r>
          </w:p>
          <w:p w14:paraId="7B3C9014" w14:textId="77777777" w:rsidR="00295D8F" w:rsidRPr="00011E15" w:rsidRDefault="00295D8F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5D703C82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Definire un sistema di forze</w:t>
            </w:r>
          </w:p>
          <w:p w14:paraId="35CE4123" w14:textId="77777777" w:rsidR="00295D8F" w:rsidRPr="00A940A0" w:rsidRDefault="00295D8F" w:rsidP="00295D8F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Definire la coppia di forze </w:t>
            </w:r>
          </w:p>
          <w:p w14:paraId="44A5A37F" w14:textId="77777777" w:rsidR="00295D8F" w:rsidRPr="00011E15" w:rsidRDefault="00295D8F" w:rsidP="00295D8F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A940A0">
              <w:rPr>
                <w:sz w:val="18"/>
                <w:szCs w:val="16"/>
              </w:rPr>
              <w:t>• Calcolare il momento di una coppia</w:t>
            </w:r>
          </w:p>
        </w:tc>
        <w:tc>
          <w:tcPr>
            <w:tcW w:w="1985" w:type="dxa"/>
            <w:vMerge/>
            <w:shd w:val="clear" w:color="auto" w:fill="auto"/>
          </w:tcPr>
          <w:p w14:paraId="217E196D" w14:textId="77777777" w:rsidR="00295D8F" w:rsidRPr="00011E15" w:rsidRDefault="00295D8F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DA23FB6" w14:textId="77777777" w:rsidR="00295D8F" w:rsidRPr="00011E15" w:rsidRDefault="00295D8F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A940A0" w:rsidRPr="00011E15" w14:paraId="685B34E2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2FEE9C6" w14:textId="77777777" w:rsidR="00A940A0" w:rsidRPr="00011E15" w:rsidRDefault="00A940A0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A940A0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Sistemi di forze: calcolo grafico</w:t>
            </w:r>
          </w:p>
        </w:tc>
      </w:tr>
      <w:tr w:rsidR="00A940A0" w:rsidRPr="00011E15" w14:paraId="1491E866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E08A7C8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7D1969C9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52FC44D2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32E90F6C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320161A0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A0B0439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13ADFB64" w14:textId="77777777" w:rsidR="00A940A0" w:rsidRPr="00011E15" w:rsidRDefault="00A940A0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940A0" w:rsidRPr="00011E15" w14:paraId="5798C6C8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C8D45F4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A940A0">
              <w:rPr>
                <w:sz w:val="18"/>
                <w:szCs w:val="16"/>
              </w:rPr>
              <w:t>Comprendere le relazioni tra le forze (modellate come vettori) che agiscono sugli elementi strutturali e classificare i sistemi di forze in base al più semplice sistema equivalente</w:t>
            </w:r>
          </w:p>
        </w:tc>
        <w:tc>
          <w:tcPr>
            <w:tcW w:w="2085" w:type="dxa"/>
          </w:tcPr>
          <w:p w14:paraId="12C184A0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5099F94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7D3BC61B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92BF5BD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Uso del CAD nei procedimenti grafici</w:t>
            </w:r>
          </w:p>
          <w:p w14:paraId="267F3E49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Rappresentazione grafica dei vettori</w:t>
            </w:r>
          </w:p>
          <w:p w14:paraId="7A853C46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Poligono delle forze </w:t>
            </w:r>
          </w:p>
          <w:p w14:paraId="64664DC0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Poligono delle successive risultanti</w:t>
            </w:r>
          </w:p>
          <w:p w14:paraId="43C1B68F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Poligono funicolare </w:t>
            </w:r>
          </w:p>
          <w:p w14:paraId="798576CB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Risultante</w:t>
            </w:r>
          </w:p>
          <w:p w14:paraId="102B4AB3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Momento risultante </w:t>
            </w:r>
          </w:p>
          <w:p w14:paraId="67DD7FBB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Sistemi equilibrati</w:t>
            </w:r>
          </w:p>
          <w:p w14:paraId="377A0672" w14:textId="77777777" w:rsidR="00A940A0" w:rsidRPr="00011E15" w:rsidRDefault="00A940A0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5F561143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Costruire un poligono delle forze e interpretarlo come poligono delle successive risultanti</w:t>
            </w:r>
          </w:p>
          <w:p w14:paraId="03E12CFB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Costruire un poligono funicolare</w:t>
            </w:r>
          </w:p>
          <w:p w14:paraId="70875366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le condizioni grafiche dei sistemi equivalenti a una forza e determinare graficamente la risultante</w:t>
            </w:r>
          </w:p>
          <w:p w14:paraId="1297756E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le condizioni grafiche dei sistemi equivalenti a un momento</w:t>
            </w:r>
          </w:p>
          <w:p w14:paraId="5780BCB9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le condizioni grafiche dei sistemi equilibrati</w:t>
            </w:r>
          </w:p>
          <w:p w14:paraId="00D4F527" w14:textId="77777777" w:rsidR="00A940A0" w:rsidRPr="00011E15" w:rsidRDefault="00A940A0" w:rsidP="00724813">
            <w:pPr>
              <w:ind w:left="141" w:right="142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4CD9AE2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5EBB8F0A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C6B6E25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06D7788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28F5A13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07F512F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5F5A6073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932F6AB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32DBE43" w14:textId="77777777" w:rsidR="00A940A0" w:rsidRPr="00011E15" w:rsidRDefault="00A940A0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CE8D666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7B75DA86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34D2DDA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2E5090A" w14:textId="77777777" w:rsidR="00A940A0" w:rsidRPr="00011E15" w:rsidRDefault="00A940A0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A940A0" w:rsidRPr="00011E15" w14:paraId="48ED2E4D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B0ED421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2ECB7ED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6E58D2F1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0A14B34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Uso del CAD nei procedimenti grafici</w:t>
            </w:r>
          </w:p>
          <w:p w14:paraId="26CEFA36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Rappresentazione grafica dei vettori</w:t>
            </w:r>
          </w:p>
          <w:p w14:paraId="6D61A7CE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Risultante</w:t>
            </w:r>
          </w:p>
          <w:p w14:paraId="566F80E5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 xml:space="preserve">• Momento risultante </w:t>
            </w:r>
          </w:p>
          <w:p w14:paraId="0EB0C329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E3BB9F0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Costruire un poligono delle forze e interpretarlo come poligono delle successive risultanti</w:t>
            </w:r>
          </w:p>
          <w:p w14:paraId="4458EEF3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Costruire un poligono funicolare</w:t>
            </w:r>
          </w:p>
          <w:p w14:paraId="22D3B40D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Riconoscere le condizioni grafiche dei sistemi equivalenti a una forza e determinare graficamente la risultante</w:t>
            </w:r>
          </w:p>
          <w:p w14:paraId="2EAF0D0C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C94534A" w14:textId="77777777" w:rsidR="00A940A0" w:rsidRPr="00011E15" w:rsidRDefault="00A940A0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14BEDC3" w14:textId="77777777" w:rsidR="00A940A0" w:rsidRPr="00011E15" w:rsidRDefault="00A940A0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A940A0" w:rsidRPr="00011E15" w14:paraId="13BB4A3D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E161F5B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1BDC8AA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28C7FD19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B456BAB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Uso del CAD nei procedimenti grafici</w:t>
            </w:r>
          </w:p>
          <w:p w14:paraId="514052D1" w14:textId="77777777" w:rsidR="00A940A0" w:rsidRPr="00A940A0" w:rsidRDefault="00A940A0" w:rsidP="00A940A0">
            <w:pPr>
              <w:ind w:left="141" w:right="142"/>
              <w:jc w:val="both"/>
              <w:rPr>
                <w:sz w:val="18"/>
                <w:szCs w:val="16"/>
              </w:rPr>
            </w:pPr>
            <w:r w:rsidRPr="00A940A0">
              <w:rPr>
                <w:sz w:val="18"/>
                <w:szCs w:val="16"/>
              </w:rPr>
              <w:t>• Rappresentazione grafica dei vettori</w:t>
            </w:r>
          </w:p>
          <w:p w14:paraId="2BB5F1A5" w14:textId="77777777" w:rsidR="00A940A0" w:rsidRPr="00011E15" w:rsidRDefault="00A940A0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E0418FC" w14:textId="77777777" w:rsidR="00A940A0" w:rsidRPr="00011E15" w:rsidRDefault="00A940A0" w:rsidP="00724813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A940A0">
              <w:rPr>
                <w:sz w:val="18"/>
                <w:szCs w:val="16"/>
              </w:rPr>
              <w:t>Costruire un poligono delle forze</w:t>
            </w:r>
          </w:p>
        </w:tc>
        <w:tc>
          <w:tcPr>
            <w:tcW w:w="1985" w:type="dxa"/>
            <w:vMerge/>
            <w:shd w:val="clear" w:color="auto" w:fill="auto"/>
          </w:tcPr>
          <w:p w14:paraId="7E3F77C6" w14:textId="77777777" w:rsidR="00A940A0" w:rsidRPr="00011E15" w:rsidRDefault="00A940A0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3E2ED6D" w14:textId="77777777" w:rsidR="00A940A0" w:rsidRPr="00011E15" w:rsidRDefault="00A940A0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3009B8" w:rsidRPr="00011E15" w14:paraId="2A850A30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131BBF42" w14:textId="77777777" w:rsidR="003009B8" w:rsidRPr="00011E15" w:rsidRDefault="003009B8" w:rsidP="00724813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3009B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Momento statico e baricentro</w:t>
            </w:r>
          </w:p>
        </w:tc>
      </w:tr>
      <w:tr w:rsidR="003009B8" w:rsidRPr="00011E15" w14:paraId="06CB3789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CE4AAA7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7B73B2FD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20A68A73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301A1F0B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525A47C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02431CB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796FF41" w14:textId="77777777" w:rsidR="003009B8" w:rsidRPr="00011E15" w:rsidRDefault="003009B8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3009B8" w:rsidRPr="00011E15" w14:paraId="26D7BA5A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D1E2ADB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3009B8">
              <w:rPr>
                <w:sz w:val="18"/>
                <w:szCs w:val="16"/>
              </w:rPr>
              <w:lastRenderedPageBreak/>
              <w:t>Calcolare le caratteristiche geometriche delle sezioni strutturali e stabilire relazioni tra questi valori e la forma delle sezioni stesse</w:t>
            </w:r>
          </w:p>
        </w:tc>
        <w:tc>
          <w:tcPr>
            <w:tcW w:w="2085" w:type="dxa"/>
          </w:tcPr>
          <w:p w14:paraId="495EF437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5ACBC7F5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6C2E402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DB2110C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Sistemi di masse discreti e continui</w:t>
            </w:r>
          </w:p>
          <w:p w14:paraId="0344B78E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Massa totale e baricentro del sistema</w:t>
            </w:r>
          </w:p>
          <w:p w14:paraId="7E426CEB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Momento statico di un sistema di masse</w:t>
            </w:r>
          </w:p>
          <w:p w14:paraId="55596543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 xml:space="preserve">• Baricentro di linee </w:t>
            </w:r>
          </w:p>
          <w:p w14:paraId="618EAFDA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Baricentro di sezioni elementari</w:t>
            </w:r>
          </w:p>
          <w:p w14:paraId="39FD2958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Baricentro di sezioni composte</w:t>
            </w:r>
          </w:p>
          <w:p w14:paraId="4027E511" w14:textId="77777777" w:rsidR="003009B8" w:rsidRPr="003009B8" w:rsidRDefault="003009B8" w:rsidP="00724813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558B9DAF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 xml:space="preserve">Conoscere i contenuti generali della geometria delle masse </w:t>
            </w:r>
          </w:p>
          <w:p w14:paraId="682D1A9D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Determinare la lunghezza di linee elementari e di linee composte</w:t>
            </w:r>
          </w:p>
          <w:p w14:paraId="2562E349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Determinare l’area di sezioni elementari e composte</w:t>
            </w:r>
          </w:p>
          <w:p w14:paraId="5DB630B9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Definire e calcolare i momenti statici delle linee e delle sezioni</w:t>
            </w:r>
          </w:p>
          <w:p w14:paraId="317814CE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Definire e determinare il baricentro di sezioni elementari e di sezioni composte</w:t>
            </w:r>
          </w:p>
          <w:p w14:paraId="66C2F661" w14:textId="77777777" w:rsidR="003009B8" w:rsidRPr="003009B8" w:rsidRDefault="003009B8" w:rsidP="00724813">
            <w:pPr>
              <w:ind w:left="141" w:right="142"/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6072D562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070EAE4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6F001F2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708787F0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1A76F91A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13F181C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C8CD6D1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5219F84D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49577CC9" w14:textId="77777777" w:rsidR="003009B8" w:rsidRPr="00011E15" w:rsidRDefault="003009B8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C5B0A8E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BB0B3C5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14ED394D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6BBC034E" w14:textId="77777777" w:rsidR="003009B8" w:rsidRPr="00011E15" w:rsidRDefault="003009B8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3009B8" w:rsidRPr="00011E15" w14:paraId="1B470FAC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D14E1A4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5212D56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4D53780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2BEFB9F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Sistemi di masse discreti e continui</w:t>
            </w:r>
          </w:p>
          <w:p w14:paraId="33C7DF99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Massa totale e baricentro del sistema</w:t>
            </w:r>
          </w:p>
          <w:p w14:paraId="15D9CC72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Momento statico di un sistema di masse</w:t>
            </w:r>
          </w:p>
          <w:p w14:paraId="5F84FF6A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Baricentro di sezioni elementari</w:t>
            </w:r>
          </w:p>
          <w:p w14:paraId="0C4762B9" w14:textId="77777777" w:rsidR="003009B8" w:rsidRPr="003009B8" w:rsidRDefault="003009B8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9A30530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 xml:space="preserve">Conoscere i contenuti generali della geometria delle masse </w:t>
            </w:r>
          </w:p>
          <w:p w14:paraId="6E0ABBD5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Determinare l’area di sezioni elementari e composte</w:t>
            </w:r>
          </w:p>
          <w:p w14:paraId="2CD4B977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Definire e calcolare i momenti statici delle sezioni</w:t>
            </w:r>
          </w:p>
          <w:p w14:paraId="77DBD109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Definire e determinare il baricentro di sezioni elementari e di sezioni composte</w:t>
            </w:r>
          </w:p>
          <w:p w14:paraId="46EF390F" w14:textId="77777777" w:rsidR="003009B8" w:rsidRPr="003009B8" w:rsidRDefault="003009B8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26CD8C7" w14:textId="77777777" w:rsidR="003009B8" w:rsidRPr="00011E15" w:rsidRDefault="003009B8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4C52C74" w14:textId="77777777" w:rsidR="003009B8" w:rsidRPr="00011E15" w:rsidRDefault="003009B8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3009B8" w:rsidRPr="00011E15" w14:paraId="37877721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030EF70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05E46C6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7BCDDE69" w14:textId="77777777" w:rsidR="003009B8" w:rsidRPr="00011E15" w:rsidRDefault="003009B8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3DA6319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>• definizione e calcolo di baricentri di sezioni elementari</w:t>
            </w:r>
          </w:p>
          <w:p w14:paraId="0C1880CA" w14:textId="77777777" w:rsidR="003009B8" w:rsidRPr="003009B8" w:rsidRDefault="003009B8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3117C88" w14:textId="77777777" w:rsidR="003009B8" w:rsidRPr="003009B8" w:rsidRDefault="003009B8" w:rsidP="003009B8">
            <w:pPr>
              <w:ind w:left="141" w:right="142"/>
              <w:jc w:val="both"/>
              <w:rPr>
                <w:sz w:val="18"/>
                <w:szCs w:val="16"/>
              </w:rPr>
            </w:pPr>
            <w:r w:rsidRPr="003009B8">
              <w:rPr>
                <w:sz w:val="18"/>
                <w:szCs w:val="16"/>
              </w:rPr>
              <w:t xml:space="preserve">• Determinare l’area di sezioni elementari </w:t>
            </w:r>
          </w:p>
          <w:p w14:paraId="70E33B41" w14:textId="77777777" w:rsidR="003009B8" w:rsidRPr="003009B8" w:rsidRDefault="003009B8" w:rsidP="003009B8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3009B8">
              <w:rPr>
                <w:sz w:val="18"/>
                <w:szCs w:val="16"/>
              </w:rPr>
              <w:t>• Definire e determinare il baricentro di sezioni elementari</w:t>
            </w:r>
          </w:p>
        </w:tc>
        <w:tc>
          <w:tcPr>
            <w:tcW w:w="1985" w:type="dxa"/>
            <w:vMerge/>
            <w:shd w:val="clear" w:color="auto" w:fill="auto"/>
          </w:tcPr>
          <w:p w14:paraId="58652240" w14:textId="77777777" w:rsidR="003009B8" w:rsidRPr="00011E15" w:rsidRDefault="003009B8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ADFD1FC" w14:textId="77777777" w:rsidR="003009B8" w:rsidRPr="00011E15" w:rsidRDefault="003009B8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724813" w:rsidRPr="00011E15" w14:paraId="7A97FDB3" w14:textId="77777777" w:rsidTr="00724813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2F20ADF" w14:textId="77777777" w:rsidR="00724813" w:rsidRPr="00011E15" w:rsidRDefault="00724813" w:rsidP="000F071A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="000F071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Inerzia</w:t>
            </w:r>
          </w:p>
        </w:tc>
      </w:tr>
      <w:tr w:rsidR="00724813" w:rsidRPr="00011E15" w14:paraId="5BEA4BE3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3ECC36D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1D11E8C4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531B7B92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60607E1B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0D2CB7D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1D57A03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55B6ABD1" w14:textId="77777777" w:rsidR="00724813" w:rsidRPr="00011E15" w:rsidRDefault="00724813" w:rsidP="00724813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24813" w:rsidRPr="00011E15" w14:paraId="313BAB31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66E30EF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3009B8">
              <w:rPr>
                <w:sz w:val="18"/>
                <w:szCs w:val="16"/>
              </w:rPr>
              <w:lastRenderedPageBreak/>
              <w:t>Calcolare le caratteristiche geometriche delle sezioni strutturali e stabilire relazioni tra questi valori e la forma delle sezioni stesse</w:t>
            </w:r>
          </w:p>
        </w:tc>
        <w:tc>
          <w:tcPr>
            <w:tcW w:w="2085" w:type="dxa"/>
          </w:tcPr>
          <w:p w14:paraId="0C582921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2D2E8479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C9CD33F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761080E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dei sistemi discreti </w:t>
            </w:r>
          </w:p>
          <w:p w14:paraId="407ED7C7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dei sistemi continui </w:t>
            </w:r>
          </w:p>
          <w:p w14:paraId="5D28CD33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Teorema di trasposizione </w:t>
            </w:r>
          </w:p>
          <w:p w14:paraId="01550A8D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Sistemi continui: somma di infiniti termini infinitamente piccoli</w:t>
            </w:r>
          </w:p>
          <w:p w14:paraId="368281B7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delle sezioni elementari </w:t>
            </w:r>
          </w:p>
          <w:p w14:paraId="47B70FB0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 Momenti d’inerzia delle sezioni composte</w:t>
            </w:r>
          </w:p>
          <w:p w14:paraId="54E1BFCF" w14:textId="77777777" w:rsidR="00724813" w:rsidRPr="000F071A" w:rsidRDefault="00724813" w:rsidP="00724813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Raggio d’inerzia </w:t>
            </w:r>
          </w:p>
          <w:p w14:paraId="73883F1D" w14:textId="77777777" w:rsidR="00724813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• Ellisse centrale d'inerzia</w:t>
            </w:r>
          </w:p>
        </w:tc>
        <w:tc>
          <w:tcPr>
            <w:tcW w:w="3159" w:type="dxa"/>
            <w:shd w:val="clear" w:color="auto" w:fill="auto"/>
          </w:tcPr>
          <w:p w14:paraId="4CEA3059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Definire i momenti del secondo ordine dei sistemi discreti e dei sistemi continui</w:t>
            </w:r>
          </w:p>
          <w:p w14:paraId="4F4DA710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Determinare i momenti d’inerzia delle figure elementari rispetto ad assi caratteristici</w:t>
            </w:r>
          </w:p>
          <w:p w14:paraId="710EFDC1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Conoscere e applicare il teorema di trasposizione </w:t>
            </w:r>
          </w:p>
          <w:p w14:paraId="6729D95C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Determinare i momenti d’inerzia delle sezioni composte rispetto ad assi caratteristici</w:t>
            </w:r>
          </w:p>
          <w:p w14:paraId="4B848F30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Definire il raggio d’inerzia</w:t>
            </w:r>
          </w:p>
          <w:p w14:paraId="37760C70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Comprendere il significato dell’ellisse centrale d’inerzia</w:t>
            </w:r>
          </w:p>
          <w:p w14:paraId="46C80306" w14:textId="77777777" w:rsidR="00724813" w:rsidRPr="000B08FB" w:rsidRDefault="000F071A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Tracciare l’ellisse centrale d’inerzia di sezioni strutturali </w:t>
            </w:r>
            <w:r w:rsidR="000B08FB">
              <w:rPr>
                <w:sz w:val="18"/>
                <w:szCs w:val="16"/>
              </w:rPr>
              <w:t>con almeno un asse di simmetria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228CAF6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71FEE14F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A167867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B15FD22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59CC28B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9E00305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51E0BD51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35CBB8D9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37F304D" w14:textId="77777777" w:rsidR="00724813" w:rsidRPr="00011E15" w:rsidRDefault="00724813" w:rsidP="00724813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16CE127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69064D36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1CD0BBA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2247A2C2" w14:textId="77777777" w:rsidR="00724813" w:rsidRPr="00011E15" w:rsidRDefault="00724813" w:rsidP="00724813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724813" w:rsidRPr="00011E15" w14:paraId="32FAE993" w14:textId="77777777" w:rsidTr="00821B15">
        <w:trPr>
          <w:cantSplit/>
          <w:trHeight w:val="1922"/>
          <w:jc w:val="center"/>
        </w:trPr>
        <w:tc>
          <w:tcPr>
            <w:tcW w:w="2407" w:type="dxa"/>
            <w:vMerge/>
            <w:shd w:val="clear" w:color="auto" w:fill="auto"/>
          </w:tcPr>
          <w:p w14:paraId="592351EA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B0A530D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620F9C9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A1B4241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dei sistemi discreti </w:t>
            </w:r>
          </w:p>
          <w:p w14:paraId="52C96DDC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dei sistemi continui </w:t>
            </w:r>
          </w:p>
          <w:p w14:paraId="14887E3F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Teorema di trasposizione </w:t>
            </w:r>
          </w:p>
          <w:p w14:paraId="535FEAE3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delle sezioni elementari </w:t>
            </w:r>
          </w:p>
          <w:p w14:paraId="21C2E28E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 Momenti d’inerzia delle sezioni composte</w:t>
            </w:r>
          </w:p>
          <w:p w14:paraId="4C7A1E21" w14:textId="77777777" w:rsidR="00724813" w:rsidRPr="000F071A" w:rsidRDefault="00724813" w:rsidP="00724813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03E2A8D7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Determinare i momenti d’inerzia delle figure elementari rispetto ad assi caratteristici</w:t>
            </w:r>
          </w:p>
          <w:p w14:paraId="2973F335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Conoscere e applicare il teorema di trasposizione </w:t>
            </w:r>
          </w:p>
          <w:p w14:paraId="60460D72" w14:textId="77777777" w:rsidR="00724813" w:rsidRPr="000F071A" w:rsidRDefault="000F071A" w:rsidP="000F071A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>• Determinare i momenti d’inerzia delle sezioni composte rispetto ad assi caratteristici</w:t>
            </w:r>
          </w:p>
        </w:tc>
        <w:tc>
          <w:tcPr>
            <w:tcW w:w="1985" w:type="dxa"/>
            <w:vMerge/>
            <w:shd w:val="clear" w:color="auto" w:fill="auto"/>
          </w:tcPr>
          <w:p w14:paraId="7A7EBC68" w14:textId="77777777" w:rsidR="00724813" w:rsidRPr="00011E15" w:rsidRDefault="00724813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B0ED47F" w14:textId="77777777" w:rsidR="00724813" w:rsidRPr="00011E15" w:rsidRDefault="00724813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724813" w:rsidRPr="00011E15" w14:paraId="63FE4C5D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EDF735C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D596AC9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2A627D1C" w14:textId="77777777" w:rsidR="00724813" w:rsidRPr="00011E15" w:rsidRDefault="00724813" w:rsidP="00724813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F6657B7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Momenti d’inerzia dei sistemi continui </w:t>
            </w:r>
          </w:p>
          <w:p w14:paraId="343FD854" w14:textId="77777777" w:rsidR="00724813" w:rsidRPr="000F071A" w:rsidRDefault="000F071A" w:rsidP="000F071A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>• Momenti d’inerzia delle sezioni elementari</w:t>
            </w:r>
          </w:p>
        </w:tc>
        <w:tc>
          <w:tcPr>
            <w:tcW w:w="3159" w:type="dxa"/>
            <w:shd w:val="clear" w:color="auto" w:fill="auto"/>
          </w:tcPr>
          <w:p w14:paraId="105AE7FC" w14:textId="77777777" w:rsidR="00724813" w:rsidRPr="000F071A" w:rsidRDefault="000F071A" w:rsidP="00724813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>• Determinare i momenti d’inerzia delle figure elementari rispetto ad assi caratteristici</w:t>
            </w:r>
          </w:p>
        </w:tc>
        <w:tc>
          <w:tcPr>
            <w:tcW w:w="1985" w:type="dxa"/>
            <w:vMerge/>
            <w:shd w:val="clear" w:color="auto" w:fill="auto"/>
          </w:tcPr>
          <w:p w14:paraId="0A825D61" w14:textId="77777777" w:rsidR="00724813" w:rsidRPr="00011E15" w:rsidRDefault="00724813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64519DF" w14:textId="77777777" w:rsidR="00724813" w:rsidRPr="00011E15" w:rsidRDefault="00724813" w:rsidP="00724813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F071A" w:rsidRPr="00011E15" w14:paraId="630296B7" w14:textId="77777777" w:rsidTr="002F797B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DC46926" w14:textId="77777777" w:rsidR="000F071A" w:rsidRPr="00011E15" w:rsidRDefault="000F071A" w:rsidP="002F797B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0F071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Equilibrio degli elementi rigidi</w:t>
            </w:r>
          </w:p>
        </w:tc>
      </w:tr>
      <w:tr w:rsidR="000F071A" w:rsidRPr="00011E15" w14:paraId="25422AF2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55CE85B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084AF142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3E1630BE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458B29A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9C8A606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7195F331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09F95CA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F071A" w:rsidRPr="00011E15" w14:paraId="7C2A9E5A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676411B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lastRenderedPageBreak/>
              <w:t xml:space="preserve">Calcolare le reazioni </w:t>
            </w:r>
            <w:proofErr w:type="gramStart"/>
            <w:r w:rsidRPr="000F071A">
              <w:rPr>
                <w:sz w:val="18"/>
                <w:szCs w:val="16"/>
              </w:rPr>
              <w:t>vincolari  di</w:t>
            </w:r>
            <w:proofErr w:type="gramEnd"/>
            <w:r w:rsidRPr="000F071A">
              <w:rPr>
                <w:sz w:val="18"/>
                <w:szCs w:val="16"/>
              </w:rPr>
              <w:t xml:space="preserve"> elementi isostatici, le sollecitazioni e le tensioni interne dovute a compressione, trazione, taglio e flessione</w:t>
            </w:r>
          </w:p>
        </w:tc>
        <w:tc>
          <w:tcPr>
            <w:tcW w:w="2085" w:type="dxa"/>
          </w:tcPr>
          <w:p w14:paraId="31AC95AE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4F70B34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4759F4F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F6D763C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strutturali e gradi di libertà</w:t>
            </w:r>
          </w:p>
          <w:p w14:paraId="655DC22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Vincoli esterni e gradi di vincolo</w:t>
            </w:r>
          </w:p>
          <w:p w14:paraId="58EE0A4A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labili, isostatici, iperstatici</w:t>
            </w:r>
          </w:p>
          <w:p w14:paraId="3F0D9498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Equilibrio delle forze esterne</w:t>
            </w:r>
          </w:p>
          <w:p w14:paraId="070A71A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Scelta della terna di equazioni</w:t>
            </w:r>
          </w:p>
          <w:p w14:paraId="36B6AC65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Scelta del sistema di riferimento </w:t>
            </w:r>
          </w:p>
          <w:p w14:paraId="19007649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Particolari disposizioni dei carichi </w:t>
            </w:r>
          </w:p>
          <w:p w14:paraId="41C68EF5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Principio della sovrapposizione degli effetti</w:t>
            </w:r>
          </w:p>
          <w:p w14:paraId="79672EEF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Ricerca grafica delle reazioni vincolari</w:t>
            </w:r>
          </w:p>
          <w:p w14:paraId="0680702D" w14:textId="77777777" w:rsidR="000F071A" w:rsidRPr="000B08FB" w:rsidRDefault="000F071A" w:rsidP="002F797B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085C30D0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i gradi di libertà e i gradi di vincolo degli elementi strutturali</w:t>
            </w:r>
          </w:p>
          <w:p w14:paraId="53C95375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Sostituire i vincoli con le componenti delle reazioni</w:t>
            </w:r>
          </w:p>
          <w:p w14:paraId="6D939CAC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Distinguere gli elementi labili, isostatici, iperstatici</w:t>
            </w:r>
          </w:p>
          <w:p w14:paraId="52EE654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Impostare il sistema fondamentale dell’equilibrio statico </w:t>
            </w:r>
          </w:p>
          <w:p w14:paraId="1EB012C3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Scegliere la terna più conveniente di equazioni di equilibrio</w:t>
            </w:r>
          </w:p>
          <w:p w14:paraId="63CC7EA1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 Scegliere il più conveniente sistema di riferimento</w:t>
            </w:r>
          </w:p>
          <w:p w14:paraId="3722E4BE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Sfruttare la simmetria</w:t>
            </w:r>
          </w:p>
          <w:p w14:paraId="50AE295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Applicare il principio della sovrapposizione degli effetti</w:t>
            </w:r>
          </w:p>
          <w:p w14:paraId="447499B0" w14:textId="77777777" w:rsidR="000F071A" w:rsidRPr="000B08FB" w:rsidRDefault="000F071A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graficamente le reazioni vincolari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838DFC9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48EDFC9C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D00B74C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4F84DB84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6E62900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6BFBADE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470B6A1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31B327B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56C530D" w14:textId="77777777" w:rsidR="000F071A" w:rsidRPr="00011E15" w:rsidRDefault="000F071A" w:rsidP="002F797B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7BB06AC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2CFBAC02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E02930E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53D0611E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F071A" w:rsidRPr="00011E15" w14:paraId="773E8581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A09D677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67538C5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A0FB77B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7FEC253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strutturali e gradi di libertà</w:t>
            </w:r>
          </w:p>
          <w:p w14:paraId="6371BF6B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Vincoli esterni e gradi di vincolo</w:t>
            </w:r>
          </w:p>
          <w:p w14:paraId="1DC960D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labili, isostatici, iperstatici</w:t>
            </w:r>
          </w:p>
          <w:p w14:paraId="5194B9F9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Equilibrio delle forze esterne</w:t>
            </w:r>
          </w:p>
          <w:p w14:paraId="51AF6331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Principio della sovrapposizione degli effetti</w:t>
            </w:r>
          </w:p>
          <w:p w14:paraId="507D318E" w14:textId="77777777" w:rsidR="000F071A" w:rsidRPr="000B08FB" w:rsidRDefault="000F071A" w:rsidP="002F797B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6DE2FDDC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i gradi di libertà e i gradi di vincolo degli elementi strutturali</w:t>
            </w:r>
          </w:p>
          <w:p w14:paraId="3831C2A1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Sostituire i vincoli con le componenti delle reazioni</w:t>
            </w:r>
          </w:p>
          <w:p w14:paraId="68046EEE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Distinguere gli elementi labili, isostatici, iperstatici</w:t>
            </w:r>
          </w:p>
          <w:p w14:paraId="0D209581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Impostare il sistema fondamentale dell’equilibrio statico </w:t>
            </w:r>
          </w:p>
          <w:p w14:paraId="36141EB3" w14:textId="77777777" w:rsidR="000F071A" w:rsidRPr="000B08FB" w:rsidRDefault="000F071A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Applicare il principio dell</w:t>
            </w:r>
            <w:r w:rsidR="000B08FB">
              <w:rPr>
                <w:sz w:val="18"/>
                <w:szCs w:val="16"/>
              </w:rPr>
              <w:t>a sovrapposizione degli effetti</w:t>
            </w:r>
          </w:p>
        </w:tc>
        <w:tc>
          <w:tcPr>
            <w:tcW w:w="1985" w:type="dxa"/>
            <w:vMerge/>
            <w:shd w:val="clear" w:color="auto" w:fill="auto"/>
          </w:tcPr>
          <w:p w14:paraId="3CEA92A4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E0880B6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F071A" w:rsidRPr="00011E15" w14:paraId="025E99FA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4949954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43CB01E8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5E150BAE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86DE95A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strutturali e gradi di libertà</w:t>
            </w:r>
          </w:p>
          <w:p w14:paraId="5B9E050D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Vincoli esterni e gradi di vincolo</w:t>
            </w:r>
          </w:p>
          <w:p w14:paraId="58349804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Elementi labili, isostatici, iperstatici</w:t>
            </w:r>
          </w:p>
        </w:tc>
        <w:tc>
          <w:tcPr>
            <w:tcW w:w="3159" w:type="dxa"/>
            <w:shd w:val="clear" w:color="auto" w:fill="auto"/>
          </w:tcPr>
          <w:p w14:paraId="74B8B88D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i gradi di libertà e i gradi di vincolo degli elementi strutturali</w:t>
            </w:r>
          </w:p>
          <w:p w14:paraId="6D8CF706" w14:textId="77777777" w:rsidR="000F071A" w:rsidRPr="000B08FB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Sostituire i vincoli con le componenti delle reazioni</w:t>
            </w:r>
          </w:p>
          <w:p w14:paraId="53EDA07B" w14:textId="77777777" w:rsidR="000F071A" w:rsidRPr="000B08FB" w:rsidRDefault="000F071A" w:rsidP="000F071A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B08FB">
              <w:rPr>
                <w:sz w:val="18"/>
                <w:szCs w:val="16"/>
              </w:rPr>
              <w:t>• Distinguere gli elementi labili, isostatici, iperstatici</w:t>
            </w:r>
          </w:p>
        </w:tc>
        <w:tc>
          <w:tcPr>
            <w:tcW w:w="1985" w:type="dxa"/>
            <w:vMerge/>
            <w:shd w:val="clear" w:color="auto" w:fill="auto"/>
          </w:tcPr>
          <w:p w14:paraId="5E327FE6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2618600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F071A" w:rsidRPr="00011E15" w14:paraId="4750093A" w14:textId="77777777" w:rsidTr="002F797B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0245B57C" w14:textId="77777777" w:rsidR="000F071A" w:rsidRPr="00011E15" w:rsidRDefault="000F071A" w:rsidP="002F797B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0F071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Sollecitazioni e azioni interne</w:t>
            </w:r>
          </w:p>
        </w:tc>
      </w:tr>
      <w:tr w:rsidR="000F071A" w:rsidRPr="00011E15" w14:paraId="4E34926E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47EC2DD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6E0697D0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DFAE640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6D5FD713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0CAEC17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3CFEF51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B1CE2C5" w14:textId="77777777" w:rsidR="000F071A" w:rsidRPr="00011E15" w:rsidRDefault="000F071A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F071A" w:rsidRPr="00011E15" w14:paraId="73D93EB9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1E27155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lastRenderedPageBreak/>
              <w:t xml:space="preserve">Calcolare le reazioni </w:t>
            </w:r>
            <w:proofErr w:type="gramStart"/>
            <w:r w:rsidRPr="000F071A">
              <w:rPr>
                <w:sz w:val="18"/>
                <w:szCs w:val="16"/>
              </w:rPr>
              <w:t>vincolari  di</w:t>
            </w:r>
            <w:proofErr w:type="gramEnd"/>
            <w:r w:rsidRPr="000F071A">
              <w:rPr>
                <w:sz w:val="18"/>
                <w:szCs w:val="16"/>
              </w:rPr>
              <w:t xml:space="preserve"> elementi isostatici, le sollecitazioni e le tensioni interne dovute a compressione, trazione, taglio e flessione</w:t>
            </w:r>
          </w:p>
        </w:tc>
        <w:tc>
          <w:tcPr>
            <w:tcW w:w="2085" w:type="dxa"/>
          </w:tcPr>
          <w:p w14:paraId="7722AEE1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089BE840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0299220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5D7BC47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Sollecitazione</w:t>
            </w:r>
          </w:p>
          <w:p w14:paraId="305EC3CA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Azioni interne di sforzo normale, taglio e momento flettente</w:t>
            </w:r>
          </w:p>
          <w:p w14:paraId="3E89E79C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Definizione delle azioni interne</w:t>
            </w:r>
          </w:p>
          <w:p w14:paraId="4B873399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Convenzioni sul segno</w:t>
            </w:r>
          </w:p>
          <w:p w14:paraId="1CD34BF3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Diagrammi delle azioni interne</w:t>
            </w:r>
          </w:p>
          <w:p w14:paraId="71157B2C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Relazione tra l’andamento dei carichi, del taglio e del momento flettente </w:t>
            </w:r>
          </w:p>
          <w:p w14:paraId="60233547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Casi notevoli di mensole e travi appoggiate</w:t>
            </w:r>
          </w:p>
          <w:p w14:paraId="41BFCD05" w14:textId="77777777" w:rsidR="000F071A" w:rsidRPr="000F071A" w:rsidRDefault="000F071A" w:rsidP="002F797B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62905B1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Conoscere la definizione di sforzo normale, taglio e momento flettente in una sezione strutturale</w:t>
            </w:r>
          </w:p>
          <w:p w14:paraId="1ECC3F14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Calcolare in base alla definizione il valore delle azioni interne</w:t>
            </w:r>
          </w:p>
          <w:p w14:paraId="1C9CABC6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Assegnare alle azioni interne il giusto segno</w:t>
            </w:r>
          </w:p>
          <w:p w14:paraId="417685AC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Costruire i diagrammi delle azioni interne </w:t>
            </w:r>
          </w:p>
          <w:p w14:paraId="7AF300E8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Interpretare e collegare i diagrammi delle azioni interne</w:t>
            </w:r>
          </w:p>
          <w:p w14:paraId="5776B3EC" w14:textId="77777777" w:rsidR="000F071A" w:rsidRPr="000B08FB" w:rsidRDefault="000F071A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Conoscere i diagrammi e i valori massimi delle azioni interne in casi notevoli di menso</w:t>
            </w:r>
            <w:r w:rsidR="000B08FB">
              <w:rPr>
                <w:sz w:val="18"/>
                <w:szCs w:val="16"/>
              </w:rPr>
              <w:t>le e travi appoggiate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FE15772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02E4B424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1ADF8925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C9D0F89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069C301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46AB4BB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3CA4730E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0BDEB163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7947D982" w14:textId="77777777" w:rsidR="000F071A" w:rsidRPr="00011E15" w:rsidRDefault="000F071A" w:rsidP="002F797B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470596B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75234E30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667B6BFD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27EAC01F" w14:textId="77777777" w:rsidR="000F071A" w:rsidRPr="00011E15" w:rsidRDefault="000F071A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0F071A" w:rsidRPr="00011E15" w14:paraId="0A7C8982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0483AC3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E0338E9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7CAB1609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A795DD7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Sollecitazione</w:t>
            </w:r>
          </w:p>
          <w:p w14:paraId="2D11E3A3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Azioni interne di sforzo normale, taglio e momento flettente</w:t>
            </w:r>
          </w:p>
          <w:p w14:paraId="2256B896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Definizione delle azioni interne</w:t>
            </w:r>
          </w:p>
          <w:p w14:paraId="73F41A32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Convenzioni sul segno</w:t>
            </w:r>
          </w:p>
          <w:p w14:paraId="769DE9D8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Diagrammi delle azioni interne</w:t>
            </w:r>
          </w:p>
          <w:p w14:paraId="23210313" w14:textId="77777777" w:rsidR="000F071A" w:rsidRPr="000F071A" w:rsidRDefault="000F071A" w:rsidP="002F797B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447FB044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Conoscere la definizione di sforzo normale, taglio e momento flettente in una sezione strutturale</w:t>
            </w:r>
          </w:p>
          <w:p w14:paraId="7199FBAA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Calcolare in base alla definizione il valore delle azioni interne</w:t>
            </w:r>
          </w:p>
          <w:p w14:paraId="3B58963B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Assegnare alle azioni interne il giusto segno</w:t>
            </w:r>
          </w:p>
          <w:p w14:paraId="50881772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 xml:space="preserve">• Costruire i diagrammi delle azioni interne </w:t>
            </w:r>
          </w:p>
          <w:p w14:paraId="0FF84B3B" w14:textId="77777777" w:rsidR="000F071A" w:rsidRPr="000B08FB" w:rsidRDefault="000F071A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Conoscere i diagrammi e i valori massimi delle azioni interne in casi notevol</w:t>
            </w:r>
            <w:r w:rsidR="000B08FB">
              <w:rPr>
                <w:sz w:val="18"/>
                <w:szCs w:val="16"/>
              </w:rPr>
              <w:t>i di mensole e travi appoggiate</w:t>
            </w:r>
          </w:p>
        </w:tc>
        <w:tc>
          <w:tcPr>
            <w:tcW w:w="1985" w:type="dxa"/>
            <w:vMerge/>
            <w:shd w:val="clear" w:color="auto" w:fill="auto"/>
          </w:tcPr>
          <w:p w14:paraId="436ACF9B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3AB377C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F071A" w:rsidRPr="00011E15" w14:paraId="2875B703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66B404A2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322B4D6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0580447F" w14:textId="77777777" w:rsidR="000F071A" w:rsidRPr="00011E15" w:rsidRDefault="000F071A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4D06BF1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Sollecitazione</w:t>
            </w:r>
          </w:p>
          <w:p w14:paraId="6AC9D20B" w14:textId="77777777" w:rsidR="000F071A" w:rsidRPr="000F071A" w:rsidRDefault="000F071A" w:rsidP="000F071A">
            <w:pPr>
              <w:ind w:left="141" w:right="142"/>
              <w:jc w:val="both"/>
              <w:rPr>
                <w:sz w:val="18"/>
                <w:szCs w:val="16"/>
              </w:rPr>
            </w:pPr>
            <w:r w:rsidRPr="000F071A">
              <w:rPr>
                <w:sz w:val="18"/>
                <w:szCs w:val="16"/>
              </w:rPr>
              <w:t>• Definizione delle azioni interne</w:t>
            </w:r>
          </w:p>
          <w:p w14:paraId="5B8BD380" w14:textId="77777777" w:rsidR="000F071A" w:rsidRPr="000F071A" w:rsidRDefault="000F071A" w:rsidP="002F797B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1E3DB7BC" w14:textId="77777777" w:rsidR="000F071A" w:rsidRPr="000F071A" w:rsidRDefault="000F071A" w:rsidP="002F797B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>Conoscere la definizione di sforzo normale, taglio e momento flettente in una sezione strutturale</w:t>
            </w:r>
          </w:p>
        </w:tc>
        <w:tc>
          <w:tcPr>
            <w:tcW w:w="1985" w:type="dxa"/>
            <w:vMerge/>
            <w:shd w:val="clear" w:color="auto" w:fill="auto"/>
          </w:tcPr>
          <w:p w14:paraId="40BE5FCB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26DC6EF" w14:textId="77777777" w:rsidR="000F071A" w:rsidRPr="00011E15" w:rsidRDefault="000F071A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2F797B" w:rsidRPr="00011E15" w14:paraId="1A1A7212" w14:textId="77777777" w:rsidTr="002F797B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6FAAF0D" w14:textId="77777777" w:rsidR="002F797B" w:rsidRPr="00011E15" w:rsidRDefault="002F797B" w:rsidP="002F797B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2F797B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Tensioni normali</w:t>
            </w:r>
          </w:p>
        </w:tc>
      </w:tr>
      <w:tr w:rsidR="002F797B" w:rsidRPr="00011E15" w14:paraId="43F4160D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0396E90B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F770FEE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25AAFB7F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2B7F0F67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47EBB35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CE0C375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65B74C39" w14:textId="77777777" w:rsidR="002F797B" w:rsidRPr="00011E15" w:rsidRDefault="002F797B" w:rsidP="002F797B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2F797B" w:rsidRPr="00011E15" w14:paraId="5BC7850A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5FEC76B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lastRenderedPageBreak/>
              <w:t xml:space="preserve">Calcolare le reazioni </w:t>
            </w:r>
            <w:proofErr w:type="gramStart"/>
            <w:r w:rsidRPr="000F071A">
              <w:rPr>
                <w:sz w:val="18"/>
                <w:szCs w:val="16"/>
              </w:rPr>
              <w:t>vincolari  di</w:t>
            </w:r>
            <w:proofErr w:type="gramEnd"/>
            <w:r w:rsidRPr="000F071A">
              <w:rPr>
                <w:sz w:val="18"/>
                <w:szCs w:val="16"/>
              </w:rPr>
              <w:t xml:space="preserve"> elementi isostatici, le sollecitazioni e le tensioni interne dovute a compressione, trazione, taglio e flessione</w:t>
            </w:r>
          </w:p>
        </w:tc>
        <w:tc>
          <w:tcPr>
            <w:tcW w:w="2085" w:type="dxa"/>
          </w:tcPr>
          <w:p w14:paraId="1A350D6B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00508888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C9287E6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C7448C4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Effetti della sollecitazione: deformazioni e tensioni</w:t>
            </w:r>
          </w:p>
          <w:p w14:paraId="641850A2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Tensioni dovute a sforzo normale semplice</w:t>
            </w:r>
          </w:p>
          <w:p w14:paraId="13DA30FE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Tensioni dovute a momento flettente semplice (flessione retta e flessione deviata)</w:t>
            </w:r>
          </w:p>
          <w:p w14:paraId="34964775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Moduli di resistenza </w:t>
            </w:r>
          </w:p>
          <w:p w14:paraId="04401C6A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Sezioni ottimali per resistere a flessione</w:t>
            </w:r>
          </w:p>
          <w:p w14:paraId="2A8EB7DF" w14:textId="77777777" w:rsidR="002F797B" w:rsidRPr="000B08FB" w:rsidRDefault="002F797B" w:rsidP="002F797B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4030A3AE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Riconoscere le sollecitazioni semplici di sforzo normale e di momento flettente, retto e deviato</w:t>
            </w:r>
          </w:p>
          <w:p w14:paraId="2504107F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Scomporre una flessione deviata n due flessioni rette</w:t>
            </w:r>
          </w:p>
          <w:p w14:paraId="27F99A26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lo stato tensionale dovuto:</w:t>
            </w:r>
          </w:p>
          <w:p w14:paraId="2D9B7E9F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a solo sforzo normale</w:t>
            </w:r>
          </w:p>
          <w:p w14:paraId="415552EF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a solo momento flettente, retto e deviato</w:t>
            </w:r>
          </w:p>
          <w:p w14:paraId="015B6502" w14:textId="77777777" w:rsidR="002F797B" w:rsidRPr="000B08FB" w:rsidRDefault="002F797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Individuare le sezioni ottimali per la sollecitazione di momento flettente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2A3EAA76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411E3534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EEBE40B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7A985B8D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41FD1D18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2651F8B6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31BF3389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0F28EB4F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FD7F5B0" w14:textId="77777777" w:rsidR="002F797B" w:rsidRPr="00011E15" w:rsidRDefault="002F797B" w:rsidP="002F797B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AF93F6D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1702EDF3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666F4357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5577460F" w14:textId="77777777" w:rsidR="002F797B" w:rsidRPr="00011E15" w:rsidRDefault="002F797B" w:rsidP="002F797B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2F797B" w:rsidRPr="00011E15" w14:paraId="223822CB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047B770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A54FF42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9D149F7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0D0F4B0C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Effetti della sollecitazione: deformazioni e tensioni</w:t>
            </w:r>
          </w:p>
          <w:p w14:paraId="1EBEB552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Tensioni dovute a sforzo normale semplice</w:t>
            </w:r>
          </w:p>
          <w:p w14:paraId="153ED9D7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Tensioni dovute a momento flettente semplice (flessione retta)</w:t>
            </w:r>
          </w:p>
          <w:p w14:paraId="2737D8C9" w14:textId="77777777" w:rsidR="002F797B" w:rsidRPr="000B08FB" w:rsidRDefault="002F797B" w:rsidP="002F797B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4845C08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Riconoscere le sollecitazioni semplici di sforzo normale e di momento flettente, retto</w:t>
            </w:r>
          </w:p>
          <w:p w14:paraId="04CB5D8D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Determinare lo stato tensionale dovuto:</w:t>
            </w:r>
          </w:p>
          <w:p w14:paraId="08D09802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a solo sforzo normale</w:t>
            </w:r>
          </w:p>
          <w:p w14:paraId="45643787" w14:textId="77777777" w:rsidR="002F797B" w:rsidRPr="000B08FB" w:rsidRDefault="002F797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a solo momento flettente retto</w:t>
            </w:r>
          </w:p>
        </w:tc>
        <w:tc>
          <w:tcPr>
            <w:tcW w:w="1985" w:type="dxa"/>
            <w:vMerge/>
            <w:shd w:val="clear" w:color="auto" w:fill="auto"/>
          </w:tcPr>
          <w:p w14:paraId="30B315BA" w14:textId="77777777" w:rsidR="002F797B" w:rsidRPr="00011E15" w:rsidRDefault="002F797B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15558AF" w14:textId="77777777" w:rsidR="002F797B" w:rsidRPr="00011E15" w:rsidRDefault="002F797B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2F797B" w:rsidRPr="00011E15" w14:paraId="05320BC4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E9B8AD4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1029D2FE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2F9003EF" w14:textId="77777777" w:rsidR="002F797B" w:rsidRPr="00011E15" w:rsidRDefault="002F797B" w:rsidP="002F797B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2F3C15D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Effetti della sollecitazione: deformazioni e tensioni</w:t>
            </w:r>
          </w:p>
          <w:p w14:paraId="1C4DE8F3" w14:textId="77777777" w:rsidR="002F797B" w:rsidRPr="000B08FB" w:rsidRDefault="002F797B" w:rsidP="002F797B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73EE75C9" w14:textId="77777777" w:rsidR="002F797B" w:rsidRPr="000B08FB" w:rsidRDefault="002F797B" w:rsidP="002F797B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B08FB">
              <w:rPr>
                <w:sz w:val="18"/>
                <w:szCs w:val="16"/>
              </w:rPr>
              <w:t>• Riconoscere le sollecitazioni semplici di sforzo normale e di momento flettente, retto</w:t>
            </w:r>
          </w:p>
        </w:tc>
        <w:tc>
          <w:tcPr>
            <w:tcW w:w="1985" w:type="dxa"/>
            <w:vMerge/>
            <w:shd w:val="clear" w:color="auto" w:fill="auto"/>
          </w:tcPr>
          <w:p w14:paraId="1E29931D" w14:textId="77777777" w:rsidR="002F797B" w:rsidRPr="00011E15" w:rsidRDefault="002F797B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BFD7303" w14:textId="77777777" w:rsidR="002F797B" w:rsidRPr="00011E15" w:rsidRDefault="002F797B" w:rsidP="002F797B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B08FB" w:rsidRPr="00011E15" w14:paraId="7373D2A8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BFA113A" w14:textId="77777777" w:rsidR="000B08FB" w:rsidRPr="00011E15" w:rsidRDefault="000B08FB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0B08FB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Tensioni tangenziali</w:t>
            </w:r>
          </w:p>
        </w:tc>
      </w:tr>
      <w:tr w:rsidR="000B08FB" w:rsidRPr="00011E15" w14:paraId="55E1EAAD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D656926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767FA2DB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19979369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66FEF3B1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5DD7B141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6B7F04B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98A3361" w14:textId="77777777" w:rsidR="000B08FB" w:rsidRPr="00011E15" w:rsidRDefault="000B08FB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0B08FB" w:rsidRPr="00011E15" w14:paraId="23EEC6D8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6F4D1E7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 xml:space="preserve">Calcolare le reazioni </w:t>
            </w:r>
            <w:proofErr w:type="gramStart"/>
            <w:r w:rsidRPr="000F071A">
              <w:rPr>
                <w:sz w:val="18"/>
                <w:szCs w:val="16"/>
              </w:rPr>
              <w:t>vincolari  di</w:t>
            </w:r>
            <w:proofErr w:type="gramEnd"/>
            <w:r w:rsidRPr="000F071A">
              <w:rPr>
                <w:sz w:val="18"/>
                <w:szCs w:val="16"/>
              </w:rPr>
              <w:t xml:space="preserve"> elementi isostatici, le sollecitazioni e le tensioni interne dovute a compressione, trazione, taglio e flessione</w:t>
            </w:r>
          </w:p>
        </w:tc>
        <w:tc>
          <w:tcPr>
            <w:tcW w:w="2085" w:type="dxa"/>
          </w:tcPr>
          <w:p w14:paraId="092569B5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7B54EF9C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4792FFB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83270D9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Principio di reciprocità delle tensioni tangenziali</w:t>
            </w:r>
          </w:p>
          <w:p w14:paraId="0220054F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Taglio semplice</w:t>
            </w:r>
          </w:p>
          <w:p w14:paraId="21785E53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Taglio in presenza di flessione (formula di </w:t>
            </w:r>
            <w:proofErr w:type="spellStart"/>
            <w:r w:rsidRPr="000B08FB">
              <w:rPr>
                <w:sz w:val="18"/>
                <w:szCs w:val="16"/>
              </w:rPr>
              <w:t>Jourawski</w:t>
            </w:r>
            <w:proofErr w:type="spellEnd"/>
            <w:r w:rsidRPr="000B08FB">
              <w:rPr>
                <w:sz w:val="18"/>
                <w:szCs w:val="16"/>
              </w:rPr>
              <w:t>)</w:t>
            </w:r>
          </w:p>
          <w:p w14:paraId="21C75998" w14:textId="77777777" w:rsidR="000B08FB" w:rsidRPr="000B08FB" w:rsidRDefault="000B08FB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7C4D29D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Riconoscere le sollecitazioni semplici di torsione e di taglio </w:t>
            </w:r>
          </w:p>
          <w:p w14:paraId="54D0CC4B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• </w:t>
            </w:r>
            <w:r w:rsidRPr="000B08FB">
              <w:rPr>
                <w:sz w:val="18"/>
                <w:szCs w:val="16"/>
              </w:rPr>
              <w:t>Determinare lo stato tensionale in caso di:</w:t>
            </w:r>
          </w:p>
          <w:p w14:paraId="693A2B71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- torsione semplice (sezione circolare piena e cava, rettangolare, profilati </w:t>
            </w:r>
            <w:proofErr w:type="gramStart"/>
            <w:r w:rsidRPr="000B08FB">
              <w:rPr>
                <w:sz w:val="18"/>
                <w:szCs w:val="16"/>
              </w:rPr>
              <w:t>metallici )</w:t>
            </w:r>
            <w:proofErr w:type="gramEnd"/>
          </w:p>
          <w:p w14:paraId="77A171DA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- taglio semplice </w:t>
            </w:r>
          </w:p>
          <w:p w14:paraId="0799B64E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taglio in presenza di flessione</w:t>
            </w:r>
          </w:p>
          <w:p w14:paraId="2EF3766D" w14:textId="77777777" w:rsidR="000B08FB" w:rsidRPr="000B08FB" w:rsidRDefault="000B08FB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4D12EDE4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A3D29CE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4779A5D8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0DC196D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6C828CA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7D19E15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FAA5727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lastRenderedPageBreak/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44DE76F8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586CF0E" w14:textId="77777777" w:rsidR="000B08FB" w:rsidRPr="00011E15" w:rsidRDefault="000B08FB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FC20016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lastRenderedPageBreak/>
              <w:t>Verifiche orali. Controllo quotidiano apprendimenti</w:t>
            </w:r>
          </w:p>
          <w:p w14:paraId="108A2815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1F306A2C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1F65EAD6" w14:textId="77777777" w:rsidR="000B08FB" w:rsidRPr="00011E15" w:rsidRDefault="000B08FB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 xml:space="preserve">Elaborazione e stesura di </w:t>
            </w:r>
            <w:r w:rsidRPr="00011E15">
              <w:rPr>
                <w:sz w:val="18"/>
                <w:szCs w:val="16"/>
              </w:rPr>
              <w:lastRenderedPageBreak/>
              <w:t>progetti</w:t>
            </w:r>
          </w:p>
        </w:tc>
      </w:tr>
      <w:tr w:rsidR="000B08FB" w:rsidRPr="00011E15" w14:paraId="60E0545E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A4F21AA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8CB3E63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8254EAE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A484693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Taglio semplice</w:t>
            </w:r>
          </w:p>
          <w:p w14:paraId="31C83551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Taglio in presenza di flessione (formula di </w:t>
            </w:r>
            <w:proofErr w:type="spellStart"/>
            <w:r w:rsidRPr="000B08FB">
              <w:rPr>
                <w:sz w:val="18"/>
                <w:szCs w:val="16"/>
              </w:rPr>
              <w:t>Jourawski</w:t>
            </w:r>
            <w:proofErr w:type="spellEnd"/>
            <w:r w:rsidRPr="000B08FB">
              <w:rPr>
                <w:sz w:val="18"/>
                <w:szCs w:val="16"/>
              </w:rPr>
              <w:t>)</w:t>
            </w:r>
          </w:p>
          <w:p w14:paraId="68B23BF1" w14:textId="77777777" w:rsidR="000B08FB" w:rsidRPr="000B08FB" w:rsidRDefault="000B08FB" w:rsidP="00BE2230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8B26C63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Riconoscere le sollecitazioni semplici di taglio </w:t>
            </w:r>
          </w:p>
          <w:p w14:paraId="0FF4D1A8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- taglio semplice </w:t>
            </w:r>
          </w:p>
          <w:p w14:paraId="3E1BDCA5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- taglio in presenza di flessione</w:t>
            </w:r>
          </w:p>
          <w:p w14:paraId="4DEC6BC6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1EF6FDD" w14:textId="77777777" w:rsidR="000B08FB" w:rsidRPr="00011E15" w:rsidRDefault="000B08FB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9A31819" w14:textId="77777777" w:rsidR="000B08FB" w:rsidRPr="00011E15" w:rsidRDefault="000B08FB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0B08FB" w:rsidRPr="00011E15" w14:paraId="3FAB1DC2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9119077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51DFD170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127295F9" w14:textId="77777777" w:rsidR="000B08FB" w:rsidRPr="00011E15" w:rsidRDefault="000B08FB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0F03498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>• Taglio semplice</w:t>
            </w:r>
          </w:p>
          <w:p w14:paraId="2A1E7B78" w14:textId="77777777" w:rsidR="000B08FB" w:rsidRPr="000B08FB" w:rsidRDefault="000B08FB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6E7372AC" w14:textId="77777777" w:rsidR="000B08FB" w:rsidRPr="000B08FB" w:rsidRDefault="000B08FB" w:rsidP="000B08FB">
            <w:pPr>
              <w:ind w:left="141" w:right="142"/>
              <w:jc w:val="both"/>
              <w:rPr>
                <w:sz w:val="18"/>
                <w:szCs w:val="16"/>
              </w:rPr>
            </w:pPr>
            <w:r w:rsidRPr="000B08FB">
              <w:rPr>
                <w:sz w:val="18"/>
                <w:szCs w:val="16"/>
              </w:rPr>
              <w:t xml:space="preserve">• Riconoscere le sollecitazioni semplici di taglio </w:t>
            </w:r>
          </w:p>
          <w:p w14:paraId="5E0326A5" w14:textId="77777777" w:rsidR="000B08FB" w:rsidRPr="000B08FB" w:rsidRDefault="000B08FB" w:rsidP="00BE2230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9EE7304" w14:textId="77777777" w:rsidR="000B08FB" w:rsidRPr="00011E15" w:rsidRDefault="000B08FB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BBF2996" w14:textId="77777777" w:rsidR="000B08FB" w:rsidRPr="00011E15" w:rsidRDefault="000B08FB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F74D8" w:rsidRPr="00011E15" w14:paraId="26CB19DA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2A17325" w14:textId="77777777" w:rsidR="00BF74D8" w:rsidRPr="00011E15" w:rsidRDefault="00BF74D8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BF74D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Tensioni composte</w:t>
            </w:r>
          </w:p>
        </w:tc>
      </w:tr>
      <w:tr w:rsidR="00BF74D8" w:rsidRPr="00011E15" w14:paraId="74F18B70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58AB77A4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4519B84D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06C04721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197578B5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4AA488AD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251C3548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34DC3B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F74D8" w:rsidRPr="00011E15" w14:paraId="33B5A9C9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17F36E1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0F071A">
              <w:rPr>
                <w:sz w:val="18"/>
                <w:szCs w:val="16"/>
              </w:rPr>
              <w:t xml:space="preserve">Calcolare le reazioni </w:t>
            </w:r>
            <w:proofErr w:type="gramStart"/>
            <w:r w:rsidRPr="000F071A">
              <w:rPr>
                <w:sz w:val="18"/>
                <w:szCs w:val="16"/>
              </w:rPr>
              <w:t>vincolari  di</w:t>
            </w:r>
            <w:proofErr w:type="gramEnd"/>
            <w:r w:rsidRPr="000F071A">
              <w:rPr>
                <w:sz w:val="18"/>
                <w:szCs w:val="16"/>
              </w:rPr>
              <w:t xml:space="preserve"> elementi isostatici, le sollecitazioni e le tensioni interne dovute a compressione, trazione, taglio e flessione</w:t>
            </w:r>
          </w:p>
        </w:tc>
        <w:tc>
          <w:tcPr>
            <w:tcW w:w="2085" w:type="dxa"/>
          </w:tcPr>
          <w:p w14:paraId="386944DC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9836DC9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21784E6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B522CF7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Flessione e taglio</w:t>
            </w:r>
          </w:p>
          <w:p w14:paraId="7A93EF86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>Sforzo normale e momento flettente (sezione generica e sezione rettangolare)</w:t>
            </w:r>
          </w:p>
          <w:p w14:paraId="1858D8D3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Relazione tra centro di pressione e asse neutro</w:t>
            </w:r>
          </w:p>
          <w:p w14:paraId="2382D4EB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 w:rsidRPr="004C3CE9"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ab/>
              <w:t xml:space="preserve"> Piccola e grande eccentricità</w:t>
            </w:r>
          </w:p>
          <w:p w14:paraId="6D2F1309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Nòcciolo centrale d’inerzia</w:t>
            </w:r>
          </w:p>
          <w:p w14:paraId="41FA2E0A" w14:textId="77777777" w:rsidR="00BF74D8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Caso delle sezioni non reagenti a trazione</w:t>
            </w:r>
          </w:p>
          <w:p w14:paraId="35C51385" w14:textId="77777777" w:rsidR="00BF74D8" w:rsidRPr="000B08FB" w:rsidRDefault="00BF74D8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648A9FA5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Conoscere il significato di tensione ideale equivalente allo stato di tensione composto </w:t>
            </w:r>
            <w:r>
              <w:rPr>
                <w:sz w:val="16"/>
                <w:szCs w:val="16"/>
              </w:rPr>
              <w:t>sigma, tau.</w:t>
            </w:r>
          </w:p>
          <w:p w14:paraId="351B5DF9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 w:rsidRPr="004C3CE9">
              <w:rPr>
                <w:sz w:val="16"/>
                <w:szCs w:val="16"/>
              </w:rPr>
              <w:t xml:space="preserve"> Conoscere l’equivalenza tra sforzo normale eccentrico e pressoflessione </w:t>
            </w:r>
          </w:p>
          <w:p w14:paraId="75F0FBE9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Mettere in relazione la posizione del centro di pressione e quella dell’asse neutro</w:t>
            </w:r>
          </w:p>
          <w:p w14:paraId="38FD0D69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Determinare il nòcciolo centrale d’inerzia della sezione rettangolare</w:t>
            </w:r>
          </w:p>
          <w:p w14:paraId="5EF8410C" w14:textId="77777777" w:rsidR="00BF74D8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Determinare lo stato tensionale dovuto a pressoflessione nei casi di sezioni resistenti e non resistenti a trazione</w:t>
            </w:r>
          </w:p>
          <w:p w14:paraId="74E44345" w14:textId="77777777" w:rsidR="00BF74D8" w:rsidRPr="000B08FB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3F5AD11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2FD60E2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D7A93BF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282D178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FAA9C39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1F37EFF4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3FFD34CA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6FDEF85B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57EAA621" w14:textId="77777777" w:rsidR="00BF74D8" w:rsidRPr="00011E15" w:rsidRDefault="00BF74D8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5FF42F8E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35D1462F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387E4C9F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604E378B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F74D8" w:rsidRPr="00011E15" w14:paraId="0603D24B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B3F5923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84B7ABE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72B09B7E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C4A341F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Flessione e taglio</w:t>
            </w:r>
          </w:p>
          <w:p w14:paraId="45BE7323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>Sforzo normale e momento flettente (sezione generica e sezione rettangolare)</w:t>
            </w:r>
          </w:p>
          <w:p w14:paraId="3653D284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Relazione tra centro di pressione e asse neutro</w:t>
            </w:r>
          </w:p>
          <w:p w14:paraId="48BFF2C3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 w:rsidRPr="004C3CE9"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ab/>
              <w:t xml:space="preserve"> Piccola e grande eccentricità</w:t>
            </w:r>
          </w:p>
          <w:p w14:paraId="06D0F065" w14:textId="77777777" w:rsidR="00BF74D8" w:rsidRPr="000B08FB" w:rsidRDefault="00BF74D8" w:rsidP="00BE2230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18A30618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Conoscere il significato di tensione ideale equivalente allo stato di tensione composto </w:t>
            </w:r>
            <w:r>
              <w:rPr>
                <w:sz w:val="16"/>
                <w:szCs w:val="16"/>
              </w:rPr>
              <w:t>sigma, tau.</w:t>
            </w:r>
          </w:p>
          <w:p w14:paraId="412D916C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Mettere in relazione la posizione del centro di pressione e quella dell’asse neutro</w:t>
            </w:r>
          </w:p>
          <w:p w14:paraId="0C30B9C0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Determinare il nòcciolo centrale d’inerzia della sezione rettangolare</w:t>
            </w:r>
          </w:p>
          <w:p w14:paraId="4452A23D" w14:textId="77777777" w:rsidR="00BF74D8" w:rsidRPr="000B08FB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126CD6F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38A3FBE8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F74D8" w:rsidRPr="00011E15" w14:paraId="7AC6AE57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BA74702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B5C07AC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549F1332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5B04A77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Flessione e taglio</w:t>
            </w:r>
          </w:p>
          <w:p w14:paraId="0725A741" w14:textId="77777777" w:rsidR="00BF74D8" w:rsidRPr="004C3CE9" w:rsidRDefault="00BF74D8" w:rsidP="00BF74D8">
            <w:pPr>
              <w:ind w:left="141" w:right="14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Sforzo normale e momento flettente </w:t>
            </w:r>
            <w:r>
              <w:rPr>
                <w:sz w:val="16"/>
                <w:szCs w:val="16"/>
              </w:rPr>
              <w:t>per sezioni rettangolari</w:t>
            </w:r>
          </w:p>
          <w:p w14:paraId="4A8E0B01" w14:textId="77777777" w:rsidR="00BF74D8" w:rsidRPr="000B08FB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46490D83" w14:textId="77777777" w:rsidR="00BF74D8" w:rsidRPr="000B08FB" w:rsidRDefault="00BF74D8" w:rsidP="00BE2230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•</w:t>
            </w:r>
            <w:r w:rsidRPr="004C3CE9">
              <w:rPr>
                <w:sz w:val="16"/>
                <w:szCs w:val="16"/>
              </w:rPr>
              <w:t xml:space="preserve"> Conoscere il significato di tensione ideale equivalente allo stato di tensione composto </w:t>
            </w:r>
            <w:r>
              <w:rPr>
                <w:sz w:val="16"/>
                <w:szCs w:val="16"/>
              </w:rPr>
              <w:t>sigma, tau.</w:t>
            </w:r>
          </w:p>
        </w:tc>
        <w:tc>
          <w:tcPr>
            <w:tcW w:w="1985" w:type="dxa"/>
            <w:vMerge/>
            <w:shd w:val="clear" w:color="auto" w:fill="auto"/>
          </w:tcPr>
          <w:p w14:paraId="7B9846DC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BE351D2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F74D8" w:rsidRPr="00011E15" w14:paraId="37FE536D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331B43A1" w14:textId="77777777" w:rsidR="00BF74D8" w:rsidRPr="00011E15" w:rsidRDefault="00BF74D8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BF74D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La resistenza delle sezioni</w:t>
            </w:r>
          </w:p>
        </w:tc>
      </w:tr>
      <w:tr w:rsidR="00BF74D8" w:rsidRPr="00011E15" w14:paraId="5949FC9C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2D35191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6FED00C3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724337EA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17C50E9C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DCE4139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CA91DA4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2EE3192F" w14:textId="77777777" w:rsidR="00BF74D8" w:rsidRPr="00011E15" w:rsidRDefault="00BF74D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BF74D8" w:rsidRPr="00011E15" w14:paraId="116661E3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066CD307" w14:textId="77777777" w:rsidR="00BF74D8" w:rsidRPr="00BF74D8" w:rsidRDefault="00BF74D8" w:rsidP="00BF74D8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Distinguere il comportamento dei materiali e riconoscere i legami costitutivi tensioni-deformazioni</w:t>
            </w:r>
          </w:p>
          <w:p w14:paraId="17E86BAB" w14:textId="77777777" w:rsidR="00BF74D8" w:rsidRPr="00BF74D8" w:rsidRDefault="00BF74D8" w:rsidP="00BF74D8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</w:p>
          <w:p w14:paraId="4A773478" w14:textId="77777777" w:rsidR="00BF74D8" w:rsidRPr="00011E15" w:rsidRDefault="00BF74D8" w:rsidP="00BF74D8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BF74D8">
              <w:rPr>
                <w:sz w:val="18"/>
                <w:szCs w:val="16"/>
              </w:rPr>
              <w:t xml:space="preserve">Analizzare, dimensionare e verificare semplici strutture isostatiche distinguendo tra metodo alle tensioni ammissibili </w:t>
            </w:r>
            <w:proofErr w:type="gramStart"/>
            <w:r w:rsidRPr="00BF74D8">
              <w:rPr>
                <w:sz w:val="18"/>
                <w:szCs w:val="16"/>
              </w:rPr>
              <w:t>e  metodo</w:t>
            </w:r>
            <w:proofErr w:type="gramEnd"/>
            <w:r w:rsidRPr="00BF74D8">
              <w:rPr>
                <w:sz w:val="18"/>
                <w:szCs w:val="16"/>
              </w:rPr>
              <w:t xml:space="preserve"> semiprobabilistico agli stati limite</w:t>
            </w:r>
          </w:p>
        </w:tc>
        <w:tc>
          <w:tcPr>
            <w:tcW w:w="2085" w:type="dxa"/>
          </w:tcPr>
          <w:p w14:paraId="5A24C605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FCD9345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1C9795A9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7E5534D4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Normativa strutturale</w:t>
            </w:r>
          </w:p>
          <w:p w14:paraId="25D8B150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Proprietà meccaniche dei materiali (resistenza alla rottura, all’urto e alla fatica)</w:t>
            </w:r>
          </w:p>
          <w:p w14:paraId="05170D21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Comportamento elastico lineare dei materiali (legge di Hooke) </w:t>
            </w:r>
          </w:p>
          <w:p w14:paraId="605F4DE7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Comportamento plastico</w:t>
            </w:r>
          </w:p>
          <w:p w14:paraId="433C897C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Rottura duttile e rottura fragile</w:t>
            </w:r>
          </w:p>
          <w:p w14:paraId="0473297A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Resistenza caratteristica e resistenza di calcolo del materiale</w:t>
            </w:r>
          </w:p>
          <w:p w14:paraId="510ACF1D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Criterio generale di resistenza in forma diretta (verifica) e inversa (dimensionamento)</w:t>
            </w:r>
          </w:p>
          <w:p w14:paraId="26B8624E" w14:textId="77777777" w:rsidR="00BF74D8" w:rsidRPr="00BF74D8" w:rsidRDefault="00BF74D8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0AA00ADA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Orientarsi nelle NTC 2018 e nella circolare CM 617 per trovare le regole di identificazione, qualificazione e accettazione dei materiali strutturali </w:t>
            </w:r>
          </w:p>
          <w:p w14:paraId="38CD0FBB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Definire le principali proprietà meccaniche dei materiali</w:t>
            </w:r>
          </w:p>
          <w:p w14:paraId="2DE15E2A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Interpretare il diagramma tensione deformazione dei materiali duttili e dei materiali fragili e definire il modulo elastico</w:t>
            </w:r>
          </w:p>
          <w:p w14:paraId="39E633F2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Distinguere tra comportamento reale e modello di comportamento</w:t>
            </w:r>
          </w:p>
          <w:p w14:paraId="4F6397B7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Distinguere tra valore caratteristico e valore di calcolo della resistenza</w:t>
            </w:r>
          </w:p>
          <w:p w14:paraId="3AC0284A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Comprendere il significato di coefficiente di sicurezza per la tensione ammissibile e per la resistenza allo SLU </w:t>
            </w:r>
          </w:p>
          <w:p w14:paraId="78D66C6E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Comprendere il criterio di resistenza di una sezione in forma diretta (verifica) e inversa (dimensionamento)</w:t>
            </w:r>
          </w:p>
          <w:p w14:paraId="550AB816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Imporre il criterio di resistenza alle sollecitazioni e alle tensioni </w:t>
            </w:r>
          </w:p>
          <w:p w14:paraId="17451536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Dimensionare sezioni omogenee soggette a sforzo normale, flessione semplice e taglio</w:t>
            </w:r>
          </w:p>
          <w:p w14:paraId="504B7DB3" w14:textId="77777777" w:rsidR="00BF74D8" w:rsidRPr="00BF74D8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7B2227FF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8655805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12EEB7B9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6B0AEA01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1CC0123D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0F887AF7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01E2102E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58935BE6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28396053" w14:textId="77777777" w:rsidR="00BF74D8" w:rsidRPr="00011E15" w:rsidRDefault="00BF74D8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3C310B7F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4092DB95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5CFEB1CD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1F7FB09" w14:textId="77777777" w:rsidR="00BF74D8" w:rsidRPr="00011E15" w:rsidRDefault="00BF74D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BF74D8" w:rsidRPr="00011E15" w14:paraId="3717FCF9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1FC5FE3C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09B70331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D02158A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4012573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Normativa strutturale</w:t>
            </w:r>
          </w:p>
          <w:p w14:paraId="1B069036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Proprietà meccaniche dei materiali (resistenza alla rottura, all’urto e alla fatica)</w:t>
            </w:r>
          </w:p>
          <w:p w14:paraId="65D71C84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Comportamento elastico lineare dei materiali (legge di Hooke) </w:t>
            </w:r>
          </w:p>
          <w:p w14:paraId="086DD6F0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Comportamento plastico</w:t>
            </w:r>
          </w:p>
          <w:p w14:paraId="78DB66A3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Rottura duttile e rottura fragile</w:t>
            </w:r>
          </w:p>
          <w:p w14:paraId="13FD76ED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Resistenza caratteristica e resistenza di calcolo del materiale</w:t>
            </w:r>
          </w:p>
          <w:p w14:paraId="7DC81160" w14:textId="77777777" w:rsidR="00BF74D8" w:rsidRPr="00BF74D8" w:rsidRDefault="00BF74D8" w:rsidP="00BE2230">
            <w:pPr>
              <w:autoSpaceDE w:val="0"/>
              <w:autoSpaceDN w:val="0"/>
              <w:adjustRightInd w:val="0"/>
              <w:rPr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F4F8150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Orientarsi nelle NTC 2018 e nella circolare CM 617 per trovare le regole di identificazione, qualificazione e accettazione dei materiali strutturali </w:t>
            </w:r>
          </w:p>
          <w:p w14:paraId="2820DA91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Definire le principali proprietà meccaniche dei materiali</w:t>
            </w:r>
          </w:p>
          <w:p w14:paraId="0F6DB3F0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Interpretare il diagramma tensione deformazione dei materiali duttili e dei materiali fragili e definire il modulo elastico</w:t>
            </w:r>
          </w:p>
          <w:p w14:paraId="7E9CA7B2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Distinguere tra valore caratteristico e valore di calcolo della resistenza</w:t>
            </w:r>
          </w:p>
          <w:p w14:paraId="5ADA49A1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Comprendere il criterio di resistenza di una sezione in forma diretta (verifica) e inversa (dimensionamento)</w:t>
            </w:r>
          </w:p>
          <w:p w14:paraId="034789F9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Imporre il criterio di resistenza alle sollecitazioni e alle tensioni </w:t>
            </w:r>
          </w:p>
          <w:p w14:paraId="6A84B8D2" w14:textId="77777777" w:rsidR="00BF74D8" w:rsidRPr="00BF74D8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00B3464F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89CEC09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BF74D8" w:rsidRPr="00011E15" w14:paraId="5B606035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2E50AA75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7A827B6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39086FD2" w14:textId="77777777" w:rsidR="00BF74D8" w:rsidRPr="00011E15" w:rsidRDefault="00BF74D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13B6AB0D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Proprietà meccaniche dei materiali (resistenza alla rottura, all’urto e alla fatica)</w:t>
            </w:r>
          </w:p>
          <w:p w14:paraId="61CCCA71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 xml:space="preserve">• Comportamento elastico lineare dei materiali (legge di Hooke) </w:t>
            </w:r>
          </w:p>
          <w:p w14:paraId="087F3E26" w14:textId="77777777" w:rsidR="00BF74D8" w:rsidRPr="00BF74D8" w:rsidRDefault="00BF74D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147FFD44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Definire le principali proprietà meccaniche dei materiali</w:t>
            </w:r>
          </w:p>
          <w:p w14:paraId="0D23DBCB" w14:textId="77777777" w:rsidR="00BF74D8" w:rsidRPr="00BF74D8" w:rsidRDefault="00BF74D8" w:rsidP="00BF74D8">
            <w:pPr>
              <w:ind w:left="141" w:right="142"/>
              <w:jc w:val="both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t>• Interpretare il diagramma tensione deformazione dei materiali duttili e dei materiali fragili e definire il modulo elastico</w:t>
            </w:r>
          </w:p>
          <w:p w14:paraId="33B3B62A" w14:textId="77777777" w:rsidR="00BF74D8" w:rsidRPr="00BF74D8" w:rsidRDefault="00BF74D8" w:rsidP="00BF74D8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BF74D8">
              <w:rPr>
                <w:sz w:val="18"/>
                <w:szCs w:val="16"/>
              </w:rPr>
              <w:t>• Distinguere tra valore caratteristico e valore di calcolo della resistenza</w:t>
            </w:r>
          </w:p>
        </w:tc>
        <w:tc>
          <w:tcPr>
            <w:tcW w:w="1985" w:type="dxa"/>
            <w:vMerge/>
            <w:shd w:val="clear" w:color="auto" w:fill="auto"/>
          </w:tcPr>
          <w:p w14:paraId="106044AC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8374509" w14:textId="77777777" w:rsidR="00BF74D8" w:rsidRPr="00011E15" w:rsidRDefault="00BF74D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A33C8" w:rsidRPr="00011E15" w14:paraId="0CBBCFDC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1B57A759" w14:textId="77777777" w:rsidR="00DA33C8" w:rsidRPr="00011E15" w:rsidRDefault="00DA33C8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DA33C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Sezioni di legno</w:t>
            </w:r>
          </w:p>
        </w:tc>
      </w:tr>
      <w:tr w:rsidR="00DA33C8" w:rsidRPr="00011E15" w14:paraId="189D2FA0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C21EC30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5C6EA8EE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1C5394D8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4D81E8E7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BD0B5DF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0DDD838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9BCBCA1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A33C8" w:rsidRPr="00011E15" w14:paraId="659DB13C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6138DD5F" w14:textId="77777777" w:rsidR="00DA33C8" w:rsidRPr="00BF74D8" w:rsidRDefault="00DA33C8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lastRenderedPageBreak/>
              <w:t>Distinguere il comportamento dei materiali e riconoscere i legami costitutivi tensioni-deformazioni</w:t>
            </w:r>
          </w:p>
          <w:p w14:paraId="5D9173F4" w14:textId="77777777" w:rsidR="00DA33C8" w:rsidRPr="00BF74D8" w:rsidRDefault="00DA33C8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</w:p>
          <w:p w14:paraId="301A4DCE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BF74D8">
              <w:rPr>
                <w:sz w:val="18"/>
                <w:szCs w:val="16"/>
              </w:rPr>
              <w:t xml:space="preserve">Analizzare, dimensionare e verificare semplici strutture isostatiche distinguendo tra metodo alle tensioni ammissibili </w:t>
            </w:r>
            <w:proofErr w:type="gramStart"/>
            <w:r w:rsidRPr="00BF74D8">
              <w:rPr>
                <w:sz w:val="18"/>
                <w:szCs w:val="16"/>
              </w:rPr>
              <w:t>e  metodo</w:t>
            </w:r>
            <w:proofErr w:type="gramEnd"/>
            <w:r w:rsidRPr="00BF74D8">
              <w:rPr>
                <w:sz w:val="18"/>
                <w:szCs w:val="16"/>
              </w:rPr>
              <w:t xml:space="preserve"> semiprobabilistico agli stati limite</w:t>
            </w:r>
          </w:p>
        </w:tc>
        <w:tc>
          <w:tcPr>
            <w:tcW w:w="2085" w:type="dxa"/>
          </w:tcPr>
          <w:p w14:paraId="7C279C78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16AA901F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2867B7BA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2E001278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Riferimenti normativi (NTC 2018 e norme DIN 1052)</w:t>
            </w:r>
          </w:p>
          <w:p w14:paraId="53D14C66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 xml:space="preserve">• Comportamento del materiale nelle diverse direzioni e alle diverse sollecitazioni </w:t>
            </w:r>
          </w:p>
          <w:p w14:paraId="1F6CD7D9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Modello di calcolo</w:t>
            </w:r>
          </w:p>
          <w:p w14:paraId="2DA15DCD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 xml:space="preserve"> Classificazione (profili caratteristici)</w:t>
            </w:r>
          </w:p>
          <w:p w14:paraId="22983D44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Resistenze di calcolo</w:t>
            </w:r>
          </w:p>
          <w:p w14:paraId="45733198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Geometria delle sezioni</w:t>
            </w:r>
          </w:p>
          <w:p w14:paraId="6F427087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 xml:space="preserve">• Criterio di resistenza </w:t>
            </w:r>
          </w:p>
          <w:p w14:paraId="62E3E2DA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Sezioni tese e compresse</w:t>
            </w:r>
          </w:p>
          <w:p w14:paraId="5B82B01E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Sezioni inflesse</w:t>
            </w:r>
          </w:p>
          <w:p w14:paraId="3FAB5075" w14:textId="77777777" w:rsidR="00DA33C8" w:rsidRPr="00DA33C8" w:rsidRDefault="00DA33C8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2A3A5F03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Distinguere il comportamento del materiale sollecitato nel senso della fibratura e in direzione ortogonale</w:t>
            </w:r>
          </w:p>
          <w:p w14:paraId="1C5BCD02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Individuare nel profilo resistente l’opportuna resistenza caratteristica</w:t>
            </w:r>
          </w:p>
          <w:p w14:paraId="08D4942E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Calcolare la resistenza di progetto secondo le NTC 2018</w:t>
            </w:r>
          </w:p>
          <w:p w14:paraId="5E456301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Conoscere le corrispondenti tensioni ammissibili secondo la DIN 1052, per eseguire dimensionamenti</w:t>
            </w:r>
          </w:p>
          <w:p w14:paraId="26F40358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Verificare sezioni tese e compresse</w:t>
            </w:r>
          </w:p>
          <w:p w14:paraId="7A31029C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Verificare sezioni soggette a flessione retta e deviata</w:t>
            </w:r>
          </w:p>
          <w:p w14:paraId="453E0AFD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Verificare sezioni soggette a taglio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78387089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284235CD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0F16C108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76F81549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655995E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CE96AC3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61B19CD8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75DAFAC9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6CD3D592" w14:textId="77777777" w:rsidR="00DA33C8" w:rsidRPr="00011E15" w:rsidRDefault="00DA33C8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5B53941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646225CA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2450928C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4212C85F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DA33C8" w:rsidRPr="00011E15" w14:paraId="72BB4717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6DA54AFF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793B10AB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69FB7005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E05726A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 xml:space="preserve">• Comportamento del materiale nelle diverse direzioni e alle diverse sollecitazioni </w:t>
            </w:r>
          </w:p>
          <w:p w14:paraId="62033D59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Modello di calcolo</w:t>
            </w:r>
          </w:p>
          <w:p w14:paraId="31556E74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Resistenze di calcolo</w:t>
            </w:r>
          </w:p>
          <w:p w14:paraId="357B19EE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Geometria delle sezioni</w:t>
            </w:r>
          </w:p>
          <w:p w14:paraId="4E9E855E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 xml:space="preserve">• Criterio di resistenza </w:t>
            </w:r>
          </w:p>
          <w:p w14:paraId="326F530C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Sezioni tese e compresse</w:t>
            </w:r>
          </w:p>
          <w:p w14:paraId="73D1BC69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Sezioni inflesse</w:t>
            </w:r>
          </w:p>
        </w:tc>
        <w:tc>
          <w:tcPr>
            <w:tcW w:w="3159" w:type="dxa"/>
            <w:shd w:val="clear" w:color="auto" w:fill="auto"/>
          </w:tcPr>
          <w:p w14:paraId="50360C2B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Distinguere il comportamento del materiale sollecitato nel senso della fibratura e in direzione ortogonale</w:t>
            </w:r>
          </w:p>
          <w:p w14:paraId="447DA98F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Individuare nel profilo resistente l’opportuna resistenza caratteristica</w:t>
            </w:r>
          </w:p>
          <w:p w14:paraId="23DEA7EC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Conoscere le corrispondenti tensioni ammissibili secondo la DIN 1052, per eseguire dimensionamenti</w:t>
            </w:r>
          </w:p>
          <w:p w14:paraId="2FDCBB76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Verificare sezioni tese e compresse</w:t>
            </w:r>
          </w:p>
          <w:p w14:paraId="42107695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Verificare sezioni soggette a flessione retta</w:t>
            </w:r>
          </w:p>
        </w:tc>
        <w:tc>
          <w:tcPr>
            <w:tcW w:w="1985" w:type="dxa"/>
            <w:vMerge/>
            <w:shd w:val="clear" w:color="auto" w:fill="auto"/>
          </w:tcPr>
          <w:p w14:paraId="0CA20E5E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400DF6A1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A33C8" w:rsidRPr="00011E15" w14:paraId="65730A3C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5A33DEF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28BC7FA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3783869B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4BCFB868" w14:textId="77777777" w:rsidR="00DA33C8" w:rsidRPr="00DA33C8" w:rsidRDefault="00DA33C8" w:rsidP="00BE2230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Comportamento del materiale nelle diverse direzioni e alle diverse sollecitazioni</w:t>
            </w:r>
          </w:p>
        </w:tc>
        <w:tc>
          <w:tcPr>
            <w:tcW w:w="3159" w:type="dxa"/>
            <w:shd w:val="clear" w:color="auto" w:fill="auto"/>
          </w:tcPr>
          <w:p w14:paraId="7AE24E49" w14:textId="77777777" w:rsidR="00DA33C8" w:rsidRPr="00DA33C8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DA33C8">
              <w:rPr>
                <w:sz w:val="18"/>
                <w:szCs w:val="16"/>
              </w:rPr>
              <w:t>• Distinguere il comportamento del materiale sollecitato nel senso della fibratura e in direzione ortogonale</w:t>
            </w:r>
          </w:p>
          <w:p w14:paraId="56E244EC" w14:textId="77777777" w:rsidR="00DA33C8" w:rsidRPr="00DA33C8" w:rsidRDefault="00DA33C8" w:rsidP="00DA33C8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DA33C8">
              <w:rPr>
                <w:sz w:val="18"/>
                <w:szCs w:val="16"/>
              </w:rPr>
              <w:t>• Individuare nel profilo resistente l’opportuna resistenza caratteristica</w:t>
            </w:r>
          </w:p>
        </w:tc>
        <w:tc>
          <w:tcPr>
            <w:tcW w:w="1985" w:type="dxa"/>
            <w:vMerge/>
            <w:shd w:val="clear" w:color="auto" w:fill="auto"/>
          </w:tcPr>
          <w:p w14:paraId="417AFC0F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6249BA0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A33C8" w:rsidRPr="00011E15" w14:paraId="408FDBE4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095C9A15" w14:textId="77777777" w:rsidR="00DA33C8" w:rsidRPr="00011E15" w:rsidRDefault="00DA33C8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DA33C8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Sezioni di acciaio</w:t>
            </w:r>
          </w:p>
        </w:tc>
      </w:tr>
      <w:tr w:rsidR="00DA33C8" w:rsidRPr="00011E15" w14:paraId="0019F516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69F37F82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3D6F9B95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7DB0788B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760D6F65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C775C1D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0A15D06E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01E9C43C" w14:textId="77777777" w:rsidR="00DA33C8" w:rsidRPr="00011E15" w:rsidRDefault="00DA33C8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DA33C8" w:rsidRPr="00011E15" w14:paraId="0CD02F4F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7EDC04D0" w14:textId="77777777" w:rsidR="00DA33C8" w:rsidRPr="00BF74D8" w:rsidRDefault="00DA33C8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lastRenderedPageBreak/>
              <w:t>Distinguere il comportamento dei materiali e riconoscere i legami costitutivi tensioni-deformazioni</w:t>
            </w:r>
          </w:p>
          <w:p w14:paraId="59B19CC3" w14:textId="77777777" w:rsidR="00DA33C8" w:rsidRPr="00BF74D8" w:rsidRDefault="00DA33C8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</w:p>
          <w:p w14:paraId="0DD7C1D4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BF74D8">
              <w:rPr>
                <w:sz w:val="18"/>
                <w:szCs w:val="16"/>
              </w:rPr>
              <w:t xml:space="preserve">Analizzare, dimensionare e verificare semplici strutture isostatiche distinguendo tra metodo alle tensioni ammissibili </w:t>
            </w:r>
            <w:proofErr w:type="gramStart"/>
            <w:r w:rsidRPr="00BF74D8">
              <w:rPr>
                <w:sz w:val="18"/>
                <w:szCs w:val="16"/>
              </w:rPr>
              <w:t>e  metodo</w:t>
            </w:r>
            <w:proofErr w:type="gramEnd"/>
            <w:r w:rsidRPr="00BF74D8">
              <w:rPr>
                <w:sz w:val="18"/>
                <w:szCs w:val="16"/>
              </w:rPr>
              <w:t xml:space="preserve"> semiprobabilistico agli stati limite</w:t>
            </w:r>
          </w:p>
        </w:tc>
        <w:tc>
          <w:tcPr>
            <w:tcW w:w="2085" w:type="dxa"/>
          </w:tcPr>
          <w:p w14:paraId="2933A574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D5F18E6" w14:textId="77777777" w:rsidR="00DA33C8" w:rsidRPr="00AE379A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</w:t>
            </w:r>
            <w:r w:rsidR="00AE379A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vello di apprendimento avanzato</w:t>
            </w:r>
          </w:p>
        </w:tc>
        <w:tc>
          <w:tcPr>
            <w:tcW w:w="3686" w:type="dxa"/>
            <w:shd w:val="clear" w:color="auto" w:fill="auto"/>
          </w:tcPr>
          <w:p w14:paraId="044B0D85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b/>
                <w:sz w:val="18"/>
                <w:szCs w:val="16"/>
              </w:rPr>
              <w:t>•</w:t>
            </w:r>
            <w:r w:rsidRPr="00AE379A">
              <w:rPr>
                <w:sz w:val="18"/>
                <w:szCs w:val="16"/>
              </w:rPr>
              <w:t xml:space="preserve"> Riferimenti normativi: NTC 2018 e DM 92</w:t>
            </w:r>
          </w:p>
          <w:p w14:paraId="4E525240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Legame tensioni-deformazioni: diagramma reale e modello di calcolo</w:t>
            </w:r>
          </w:p>
          <w:p w14:paraId="472A3E29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Classificazione degli acciai da carpenteria, tensioni caratteristiche e tensioni di calcolo</w:t>
            </w:r>
          </w:p>
          <w:p w14:paraId="3A9F8DBA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Geometria delle sezioni</w:t>
            </w:r>
          </w:p>
          <w:p w14:paraId="160CE274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Criterio di resistenza alle tensioni ammissibili </w:t>
            </w:r>
          </w:p>
          <w:p w14:paraId="0758335E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Criterio di resistenza agli SLU </w:t>
            </w:r>
          </w:p>
          <w:p w14:paraId="5DB74B9A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- nel campo elastico</w:t>
            </w:r>
          </w:p>
          <w:p w14:paraId="5BDC4476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- nel campo plastico</w:t>
            </w:r>
          </w:p>
          <w:p w14:paraId="2C3B43D3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Modulo elastico e modulo plastico di resistenza </w:t>
            </w:r>
          </w:p>
          <w:p w14:paraId="78A5D123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Capacità plastica e classe delle sezioni</w:t>
            </w:r>
          </w:p>
          <w:p w14:paraId="0C55239B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al momento flettente, al taglio e allo sforzo normale</w:t>
            </w:r>
          </w:p>
          <w:p w14:paraId="39439666" w14:textId="77777777" w:rsidR="00DA33C8" w:rsidRPr="00AE379A" w:rsidRDefault="00DA33C8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70ED9D85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•Conoscere il comportamento del materiale </w:t>
            </w:r>
          </w:p>
          <w:p w14:paraId="66C0E8AE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•Collegare il diagramma tensioni-deformazioni reale col diagramma di calcolo </w:t>
            </w:r>
          </w:p>
          <w:p w14:paraId="11AB54AC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•Stabilire le resistenze di calcolo allo SLU e le tensioni ammissibili dei più diffusi tipi di acciaio</w:t>
            </w:r>
          </w:p>
          <w:p w14:paraId="74DC0ED1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•Applicare in forma diretta e inversa il criterio di resistenza alle tensioni (sforzo normale, flessione e taglio, pressoflessione e torsione)</w:t>
            </w:r>
          </w:p>
          <w:p w14:paraId="39315AF1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•Definire il modulo plastico di resistenza</w:t>
            </w:r>
          </w:p>
          <w:p w14:paraId="357AA27F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•Calcolare il modulo plastico delle sezioni IPE, HE e UPN</w:t>
            </w:r>
          </w:p>
          <w:p w14:paraId="3CB8BEE6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•Distinguere tra sezioni di classe 1, 2 e 3</w:t>
            </w:r>
          </w:p>
          <w:p w14:paraId="16805274" w14:textId="77777777" w:rsidR="00DA33C8" w:rsidRPr="00AE379A" w:rsidRDefault="00BC7D2E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•Eseguire la verifica allo SLU di resistenza al momento flettente, al taglio e allo sforzo normale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53E7D7E6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00526F65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75882B30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3EDC4CE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53A3D825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4FA7DDF4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75FAC3A9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30312B6C" w14:textId="77777777" w:rsidR="00DA33C8" w:rsidRPr="00AE379A" w:rsidRDefault="00DA33C8" w:rsidP="00AE379A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95B9FFB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7B15408A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959DE99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07BD8627" w14:textId="77777777" w:rsidR="00DA33C8" w:rsidRPr="00011E15" w:rsidRDefault="00DA33C8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DA33C8" w:rsidRPr="00011E15" w14:paraId="46AFA3F7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29B39276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69068B83" w14:textId="77777777" w:rsidR="00DA33C8" w:rsidRPr="00AE379A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</w:t>
            </w:r>
            <w:r w:rsidR="00AE379A">
              <w:rPr>
                <w:rFonts w:ascii="Times-Bold" w:hAnsi="Times-Bold" w:cs="Times-Bold"/>
                <w:b/>
                <w:bCs/>
                <w:sz w:val="18"/>
                <w:szCs w:val="18"/>
              </w:rPr>
              <w:t>llo di apprendimento intermedio</w:t>
            </w:r>
          </w:p>
        </w:tc>
        <w:tc>
          <w:tcPr>
            <w:tcW w:w="3686" w:type="dxa"/>
            <w:shd w:val="clear" w:color="auto" w:fill="auto"/>
          </w:tcPr>
          <w:p w14:paraId="3B2307D7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b/>
                <w:sz w:val="18"/>
                <w:szCs w:val="16"/>
              </w:rPr>
              <w:t>•</w:t>
            </w:r>
            <w:r w:rsidRPr="00AE379A">
              <w:rPr>
                <w:sz w:val="18"/>
                <w:szCs w:val="16"/>
              </w:rPr>
              <w:t xml:space="preserve"> Riferimenti normativi: NTC 2018 e DM 92</w:t>
            </w:r>
          </w:p>
          <w:p w14:paraId="49F0A87C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Legame tensioni-deformazioni: diagramma reale e modello di calcolo</w:t>
            </w:r>
          </w:p>
          <w:p w14:paraId="307C6DAC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Classificazione degli acciai da carpenteria, tensioni caratteristiche e tensioni di calcolo</w:t>
            </w:r>
          </w:p>
          <w:p w14:paraId="3088240C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Geometria delle sezioni</w:t>
            </w:r>
          </w:p>
          <w:p w14:paraId="71DB9B8D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Criterio di resistenza agli SLU </w:t>
            </w:r>
          </w:p>
          <w:p w14:paraId="10EB5D19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- nel campo elastico</w:t>
            </w:r>
          </w:p>
          <w:p w14:paraId="305F38B6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- nel campo plastico</w:t>
            </w:r>
          </w:p>
          <w:p w14:paraId="500F7389" w14:textId="77777777" w:rsidR="00DA33C8" w:rsidRPr="00AE379A" w:rsidRDefault="00DA33C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7BD02B4D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•Conoscere il comportamento del materiale </w:t>
            </w:r>
          </w:p>
          <w:p w14:paraId="7C1A35AF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•Collegare il diagramma tensioni-deformazioni reale col diagramma di calcolo </w:t>
            </w:r>
          </w:p>
          <w:p w14:paraId="148A7F93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•Stabilire le resistenze di calcolo allo </w:t>
            </w:r>
            <w:proofErr w:type="gramStart"/>
            <w:r w:rsidRPr="00AE379A">
              <w:rPr>
                <w:sz w:val="18"/>
                <w:szCs w:val="16"/>
              </w:rPr>
              <w:t>SLU  dei</w:t>
            </w:r>
            <w:proofErr w:type="gramEnd"/>
            <w:r w:rsidRPr="00AE379A">
              <w:rPr>
                <w:sz w:val="18"/>
                <w:szCs w:val="16"/>
              </w:rPr>
              <w:t xml:space="preserve"> più diffusi tipi di acciaio</w:t>
            </w:r>
          </w:p>
          <w:p w14:paraId="204CEDC4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•Applicare in forma diretta e inversa il criterio di resistenza alle tensioni (sforzo normale, flessione e taglio)</w:t>
            </w:r>
          </w:p>
          <w:p w14:paraId="424A36FE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•Definire il modulo plastico di resistenza</w:t>
            </w:r>
          </w:p>
          <w:p w14:paraId="342C905B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•Eseguire la verifica allo SLU di resistenza al momento flettente, al taglio e allo sforzo normale</w:t>
            </w:r>
          </w:p>
          <w:p w14:paraId="2CAAC3FC" w14:textId="77777777" w:rsidR="00DA33C8" w:rsidRPr="00AE379A" w:rsidRDefault="00DA33C8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E2D549E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C140279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DA33C8" w:rsidRPr="00011E15" w14:paraId="444CDFE1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5B32038F" w14:textId="77777777" w:rsidR="00DA33C8" w:rsidRPr="00011E15" w:rsidRDefault="00DA33C8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28BF7412" w14:textId="77777777" w:rsidR="00DA33C8" w:rsidRPr="00AE379A" w:rsidRDefault="00DA33C8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 xml:space="preserve">C </w:t>
            </w:r>
            <w:r w:rsidR="00AE379A">
              <w:rPr>
                <w:rFonts w:ascii="Times-Bold" w:hAnsi="Times-Bold" w:cs="Times-Bold"/>
                <w:b/>
                <w:bCs/>
                <w:sz w:val="18"/>
                <w:szCs w:val="18"/>
              </w:rPr>
              <w:t>- Livello di apprendimento base</w:t>
            </w:r>
          </w:p>
        </w:tc>
        <w:tc>
          <w:tcPr>
            <w:tcW w:w="3686" w:type="dxa"/>
            <w:shd w:val="clear" w:color="auto" w:fill="auto"/>
          </w:tcPr>
          <w:p w14:paraId="53D49853" w14:textId="77777777" w:rsidR="00DA33C8" w:rsidRPr="00AE379A" w:rsidRDefault="00DA33C8" w:rsidP="00DA33C8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Legame tensioni-deformazioni: diagramma reale e modello di calcolo</w:t>
            </w:r>
          </w:p>
          <w:p w14:paraId="1DE4946D" w14:textId="77777777" w:rsidR="00DA33C8" w:rsidRPr="00AE379A" w:rsidRDefault="00DA33C8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Classificazione degli acciai da carpenteria, tensioni caratt</w:t>
            </w:r>
            <w:r w:rsidR="00AE379A" w:rsidRPr="00AE379A">
              <w:rPr>
                <w:sz w:val="18"/>
                <w:szCs w:val="16"/>
              </w:rPr>
              <w:t>eristiche e tensioni di calcolo</w:t>
            </w:r>
          </w:p>
        </w:tc>
        <w:tc>
          <w:tcPr>
            <w:tcW w:w="3159" w:type="dxa"/>
            <w:shd w:val="clear" w:color="auto" w:fill="auto"/>
          </w:tcPr>
          <w:p w14:paraId="651EDF21" w14:textId="77777777" w:rsidR="00BC7D2E" w:rsidRPr="00AE379A" w:rsidRDefault="00BC7D2E" w:rsidP="00BC7D2E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Conoscere il comportamento del materiale </w:t>
            </w:r>
          </w:p>
          <w:p w14:paraId="6C62E467" w14:textId="77777777" w:rsidR="00DA33C8" w:rsidRPr="00AE379A" w:rsidRDefault="00BC7D2E" w:rsidP="00BC7D2E">
            <w:pPr>
              <w:ind w:left="141" w:right="142"/>
              <w:jc w:val="both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AE379A">
              <w:rPr>
                <w:sz w:val="18"/>
                <w:szCs w:val="16"/>
              </w:rPr>
              <w:t>•Collegare il diagramma tensioni-deformazioni reale col diagramma di calcolo</w:t>
            </w:r>
          </w:p>
        </w:tc>
        <w:tc>
          <w:tcPr>
            <w:tcW w:w="1985" w:type="dxa"/>
            <w:vMerge/>
            <w:shd w:val="clear" w:color="auto" w:fill="auto"/>
          </w:tcPr>
          <w:p w14:paraId="28E14772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57E95FC" w14:textId="77777777" w:rsidR="00DA33C8" w:rsidRPr="00011E15" w:rsidRDefault="00DA33C8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AE379A" w:rsidRPr="00011E15" w14:paraId="267504BC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43593D4" w14:textId="77777777" w:rsidR="00AE379A" w:rsidRPr="00011E15" w:rsidRDefault="00AE379A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SISTEMI STRUTTURALI - RESISTENZA DEI </w:t>
            </w:r>
            <w:proofErr w:type="gramStart"/>
            <w:r w:rsidRPr="00485FA5">
              <w:rPr>
                <w:rFonts w:ascii="Tahoma" w:hAnsi="Tahoma" w:cs="Tahoma"/>
                <w:bCs/>
                <w:iCs/>
                <w:color w:val="000080"/>
                <w:sz w:val="20"/>
              </w:rPr>
              <w:t>MATERIALI</w:t>
            </w:r>
            <w:r w:rsidRPr="00AC0D76"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AE379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La sezione di cemento armato</w:t>
            </w:r>
          </w:p>
        </w:tc>
      </w:tr>
      <w:tr w:rsidR="00AE379A" w:rsidRPr="00011E15" w14:paraId="0C124A01" w14:textId="77777777" w:rsidTr="00821B15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7243562B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085" w:type="dxa"/>
            <w:shd w:val="clear" w:color="auto" w:fill="F3F3F3"/>
            <w:vAlign w:val="center"/>
          </w:tcPr>
          <w:p w14:paraId="1C4DA077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686" w:type="dxa"/>
            <w:shd w:val="clear" w:color="auto" w:fill="F3F3F3"/>
            <w:vAlign w:val="center"/>
          </w:tcPr>
          <w:p w14:paraId="6911BDFC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159" w:type="dxa"/>
            <w:shd w:val="clear" w:color="auto" w:fill="F3F3F3"/>
            <w:vAlign w:val="center"/>
          </w:tcPr>
          <w:p w14:paraId="68B254B2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C681CF0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612AE8B8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462ECA43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E379A" w:rsidRPr="00011E15" w14:paraId="304C206B" w14:textId="77777777" w:rsidTr="00821B15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34ADBDCA" w14:textId="77777777" w:rsidR="00AE379A" w:rsidRPr="00BF74D8" w:rsidRDefault="00AE379A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  <w:r w:rsidRPr="00BF74D8">
              <w:rPr>
                <w:sz w:val="18"/>
                <w:szCs w:val="16"/>
              </w:rPr>
              <w:lastRenderedPageBreak/>
              <w:t>Distinguere il comportamento dei materiali e riconoscere i legami costitutivi tensioni-deformazioni</w:t>
            </w:r>
          </w:p>
          <w:p w14:paraId="0856B56B" w14:textId="77777777" w:rsidR="00AE379A" w:rsidRPr="00BF74D8" w:rsidRDefault="00AE379A" w:rsidP="00BE2230">
            <w:pPr>
              <w:autoSpaceDE w:val="0"/>
              <w:autoSpaceDN w:val="0"/>
              <w:adjustRightInd w:val="0"/>
              <w:rPr>
                <w:sz w:val="18"/>
                <w:szCs w:val="16"/>
              </w:rPr>
            </w:pPr>
          </w:p>
          <w:p w14:paraId="017A84D8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BF74D8">
              <w:rPr>
                <w:sz w:val="18"/>
                <w:szCs w:val="16"/>
              </w:rPr>
              <w:t xml:space="preserve">Analizzare, dimensionare e verificare semplici strutture isostatiche distinguendo tra metodo alle tensioni ammissibili </w:t>
            </w:r>
            <w:proofErr w:type="gramStart"/>
            <w:r w:rsidRPr="00BF74D8">
              <w:rPr>
                <w:sz w:val="18"/>
                <w:szCs w:val="16"/>
              </w:rPr>
              <w:t>e  metodo</w:t>
            </w:r>
            <w:proofErr w:type="gramEnd"/>
            <w:r w:rsidRPr="00BF74D8">
              <w:rPr>
                <w:sz w:val="18"/>
                <w:szCs w:val="16"/>
              </w:rPr>
              <w:t xml:space="preserve"> semiprobabilistico agli stati limite</w:t>
            </w:r>
          </w:p>
        </w:tc>
        <w:tc>
          <w:tcPr>
            <w:tcW w:w="2085" w:type="dxa"/>
          </w:tcPr>
          <w:p w14:paraId="54470412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437409D2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55A99614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65EF6078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Riferimenti normativi: NTC 2018</w:t>
            </w:r>
          </w:p>
          <w:p w14:paraId="2B54C851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 di calcestruzzo</w:t>
            </w:r>
          </w:p>
          <w:p w14:paraId="6E959467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Armature (barre, tralicci e reti)</w:t>
            </w:r>
          </w:p>
          <w:p w14:paraId="7B6B3078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Copriferro </w:t>
            </w:r>
          </w:p>
          <w:p w14:paraId="5A2F71F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Coefficiente di amplificazione</w:t>
            </w:r>
          </w:p>
          <w:p w14:paraId="6932F84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Modello di calcolo</w:t>
            </w:r>
          </w:p>
          <w:p w14:paraId="636A96F3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Compressione</w:t>
            </w:r>
          </w:p>
          <w:p w14:paraId="0B2DD11B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Flessione retta: metodo di </w:t>
            </w:r>
            <w:proofErr w:type="spellStart"/>
            <w:r w:rsidRPr="00AE379A">
              <w:rPr>
                <w:sz w:val="18"/>
                <w:szCs w:val="16"/>
              </w:rPr>
              <w:t>Navier</w:t>
            </w:r>
            <w:proofErr w:type="spellEnd"/>
            <w:r w:rsidRPr="00AE379A">
              <w:rPr>
                <w:sz w:val="18"/>
                <w:szCs w:val="16"/>
              </w:rPr>
              <w:t xml:space="preserve">, metodo della coppia interna e metodo tabellare </w:t>
            </w:r>
          </w:p>
          <w:p w14:paraId="77BBB0B4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Modello non lineare di calcolo (NTC 2018)</w:t>
            </w:r>
          </w:p>
          <w:p w14:paraId="7676D68F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 compressione</w:t>
            </w:r>
          </w:p>
          <w:p w14:paraId="48121ED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 flessione</w:t>
            </w:r>
          </w:p>
          <w:p w14:paraId="7A34FCEE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 pressoflessione</w:t>
            </w:r>
          </w:p>
          <w:p w14:paraId="5DD841D3" w14:textId="77777777" w:rsidR="00AE379A" w:rsidRPr="00AE379A" w:rsidRDefault="00AE379A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159" w:type="dxa"/>
            <w:shd w:val="clear" w:color="auto" w:fill="auto"/>
          </w:tcPr>
          <w:p w14:paraId="4C623629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Identificare le classi di resistenza del calcestruzzo strutturale distinguendo tra resistenza caratteristica cubica e cilindrica</w:t>
            </w:r>
          </w:p>
          <w:p w14:paraId="6EC49C0F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Identificare l’acciaio per armatura, distinguendo tra barre, tralicci e reti</w:t>
            </w:r>
          </w:p>
          <w:p w14:paraId="07A3CB23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Definire il copriferro e conoscerne la funzione</w:t>
            </w:r>
          </w:p>
          <w:p w14:paraId="31B4AF8B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Conoscere le ipotesi alla base del modello lineare di calcolo</w:t>
            </w:r>
          </w:p>
          <w:p w14:paraId="7BBF3951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Definire il coefficiente di omogeneizzazione</w:t>
            </w:r>
          </w:p>
          <w:p w14:paraId="7206BFC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Calcolare le tensioni del calcestruzzo e dell’acciaio nella sezione compressa</w:t>
            </w:r>
          </w:p>
          <w:p w14:paraId="07F7152D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Determinare la sezione reagente delle travi inflesse </w:t>
            </w:r>
          </w:p>
          <w:p w14:paraId="2CF40C88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Calcolare le tensioni del calcestruzzo e dell’acciaio nella sezione rettangolare inflessa, utilizzando il metodo di </w:t>
            </w:r>
            <w:proofErr w:type="spellStart"/>
            <w:r w:rsidRPr="00AE379A">
              <w:rPr>
                <w:sz w:val="18"/>
                <w:szCs w:val="16"/>
              </w:rPr>
              <w:t>Navier</w:t>
            </w:r>
            <w:proofErr w:type="spellEnd"/>
            <w:r w:rsidRPr="00AE379A">
              <w:rPr>
                <w:sz w:val="18"/>
                <w:szCs w:val="16"/>
              </w:rPr>
              <w:t xml:space="preserve">, il metodo della coppia interna o il metodo tabellare </w:t>
            </w:r>
          </w:p>
          <w:p w14:paraId="2991853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Conoscere le ipotesi alla base del modello non lineare di calcolo</w:t>
            </w:r>
          </w:p>
          <w:p w14:paraId="4EAF5CBA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•Calcolare la resistenza a compressione</w:t>
            </w:r>
          </w:p>
          <w:p w14:paraId="388520B1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Calcolare la resistenza a flessione nel caso di calcestruzzo alla deformazione ultima e acciaio snervato</w:t>
            </w:r>
          </w:p>
          <w:p w14:paraId="6643E6F6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Leggere il dominio di una sezione pressoinflessa</w:t>
            </w:r>
          </w:p>
          <w:p w14:paraId="56006234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Utilizzare i codici di calcolo per individuare il dominio e comprendere i risultati restituiti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7C441E0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6F20182C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D4C3C1B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30AAB5D8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200EF7BD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942C015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10CFEF33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14183DE3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010AF673" w14:textId="77777777" w:rsidR="00AE379A" w:rsidRPr="00011E15" w:rsidRDefault="00AE379A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1C9D4A1C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5930CDB7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050DE01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79619989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AE379A" w:rsidRPr="00011E15" w14:paraId="53AFCE78" w14:textId="77777777" w:rsidTr="00821B15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73848841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E6C0838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18427AE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5F32829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Riferimenti normativi: NTC 2018 </w:t>
            </w:r>
          </w:p>
          <w:p w14:paraId="6C588096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 di calcestruzzo</w:t>
            </w:r>
          </w:p>
          <w:p w14:paraId="1A49F693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Armature (barre, tralicci e reti)</w:t>
            </w:r>
          </w:p>
          <w:p w14:paraId="22853773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Copriferro </w:t>
            </w:r>
          </w:p>
          <w:p w14:paraId="6BAD0CA5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Coefficiente di amplificazione</w:t>
            </w:r>
          </w:p>
          <w:p w14:paraId="68CAF5EC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Modello lineare di calcolo</w:t>
            </w:r>
          </w:p>
          <w:p w14:paraId="4D4952CC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Compressione</w:t>
            </w:r>
          </w:p>
          <w:p w14:paraId="10FA43D0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 compressione</w:t>
            </w:r>
          </w:p>
          <w:p w14:paraId="6C084506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SLU di resistenza a flessione</w:t>
            </w:r>
          </w:p>
          <w:p w14:paraId="144CD571" w14:textId="77777777" w:rsidR="00AE379A" w:rsidRPr="00AE379A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62A51702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Identificare le classi di resistenza del calcestruzzo strutturale </w:t>
            </w:r>
          </w:p>
          <w:p w14:paraId="72708216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Identificare l’acciaio per armatura, distinguendo tra barre, tralicci e reti</w:t>
            </w:r>
          </w:p>
          <w:p w14:paraId="613B8871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Definire il copriferro e conoscerne la funzione</w:t>
            </w:r>
          </w:p>
          <w:p w14:paraId="43EE3A08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Definire il coefficiente di omogeneizzazione</w:t>
            </w:r>
          </w:p>
          <w:p w14:paraId="25351CB9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Calcolare le tensioni del calcestruzzo e dell’acciaio nella sezione compressa</w:t>
            </w:r>
          </w:p>
          <w:p w14:paraId="019BBA8E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Determinare la sezione reagente delle travi inflesse </w:t>
            </w:r>
          </w:p>
          <w:p w14:paraId="4E5088CA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Calcolare le tensioni del calcestruzzo e dell’acciaio nella sezione rettangolare inflessa, utilizzando il metodo tabellare </w:t>
            </w:r>
          </w:p>
          <w:p w14:paraId="029C97DC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•Calcolare la resistenza a compressione</w:t>
            </w:r>
          </w:p>
          <w:p w14:paraId="4C7A9622" w14:textId="77777777" w:rsidR="00AE379A" w:rsidRPr="00AE379A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5DE6D93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11E5501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AE379A" w:rsidRPr="00011E15" w14:paraId="02DFE8F1" w14:textId="77777777" w:rsidTr="00821B15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1A90B9E6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</w:tcPr>
          <w:p w14:paraId="3D385A09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35E2EEED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5DF4C3E7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Classi di calcestruzzo</w:t>
            </w:r>
          </w:p>
          <w:p w14:paraId="120C4B8A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Armature (barre, tralicci e reti)</w:t>
            </w:r>
          </w:p>
          <w:p w14:paraId="7CBA9FB5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• Copriferro </w:t>
            </w:r>
          </w:p>
          <w:p w14:paraId="1E8DD3E6" w14:textId="77777777" w:rsidR="00AE379A" w:rsidRPr="00AE379A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159" w:type="dxa"/>
            <w:shd w:val="clear" w:color="auto" w:fill="auto"/>
          </w:tcPr>
          <w:p w14:paraId="4206DCD2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 xml:space="preserve">Identificare le classi di resistenza del calcestruzzo strutturale </w:t>
            </w:r>
          </w:p>
          <w:p w14:paraId="1C523BF5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Identificare l’acciaio per armatura, distinguendo tra barre, tralicci e reti</w:t>
            </w:r>
          </w:p>
          <w:p w14:paraId="19D2ED6A" w14:textId="77777777" w:rsidR="00AE379A" w:rsidRPr="00AE379A" w:rsidRDefault="00AE379A" w:rsidP="00AE379A">
            <w:pPr>
              <w:ind w:left="141" w:right="142"/>
              <w:jc w:val="both"/>
              <w:rPr>
                <w:sz w:val="18"/>
                <w:szCs w:val="16"/>
              </w:rPr>
            </w:pPr>
            <w:r w:rsidRPr="00AE379A">
              <w:rPr>
                <w:sz w:val="18"/>
                <w:szCs w:val="16"/>
              </w:rPr>
              <w:t>• Definire il copriferro e conoscerne la funzione</w:t>
            </w:r>
          </w:p>
        </w:tc>
        <w:tc>
          <w:tcPr>
            <w:tcW w:w="1985" w:type="dxa"/>
            <w:vMerge/>
            <w:shd w:val="clear" w:color="auto" w:fill="auto"/>
          </w:tcPr>
          <w:p w14:paraId="4BEAB2F4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05E0245E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62F82144" w14:textId="77777777" w:rsidR="00AE379A" w:rsidRDefault="00AE379A"/>
    <w:p w14:paraId="642124FD" w14:textId="77777777" w:rsidR="00AE379A" w:rsidRDefault="00AE379A">
      <w:pPr>
        <w:spacing w:after="200" w:line="276" w:lineRule="auto"/>
      </w:pPr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783"/>
        <w:gridCol w:w="3119"/>
        <w:gridCol w:w="3028"/>
        <w:gridCol w:w="1985"/>
        <w:gridCol w:w="1988"/>
      </w:tblGrid>
      <w:tr w:rsidR="00AE379A" w:rsidRPr="00011E15" w14:paraId="09A33272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694F558" w14:textId="77777777" w:rsidR="00AE379A" w:rsidRDefault="00AE379A" w:rsidP="00AE379A">
            <w:pPr>
              <w:rPr>
                <w:rFonts w:ascii="Tahoma" w:hAnsi="Tahoma" w:cs="Tahoma"/>
                <w:b/>
                <w:bCs/>
                <w:iCs/>
                <w:caps/>
                <w:color w:val="000080"/>
              </w:rPr>
            </w:pP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lastRenderedPageBreak/>
              <w:t>TITOLO Modulo:</w:t>
            </w: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</w:rPr>
              <w:t xml:space="preserve"> </w:t>
            </w:r>
            <w:r w:rsidRPr="00915C89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Trasmissione dell’energia e materiali isolanti</w:t>
            </w:r>
          </w:p>
          <w:p w14:paraId="7B951F56" w14:textId="77777777" w:rsidR="00AE379A" w:rsidRDefault="00AE379A" w:rsidP="00AE379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22E01570" w14:textId="77777777" w:rsidR="00AE379A" w:rsidRDefault="00AE379A" w:rsidP="00AE379A">
            <w:r w:rsidRPr="00AE379A">
              <w:rPr>
                <w:rFonts w:ascii="Tahoma" w:hAnsi="Tahoma" w:cs="Tahoma"/>
                <w:sz w:val="16"/>
                <w:szCs w:val="16"/>
              </w:rPr>
              <w:t>Selezionare i materiali isolanti in rapporto al loro impiego e alle modalità di lavorazione</w:t>
            </w:r>
          </w:p>
        </w:tc>
      </w:tr>
      <w:tr w:rsidR="00AE379A" w:rsidRPr="00011E15" w14:paraId="3DE1EDCD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54D30133" w14:textId="77777777" w:rsidR="00AE379A" w:rsidRPr="00011E15" w:rsidRDefault="00AE379A" w:rsidP="00AE379A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AE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Trasmissione dell’energia e materiali </w:t>
            </w:r>
            <w:proofErr w:type="gramStart"/>
            <w:r w:rsidRPr="00AE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isolanti </w:t>
            </w:r>
            <w:r w:rsidRPr="00AE379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AE379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Prestazioni dell’involucro e proprietà dei materiali</w:t>
            </w:r>
          </w:p>
        </w:tc>
      </w:tr>
      <w:tr w:rsidR="00AE379A" w:rsidRPr="00011E15" w14:paraId="791FDCCE" w14:textId="77777777" w:rsidTr="00BE223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1F6C9702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83" w:type="dxa"/>
            <w:shd w:val="clear" w:color="auto" w:fill="F3F3F3"/>
            <w:vAlign w:val="center"/>
          </w:tcPr>
          <w:p w14:paraId="23E9F0C9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60C70651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28" w:type="dxa"/>
            <w:shd w:val="clear" w:color="auto" w:fill="F3F3F3"/>
            <w:vAlign w:val="center"/>
          </w:tcPr>
          <w:p w14:paraId="4E4A2D36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EB55E04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5EE47A6C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E395932" w14:textId="77777777" w:rsidR="00AE379A" w:rsidRPr="00011E15" w:rsidRDefault="00AE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AE379A" w:rsidRPr="00011E15" w14:paraId="66D943E9" w14:textId="77777777" w:rsidTr="00BE223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5666BE99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AE379A">
              <w:rPr>
                <w:sz w:val="18"/>
                <w:szCs w:val="16"/>
              </w:rPr>
              <w:t>Scegliere i materiali isolanti in rapporto alle proprietà tecnologiche, all’impatto e alla sostenibilità ambientale, prevedendo il loro comportamento nelle diverse condizioni di impiego</w:t>
            </w:r>
          </w:p>
        </w:tc>
        <w:tc>
          <w:tcPr>
            <w:tcW w:w="2783" w:type="dxa"/>
          </w:tcPr>
          <w:p w14:paraId="3EAAE5D9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3D408FBF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70D76B06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1331C0D0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 xml:space="preserve">• L’involucro edilizio e la sua </w:t>
            </w:r>
          </w:p>
          <w:p w14:paraId="76BEBA4F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organizzazione stratigrafica</w:t>
            </w:r>
          </w:p>
          <w:p w14:paraId="0DFE653C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Zone climatiche (DPR 412)</w:t>
            </w:r>
          </w:p>
          <w:p w14:paraId="737E5E13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•Trasmissione del calore per conduzione, convezione e irraggiamento</w:t>
            </w:r>
          </w:p>
          <w:p w14:paraId="51EBF058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Proprietà energetiche degli strati (conducibilità termica, calore specifico, massa volumica, resistenza al vapore, reazione al fuoco, resistenza alla compressione)</w:t>
            </w:r>
          </w:p>
          <w:p w14:paraId="63703A1B" w14:textId="77777777" w:rsidR="00AE379A" w:rsidRPr="00883674" w:rsidRDefault="00AE379A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8" w:type="dxa"/>
            <w:shd w:val="clear" w:color="auto" w:fill="auto"/>
          </w:tcPr>
          <w:p w14:paraId="63720B5A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Individuare l’involucro edilizio di un edificio</w:t>
            </w:r>
          </w:p>
          <w:p w14:paraId="292A6AF7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Distinguere la funzione dei diversi strati dell’involucro</w:t>
            </w:r>
          </w:p>
          <w:p w14:paraId="5B565574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Conoscere la classificazione del territorio italiano in zone climatiche</w:t>
            </w:r>
          </w:p>
          <w:p w14:paraId="1A19272C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Conoscere e distinguere le modalità di trasmissione del calore</w:t>
            </w:r>
          </w:p>
          <w:p w14:paraId="52008944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Definire e confrontare le principali proprietà energetiche dei materiali dell’involucro.</w:t>
            </w:r>
          </w:p>
          <w:p w14:paraId="799EDE13" w14:textId="77777777" w:rsidR="00AE379A" w:rsidRPr="00883674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5EBA8014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33D05ECD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BD1A8A6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153FE1C4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4EC4E08A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1E6DAC8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406423E4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5CC1B7C5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0EB3E785" w14:textId="77777777" w:rsidR="00AE379A" w:rsidRPr="00011E15" w:rsidRDefault="00AE379A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6C5A2D3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7043366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734931E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46FCAF2E" w14:textId="77777777" w:rsidR="00AE379A" w:rsidRPr="00011E15" w:rsidRDefault="00AE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AE379A" w:rsidRPr="00011E15" w14:paraId="04EABA7A" w14:textId="77777777" w:rsidTr="00BE223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380F376F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3ACE657B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1B17F674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015680A8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L’involucro edilizio e la sua organizzazione stratigrafica</w:t>
            </w:r>
          </w:p>
          <w:p w14:paraId="6E926F91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Zone climatiche (DPR 412)</w:t>
            </w:r>
          </w:p>
          <w:p w14:paraId="02CEF2E9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Proprietà energetiche degli strati (conducibilità termica, calore specifico, massa volumica, resistenza al vapore, reazione al fuoco, resistenza alla compressione)</w:t>
            </w:r>
          </w:p>
          <w:p w14:paraId="58497C95" w14:textId="77777777" w:rsidR="00AE379A" w:rsidRPr="00883674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163D32DB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Individuare l’involucro edilizio di un edificio</w:t>
            </w:r>
          </w:p>
          <w:p w14:paraId="44D4B40E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Distinguere la funzione dei diversi strati dell’involucro</w:t>
            </w:r>
          </w:p>
          <w:p w14:paraId="2F0C5547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Conoscere la classificazione del territorio italiano in zone climatiche</w:t>
            </w:r>
          </w:p>
          <w:p w14:paraId="0730569E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Definire e confrontare le principali proprietà energetiche dei materiali dell’involucro.</w:t>
            </w:r>
          </w:p>
          <w:p w14:paraId="6477AC5C" w14:textId="77777777" w:rsidR="00AE379A" w:rsidRPr="00883674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5E1C31C4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AAE1F11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AE379A" w:rsidRPr="00011E15" w14:paraId="62E13CC6" w14:textId="77777777" w:rsidTr="00BE223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C0091FE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7CED9589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418EA7EC" w14:textId="77777777" w:rsidR="00AE379A" w:rsidRPr="00011E15" w:rsidRDefault="00AE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18CCEC04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L’involucro edilizio e la sua organizzazione stratigrafica</w:t>
            </w:r>
          </w:p>
          <w:p w14:paraId="088722C8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Zone climatiche (DPR 412)</w:t>
            </w:r>
          </w:p>
          <w:p w14:paraId="434E1784" w14:textId="77777777" w:rsidR="00AE379A" w:rsidRPr="00883674" w:rsidRDefault="00AE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25E8FA06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  <w:lang w:eastAsia="en-US"/>
              </w:rPr>
            </w:pPr>
            <w:r w:rsidRPr="00883674">
              <w:rPr>
                <w:sz w:val="18"/>
                <w:szCs w:val="16"/>
                <w:lang w:eastAsia="en-US"/>
              </w:rPr>
              <w:t>• Individuare l’involucro edilizio di un edificio</w:t>
            </w:r>
          </w:p>
          <w:p w14:paraId="75CC6E33" w14:textId="77777777" w:rsidR="00AE379A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  <w:lang w:eastAsia="en-US"/>
              </w:rPr>
              <w:t>• Distinguere la funzione dei diversi strati dell’involucro</w:t>
            </w:r>
          </w:p>
        </w:tc>
        <w:tc>
          <w:tcPr>
            <w:tcW w:w="1985" w:type="dxa"/>
            <w:vMerge/>
            <w:shd w:val="clear" w:color="auto" w:fill="auto"/>
          </w:tcPr>
          <w:p w14:paraId="3EAC994E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E822C0F" w14:textId="77777777" w:rsidR="00AE379A" w:rsidRPr="00011E15" w:rsidRDefault="00AE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883674" w:rsidRPr="00011E15" w14:paraId="7C75A218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75E5658C" w14:textId="77777777" w:rsidR="00883674" w:rsidRPr="00011E15" w:rsidRDefault="00883674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AE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Trasmissione dell’energia e materiali </w:t>
            </w:r>
            <w:proofErr w:type="gramStart"/>
            <w:r w:rsidRPr="00AE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isolanti </w:t>
            </w:r>
            <w:r w:rsidRPr="00AE379A">
              <w:rPr>
                <w:rFonts w:ascii="Tahoma" w:hAnsi="Tahoma" w:cs="Tahoma"/>
                <w:bCs/>
                <w:iCs/>
                <w:color w:val="000080"/>
                <w:sz w:val="20"/>
              </w:rPr>
              <w:t>:</w:t>
            </w:r>
            <w:proofErr w:type="gramEnd"/>
            <w:r>
              <w:rPr>
                <w:rFonts w:ascii="Tahoma" w:hAnsi="Tahoma" w:cs="Tahoma"/>
                <w:bCs/>
                <w:iCs/>
                <w:color w:val="000080"/>
                <w:sz w:val="20"/>
              </w:rPr>
              <w:t xml:space="preserve"> </w:t>
            </w:r>
            <w:r w:rsidRPr="00883674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Materiali isolanti</w:t>
            </w:r>
          </w:p>
        </w:tc>
      </w:tr>
      <w:tr w:rsidR="00883674" w:rsidRPr="00011E15" w14:paraId="27BD1140" w14:textId="77777777" w:rsidTr="00BE223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7D864D6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83" w:type="dxa"/>
            <w:shd w:val="clear" w:color="auto" w:fill="F3F3F3"/>
            <w:vAlign w:val="center"/>
          </w:tcPr>
          <w:p w14:paraId="53A131CB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6A002098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28" w:type="dxa"/>
            <w:shd w:val="clear" w:color="auto" w:fill="F3F3F3"/>
            <w:vAlign w:val="center"/>
          </w:tcPr>
          <w:p w14:paraId="21EF5DFB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76F53C33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39135E73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71B273D" w14:textId="77777777" w:rsidR="00883674" w:rsidRPr="00011E15" w:rsidRDefault="00883674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883674" w:rsidRPr="00011E15" w14:paraId="019F0E04" w14:textId="77777777" w:rsidTr="00BE223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B4B7FAC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AE379A">
              <w:rPr>
                <w:sz w:val="18"/>
                <w:szCs w:val="16"/>
              </w:rPr>
              <w:lastRenderedPageBreak/>
              <w:t>Scegliere i materiali isolanti in rapporto alle proprietà tecnologiche, all’impatto e alla sostenibilità ambientale, prevedendo il loro comportamento nelle diverse condizioni di impiego</w:t>
            </w:r>
          </w:p>
        </w:tc>
        <w:tc>
          <w:tcPr>
            <w:tcW w:w="2783" w:type="dxa"/>
          </w:tcPr>
          <w:p w14:paraId="3A6D9E89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1A67B853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181717BB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48F610AA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Classificazione dei materiali isolanti in funzione dell’origine vegetale, animale, minerale o fossile</w:t>
            </w:r>
          </w:p>
          <w:p w14:paraId="22EA1849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 xml:space="preserve">• Fibra di legno, lana di roccia, polistirene espanso (EPS), polistirene estruso (XPS), poliuretano espanso (PUR), vetro cellulare e vetro granulare: processo produttivo; proprietà fisiche, termiche e ambientali; opportunità di collocazione (interna, esterna, in intercapedine, </w:t>
            </w:r>
            <w:proofErr w:type="spellStart"/>
            <w:r w:rsidRPr="00883674">
              <w:rPr>
                <w:sz w:val="18"/>
                <w:szCs w:val="16"/>
              </w:rPr>
              <w:t>controterra</w:t>
            </w:r>
            <w:proofErr w:type="spellEnd"/>
            <w:r w:rsidRPr="00883674">
              <w:rPr>
                <w:sz w:val="18"/>
                <w:szCs w:val="16"/>
              </w:rPr>
              <w:t>)</w:t>
            </w:r>
          </w:p>
          <w:p w14:paraId="09B269C9" w14:textId="77777777" w:rsidR="00883674" w:rsidRPr="00883674" w:rsidRDefault="00883674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8" w:type="dxa"/>
            <w:shd w:val="clear" w:color="auto" w:fill="auto"/>
          </w:tcPr>
          <w:p w14:paraId="1C90FF84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Conoscere i materiali più diffusamente impiegati nella coibentazione</w:t>
            </w:r>
          </w:p>
          <w:p w14:paraId="01A726FA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Conoscere il processo produttivo dei materiali isolanti</w:t>
            </w:r>
          </w:p>
          <w:p w14:paraId="048EE4E5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Confrontare le proprietà dei materiali isolanti</w:t>
            </w:r>
          </w:p>
          <w:p w14:paraId="78EFCEC6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Collocare opportunamente i materiali isolanti nei pacchetti dell’involucro</w:t>
            </w:r>
          </w:p>
          <w:p w14:paraId="22DC865D" w14:textId="77777777" w:rsidR="00883674" w:rsidRPr="00883674" w:rsidRDefault="00883674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11B5EC1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20EB1BC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58C545CC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231399E9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420445ED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38FB7D79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230965C6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3A92161A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1166ADA1" w14:textId="77777777" w:rsidR="00883674" w:rsidRPr="00011E15" w:rsidRDefault="00883674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2B1FA639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78389D0A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2EED7BA6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67AD6240" w14:textId="77777777" w:rsidR="00883674" w:rsidRPr="00011E15" w:rsidRDefault="00883674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883674" w:rsidRPr="00011E15" w14:paraId="5CF54313" w14:textId="77777777" w:rsidTr="00BE223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4DE95DFC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0CC75EAC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5787AE6C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0B3B3915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Classificazione dei materiali isolanti in funzione dell’origine vegetale, animale, minerale o fossile</w:t>
            </w:r>
          </w:p>
          <w:p w14:paraId="7A0997EB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Fibra di legno, lana di roccia, polistirene espanso (EPS), polistirene estruso (XPS), poliuretano espanso (PUR), vetro cellulare e vetro granulare; proprietà fisiche, termiche e ambientali</w:t>
            </w:r>
          </w:p>
          <w:p w14:paraId="5D16028A" w14:textId="77777777" w:rsidR="00883674" w:rsidRPr="00883674" w:rsidRDefault="00883674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306C3ED3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Conoscere i materiali più diffusamente impiegati nella coibentazione</w:t>
            </w:r>
          </w:p>
          <w:p w14:paraId="43B30490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Confrontare le proprietà dei materiali isolanti</w:t>
            </w:r>
          </w:p>
          <w:p w14:paraId="45C2CEF8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Collocare opportunamente i materiali isolanti nei pacchetti dell’involucro</w:t>
            </w:r>
          </w:p>
          <w:p w14:paraId="5D8AE4F2" w14:textId="77777777" w:rsidR="00883674" w:rsidRPr="00883674" w:rsidRDefault="00883674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47E047C" w14:textId="77777777" w:rsidR="00883674" w:rsidRPr="00011E15" w:rsidRDefault="00883674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17EEA74" w14:textId="77777777" w:rsidR="00883674" w:rsidRPr="00011E15" w:rsidRDefault="00883674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883674" w:rsidRPr="00011E15" w14:paraId="12686390" w14:textId="77777777" w:rsidTr="00BE223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481B0F10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511DA683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7989D74A" w14:textId="77777777" w:rsidR="00883674" w:rsidRPr="00011E15" w:rsidRDefault="00883674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38151AB5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Classificazione dei materiali isolanti in funzione dell’origine vegetale, animale, minerale o fossile</w:t>
            </w:r>
          </w:p>
          <w:p w14:paraId="1CAE7017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Fibra di legno, lana di roccia, polistirene espanso (EPS), polistirene estruso (XPS), poliuretano espanso (PUR)</w:t>
            </w:r>
          </w:p>
          <w:p w14:paraId="6B0EF021" w14:textId="77777777" w:rsidR="00883674" w:rsidRPr="00883674" w:rsidRDefault="00883674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371F10A9" w14:textId="77777777" w:rsidR="00883674" w:rsidRPr="00883674" w:rsidRDefault="00883674" w:rsidP="00883674">
            <w:pPr>
              <w:ind w:left="141" w:right="142"/>
              <w:jc w:val="both"/>
              <w:rPr>
                <w:sz w:val="18"/>
                <w:szCs w:val="16"/>
              </w:rPr>
            </w:pPr>
            <w:r w:rsidRPr="00883674">
              <w:rPr>
                <w:sz w:val="18"/>
                <w:szCs w:val="16"/>
              </w:rPr>
              <w:t>• Conoscere i materiali più diffusamente impiegati nella coibentazione</w:t>
            </w:r>
          </w:p>
          <w:p w14:paraId="3DCEE1CF" w14:textId="77777777" w:rsidR="00883674" w:rsidRPr="00883674" w:rsidRDefault="00883674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44B9A7CD" w14:textId="77777777" w:rsidR="00883674" w:rsidRPr="00011E15" w:rsidRDefault="00883674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21674901" w14:textId="77777777" w:rsidR="00883674" w:rsidRPr="00011E15" w:rsidRDefault="00883674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49C047A1" w14:textId="77777777" w:rsidR="00883674" w:rsidRDefault="00883674" w:rsidP="00883674"/>
    <w:p w14:paraId="7088CDCB" w14:textId="77777777" w:rsidR="001B4A40" w:rsidRDefault="001B4A40">
      <w:pPr>
        <w:spacing w:after="200" w:line="276" w:lineRule="auto"/>
      </w:pPr>
      <w:r>
        <w:br w:type="page"/>
      </w:r>
    </w:p>
    <w:tbl>
      <w:tblPr>
        <w:tblW w:w="153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7"/>
        <w:gridCol w:w="2783"/>
        <w:gridCol w:w="3119"/>
        <w:gridCol w:w="3028"/>
        <w:gridCol w:w="1985"/>
        <w:gridCol w:w="1988"/>
      </w:tblGrid>
      <w:tr w:rsidR="0079379A" w:rsidRPr="00011E15" w14:paraId="40A54A68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4B4BCA93" w14:textId="77777777" w:rsidR="0079379A" w:rsidRDefault="0079379A" w:rsidP="00BE2230">
            <w:pPr>
              <w:rPr>
                <w:rFonts w:ascii="Tahoma" w:hAnsi="Tahoma" w:cs="Tahoma"/>
                <w:b/>
                <w:bCs/>
                <w:iCs/>
                <w:caps/>
                <w:color w:val="000080"/>
              </w:rPr>
            </w:pP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</w:rPr>
              <w:lastRenderedPageBreak/>
              <w:t>TITOLO Modulo:</w:t>
            </w:r>
            <w:r w:rsidRPr="00503FA8">
              <w:rPr>
                <w:rFonts w:ascii="Tahoma" w:hAnsi="Tahoma" w:cs="Tahoma"/>
                <w:b/>
                <w:bCs/>
                <w:iCs/>
                <w:caps/>
                <w:color w:val="000080"/>
                <w:sz w:val="32"/>
              </w:rPr>
              <w:t xml:space="preserve"> </w:t>
            </w:r>
            <w:r w:rsidRPr="003066D4">
              <w:rPr>
                <w:rFonts w:ascii="Tahoma" w:eastAsia="Arial" w:hAnsi="Tahoma" w:cs="Tahoma"/>
                <w:b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Composizione architettonica</w:t>
            </w:r>
          </w:p>
          <w:p w14:paraId="35A73D8C" w14:textId="77777777" w:rsidR="0079379A" w:rsidRDefault="0079379A" w:rsidP="00BE2230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830D1">
              <w:rPr>
                <w:rFonts w:ascii="Tahoma" w:hAnsi="Tahoma" w:cs="Tahoma"/>
                <w:sz w:val="16"/>
                <w:szCs w:val="16"/>
              </w:rPr>
              <w:t>Competenze PECUP:</w:t>
            </w:r>
          </w:p>
          <w:p w14:paraId="6BF0FD06" w14:textId="77777777" w:rsidR="0079379A" w:rsidRPr="0079379A" w:rsidRDefault="0079379A" w:rsidP="0079379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79379A">
              <w:rPr>
                <w:rFonts w:ascii="Tahoma" w:hAnsi="Tahoma" w:cs="Tahoma"/>
                <w:sz w:val="16"/>
                <w:szCs w:val="16"/>
              </w:rPr>
              <w:t>Applicare le metodologie della progettazione, valutazione e realizzazione di edifici residenziali</w:t>
            </w:r>
          </w:p>
          <w:p w14:paraId="1727AEDE" w14:textId="77777777" w:rsidR="0079379A" w:rsidRPr="0079379A" w:rsidRDefault="0079379A" w:rsidP="0079379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79379A">
              <w:rPr>
                <w:rFonts w:ascii="Tahoma" w:hAnsi="Tahoma" w:cs="Tahoma"/>
                <w:sz w:val="16"/>
                <w:szCs w:val="16"/>
              </w:rPr>
              <w:t>Utilizzare gli strumenti idonei per la restituzione grafica di progetti architettonici e rilievi</w:t>
            </w:r>
          </w:p>
          <w:p w14:paraId="686C2C79" w14:textId="77777777" w:rsidR="0079379A" w:rsidRPr="0079379A" w:rsidRDefault="0079379A" w:rsidP="0079379A">
            <w:pPr>
              <w:ind w:right="142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79379A">
              <w:rPr>
                <w:rFonts w:ascii="Tahoma" w:hAnsi="Tahoma" w:cs="Tahoma"/>
                <w:sz w:val="16"/>
                <w:szCs w:val="16"/>
              </w:rPr>
              <w:t xml:space="preserve">Utilizzare le reti e gli strumenti informatici nelle attività di ricerca e di approfondimento </w:t>
            </w:r>
          </w:p>
          <w:p w14:paraId="18F31625" w14:textId="77777777" w:rsidR="0079379A" w:rsidRDefault="0079379A" w:rsidP="0079379A">
            <w:pPr>
              <w:ind w:right="142"/>
              <w:jc w:val="both"/>
            </w:pPr>
            <w:r w:rsidRPr="0079379A">
              <w:rPr>
                <w:rFonts w:ascii="Tahoma" w:hAnsi="Tahoma" w:cs="Tahoma"/>
                <w:sz w:val="16"/>
                <w:szCs w:val="16"/>
              </w:rPr>
              <w:t>Orientarsi nella normativa che disciplina il dimensionamento e l’organizzazione degli spazi abitativi</w:t>
            </w:r>
          </w:p>
        </w:tc>
      </w:tr>
      <w:tr w:rsidR="0079379A" w:rsidRPr="00011E15" w14:paraId="296254B5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20243DC4" w14:textId="77777777" w:rsidR="0079379A" w:rsidRPr="00011E15" w:rsidRDefault="0079379A" w:rsidP="0079379A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79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Composizione architettonica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: </w:t>
            </w:r>
            <w:r w:rsidRPr="0079379A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Lo spazio abitativo</w:t>
            </w:r>
          </w:p>
        </w:tc>
      </w:tr>
      <w:tr w:rsidR="0079379A" w:rsidRPr="00011E15" w14:paraId="71DEED53" w14:textId="77777777" w:rsidTr="00BE223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3C5868B0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83" w:type="dxa"/>
            <w:shd w:val="clear" w:color="auto" w:fill="F3F3F3"/>
            <w:vAlign w:val="center"/>
          </w:tcPr>
          <w:p w14:paraId="26B505F9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09B2F9BA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28" w:type="dxa"/>
            <w:shd w:val="clear" w:color="auto" w:fill="F3F3F3"/>
            <w:vAlign w:val="center"/>
          </w:tcPr>
          <w:p w14:paraId="32230700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04D047D9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560EFD4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32DD60FF" w14:textId="77777777" w:rsidR="0079379A" w:rsidRPr="00011E15" w:rsidRDefault="0079379A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79379A" w:rsidRPr="00011E15" w14:paraId="0196BB43" w14:textId="77777777" w:rsidTr="00BE223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10438F6D" w14:textId="77777777" w:rsidR="0079379A" w:rsidRPr="0079379A" w:rsidRDefault="0079379A" w:rsidP="0079379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79379A">
              <w:rPr>
                <w:bCs/>
                <w:iCs/>
                <w:sz w:val="18"/>
                <w:szCs w:val="18"/>
              </w:rPr>
              <w:t>Dimensionare, organizzare e comporre gli spazi abitativi tenendo conto degli standard dimensionali e del superamento delle barriere architettoniche</w:t>
            </w:r>
          </w:p>
          <w:p w14:paraId="0AE20F42" w14:textId="77777777" w:rsidR="0079379A" w:rsidRPr="0079379A" w:rsidRDefault="0079379A" w:rsidP="0079379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1D701578" w14:textId="77777777" w:rsidR="0079379A" w:rsidRPr="00011E15" w:rsidRDefault="0079379A" w:rsidP="0079379A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79379A">
              <w:rPr>
                <w:bCs/>
                <w:iCs/>
                <w:sz w:val="18"/>
                <w:szCs w:val="18"/>
              </w:rPr>
              <w:t>Distinguere e organizzare le tipologie abitative tenendo conto delle problematiche connesse al risparmio energetico (orientamento, rapporto forma-energia, ombreggiamento</w:t>
            </w:r>
          </w:p>
        </w:tc>
        <w:tc>
          <w:tcPr>
            <w:tcW w:w="2783" w:type="dxa"/>
          </w:tcPr>
          <w:p w14:paraId="6FF462CD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0D7F33E2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63F61DAC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73DD2EA4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L’abitazione nel tempo</w:t>
            </w:r>
          </w:p>
          <w:p w14:paraId="07533DA5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Ergonomia ed elementi antropometrici </w:t>
            </w:r>
          </w:p>
          <w:p w14:paraId="1F70A45B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Normativa, standard dimensionali, legge 13.</w:t>
            </w:r>
          </w:p>
          <w:p w14:paraId="3F5E007D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Comporre un’abitazione</w:t>
            </w:r>
          </w:p>
          <w:p w14:paraId="1445958D" w14:textId="77777777" w:rsidR="0079379A" w:rsidRPr="001B4A40" w:rsidRDefault="0079379A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8" w:type="dxa"/>
            <w:shd w:val="clear" w:color="auto" w:fill="auto"/>
          </w:tcPr>
          <w:p w14:paraId="4C870967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Classificare le tipologie </w:t>
            </w:r>
            <w:proofErr w:type="gramStart"/>
            <w:r w:rsidRPr="001B4A40">
              <w:rPr>
                <w:sz w:val="18"/>
                <w:szCs w:val="16"/>
              </w:rPr>
              <w:t>abitative  nel</w:t>
            </w:r>
            <w:proofErr w:type="gramEnd"/>
            <w:r w:rsidRPr="001B4A40">
              <w:rPr>
                <w:sz w:val="18"/>
                <w:szCs w:val="16"/>
              </w:rPr>
              <w:t xml:space="preserve"> tempo</w:t>
            </w:r>
          </w:p>
          <w:p w14:paraId="7380A3AF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Riconoscere gli elementi di ergonomia e antropometrici </w:t>
            </w:r>
          </w:p>
          <w:p w14:paraId="291466AA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Distingue i contenuti della Normativa sugli standard dimensionali e la legge 13.</w:t>
            </w:r>
          </w:p>
          <w:p w14:paraId="0EB3456D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Classifica i diversi spazi per comporre un’abitazione</w:t>
            </w:r>
          </w:p>
          <w:p w14:paraId="0E7B2CE2" w14:textId="77777777" w:rsidR="0079379A" w:rsidRPr="001B4A40" w:rsidRDefault="0079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26759C1E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08F2DF5A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686F38DD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0DE566D5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34A6A61D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783F6ADE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33F3B9AA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82681B5" w14:textId="77777777" w:rsidR="0079379A" w:rsidRPr="00821B15" w:rsidRDefault="0079379A" w:rsidP="00821B15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</w:tc>
        <w:tc>
          <w:tcPr>
            <w:tcW w:w="1988" w:type="dxa"/>
            <w:vMerge w:val="restart"/>
            <w:shd w:val="clear" w:color="auto" w:fill="auto"/>
          </w:tcPr>
          <w:p w14:paraId="684AB326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14C7B411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4C539BEF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3E91FCA9" w14:textId="77777777" w:rsidR="0079379A" w:rsidRPr="00011E15" w:rsidRDefault="0079379A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79379A" w:rsidRPr="00011E15" w14:paraId="6D0D37E4" w14:textId="77777777" w:rsidTr="00BE223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0E9AA0FB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5D1E7408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74563ABF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2B189FD5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Normativa, standard dimensionali, legge 13.</w:t>
            </w:r>
          </w:p>
          <w:p w14:paraId="6AB87E53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Comporre un’abitazione</w:t>
            </w:r>
          </w:p>
          <w:p w14:paraId="42D32F16" w14:textId="77777777" w:rsidR="0079379A" w:rsidRPr="001B4A40" w:rsidRDefault="0079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3AC23F47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Distingue i contenuti della Normativa sugli standard dimensionali e la legge 13.</w:t>
            </w:r>
          </w:p>
          <w:p w14:paraId="490249EE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Classifica i diversi spazi per comporre un’abitazione</w:t>
            </w:r>
          </w:p>
          <w:p w14:paraId="77DAFFB5" w14:textId="77777777" w:rsidR="0079379A" w:rsidRPr="001B4A40" w:rsidRDefault="0079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790B133" w14:textId="77777777" w:rsidR="0079379A" w:rsidRPr="00011E15" w:rsidRDefault="0079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74EAC179" w14:textId="77777777" w:rsidR="0079379A" w:rsidRPr="00011E15" w:rsidRDefault="0079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79379A" w:rsidRPr="00011E15" w14:paraId="7EFDE2CD" w14:textId="77777777" w:rsidTr="00821B15">
        <w:trPr>
          <w:cantSplit/>
          <w:trHeight w:val="804"/>
          <w:jc w:val="center"/>
        </w:trPr>
        <w:tc>
          <w:tcPr>
            <w:tcW w:w="2407" w:type="dxa"/>
            <w:vMerge/>
            <w:shd w:val="clear" w:color="auto" w:fill="auto"/>
          </w:tcPr>
          <w:p w14:paraId="2F260643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60CB097C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6837CF62" w14:textId="77777777" w:rsidR="0079379A" w:rsidRPr="00011E15" w:rsidRDefault="0079379A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401BCDAD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Normativa, standard dimensionali, legge 13.</w:t>
            </w:r>
          </w:p>
          <w:p w14:paraId="05AE2EFB" w14:textId="77777777" w:rsidR="0079379A" w:rsidRPr="001B4A40" w:rsidRDefault="0079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064D1174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Classifica i diversi spazi per comporre un’abitazione</w:t>
            </w:r>
          </w:p>
          <w:p w14:paraId="55A34071" w14:textId="77777777" w:rsidR="0079379A" w:rsidRPr="001B4A40" w:rsidRDefault="0079379A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2EC1CD1" w14:textId="77777777" w:rsidR="0079379A" w:rsidRPr="00011E15" w:rsidRDefault="0079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671A8219" w14:textId="77777777" w:rsidR="0079379A" w:rsidRPr="00011E15" w:rsidRDefault="0079379A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1B4A40" w:rsidRPr="00011E15" w14:paraId="3C3B1524" w14:textId="77777777" w:rsidTr="00BE2230">
        <w:trPr>
          <w:cantSplit/>
          <w:trHeight w:val="397"/>
          <w:jc w:val="center"/>
        </w:trPr>
        <w:tc>
          <w:tcPr>
            <w:tcW w:w="15310" w:type="dxa"/>
            <w:gridSpan w:val="6"/>
            <w:shd w:val="clear" w:color="auto" w:fill="F3F3F3"/>
            <w:vAlign w:val="center"/>
          </w:tcPr>
          <w:p w14:paraId="6CF2DDFD" w14:textId="77777777" w:rsidR="001B4A40" w:rsidRPr="00011E15" w:rsidRDefault="001B4A40" w:rsidP="00BE2230">
            <w:pPr>
              <w:rPr>
                <w:b/>
                <w:bCs/>
                <w:iCs/>
                <w:sz w:val="18"/>
                <w:szCs w:val="18"/>
              </w:rPr>
            </w:pPr>
            <w:r>
              <w:br w:type="page"/>
            </w:r>
            <w:r w:rsidRPr="0079379A"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>Composizione architettonica</w:t>
            </w:r>
            <w:r>
              <w:rPr>
                <w:rFonts w:ascii="Tahoma" w:eastAsia="Arial" w:hAnsi="Tahoma" w:cs="Tahoma"/>
                <w:bCs/>
                <w:iCs/>
                <w:caps/>
                <w:color w:val="000080"/>
                <w:sz w:val="22"/>
                <w:szCs w:val="22"/>
                <w:lang w:eastAsia="en-US" w:bidi="it-IT"/>
              </w:rPr>
              <w:t xml:space="preserve">: </w:t>
            </w:r>
            <w:r w:rsidRPr="001B4A40">
              <w:rPr>
                <w:rFonts w:ascii="Tahoma" w:hAnsi="Tahoma" w:cs="Tahoma"/>
                <w:b/>
                <w:bCs/>
                <w:iCs/>
                <w:color w:val="000080"/>
                <w:sz w:val="20"/>
              </w:rPr>
              <w:t>Le tipologie residenziali</w:t>
            </w:r>
          </w:p>
        </w:tc>
      </w:tr>
      <w:tr w:rsidR="001B4A40" w:rsidRPr="00011E15" w14:paraId="32AA6959" w14:textId="77777777" w:rsidTr="00BE2230">
        <w:trPr>
          <w:cantSplit/>
          <w:trHeight w:val="397"/>
          <w:jc w:val="center"/>
        </w:trPr>
        <w:tc>
          <w:tcPr>
            <w:tcW w:w="2407" w:type="dxa"/>
            <w:shd w:val="clear" w:color="auto" w:fill="F3F3F3"/>
            <w:vAlign w:val="center"/>
          </w:tcPr>
          <w:p w14:paraId="41A6E503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Competenze disciplinari</w:t>
            </w:r>
          </w:p>
        </w:tc>
        <w:tc>
          <w:tcPr>
            <w:tcW w:w="2783" w:type="dxa"/>
            <w:shd w:val="clear" w:color="auto" w:fill="F3F3F3"/>
            <w:vAlign w:val="center"/>
          </w:tcPr>
          <w:p w14:paraId="3AAC8340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Livelli di apprendimento</w:t>
            </w:r>
          </w:p>
        </w:tc>
        <w:tc>
          <w:tcPr>
            <w:tcW w:w="3119" w:type="dxa"/>
            <w:shd w:val="clear" w:color="auto" w:fill="F3F3F3"/>
            <w:vAlign w:val="center"/>
          </w:tcPr>
          <w:p w14:paraId="0733FBF4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Conoscenze</w:t>
            </w:r>
          </w:p>
        </w:tc>
        <w:tc>
          <w:tcPr>
            <w:tcW w:w="3028" w:type="dxa"/>
            <w:shd w:val="clear" w:color="auto" w:fill="F3F3F3"/>
            <w:vAlign w:val="center"/>
          </w:tcPr>
          <w:p w14:paraId="705580FA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Abilità</w:t>
            </w:r>
          </w:p>
        </w:tc>
        <w:tc>
          <w:tcPr>
            <w:tcW w:w="1985" w:type="dxa"/>
            <w:shd w:val="clear" w:color="auto" w:fill="F3F3F3"/>
            <w:vAlign w:val="center"/>
          </w:tcPr>
          <w:p w14:paraId="1B41DFA6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Indicazioni</w:t>
            </w:r>
          </w:p>
          <w:p w14:paraId="492D9B47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Metodologiche</w:t>
            </w:r>
          </w:p>
        </w:tc>
        <w:tc>
          <w:tcPr>
            <w:tcW w:w="1988" w:type="dxa"/>
            <w:shd w:val="clear" w:color="auto" w:fill="F3F3F3"/>
            <w:vAlign w:val="center"/>
          </w:tcPr>
          <w:p w14:paraId="75AAC091" w14:textId="77777777" w:rsidR="001B4A40" w:rsidRPr="00011E15" w:rsidRDefault="001B4A40" w:rsidP="00BE2230">
            <w:pPr>
              <w:jc w:val="center"/>
              <w:rPr>
                <w:b/>
                <w:bCs/>
                <w:iCs/>
                <w:sz w:val="18"/>
                <w:szCs w:val="18"/>
              </w:rPr>
            </w:pPr>
            <w:r w:rsidRPr="00011E15">
              <w:rPr>
                <w:b/>
                <w:bCs/>
                <w:iCs/>
                <w:sz w:val="18"/>
                <w:szCs w:val="18"/>
              </w:rPr>
              <w:t>Attività e Verifiche</w:t>
            </w:r>
          </w:p>
        </w:tc>
      </w:tr>
      <w:tr w:rsidR="001B4A40" w:rsidRPr="00011E15" w14:paraId="58B2AB73" w14:textId="77777777" w:rsidTr="00BE2230">
        <w:trPr>
          <w:cantSplit/>
          <w:trHeight w:val="1862"/>
          <w:jc w:val="center"/>
        </w:trPr>
        <w:tc>
          <w:tcPr>
            <w:tcW w:w="2407" w:type="dxa"/>
            <w:vMerge w:val="restart"/>
            <w:shd w:val="clear" w:color="auto" w:fill="auto"/>
          </w:tcPr>
          <w:p w14:paraId="4E9839BF" w14:textId="77777777" w:rsidR="001B4A40" w:rsidRPr="0079379A" w:rsidRDefault="001B4A40" w:rsidP="00BE223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79379A">
              <w:rPr>
                <w:bCs/>
                <w:iCs/>
                <w:sz w:val="18"/>
                <w:szCs w:val="18"/>
              </w:rPr>
              <w:lastRenderedPageBreak/>
              <w:t>Dimensionare, organizzare e comporre gli spazi abitativi tenendo conto degli standard dimensionali e del superamento delle barriere architettoniche</w:t>
            </w:r>
          </w:p>
          <w:p w14:paraId="40EC39FD" w14:textId="77777777" w:rsidR="001B4A40" w:rsidRPr="0079379A" w:rsidRDefault="001B4A40" w:rsidP="00BE2230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</w:p>
          <w:p w14:paraId="41798470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sz w:val="18"/>
                <w:szCs w:val="18"/>
              </w:rPr>
            </w:pPr>
            <w:r w:rsidRPr="0079379A">
              <w:rPr>
                <w:bCs/>
                <w:iCs/>
                <w:sz w:val="18"/>
                <w:szCs w:val="18"/>
              </w:rPr>
              <w:t>Distinguere e organizzare le tipologie abitative tenendo conto delle problematiche connesse al risparmio energetico (orientamento, rapporto forma-energia, ombreggiamento</w:t>
            </w:r>
          </w:p>
        </w:tc>
        <w:tc>
          <w:tcPr>
            <w:tcW w:w="2783" w:type="dxa"/>
          </w:tcPr>
          <w:p w14:paraId="6DDA9B3F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</w:p>
          <w:p w14:paraId="7682A290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color w:val="000000"/>
                <w:sz w:val="18"/>
                <w:szCs w:val="18"/>
              </w:rPr>
              <w:t>A - Livello di apprendimento avanzato</w:t>
            </w:r>
          </w:p>
          <w:p w14:paraId="0CA3770F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761B40F4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Tipologie edilizie e tipologie abitative </w:t>
            </w:r>
          </w:p>
          <w:p w14:paraId="0E97CDED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Rapporto forma-energia</w:t>
            </w:r>
          </w:p>
          <w:p w14:paraId="70C3A52F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L’orientamento</w:t>
            </w:r>
          </w:p>
          <w:p w14:paraId="1CA4DCBC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Le aperture nella facciata</w:t>
            </w:r>
          </w:p>
          <w:p w14:paraId="7BB4D80F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L’ombreggiamento</w:t>
            </w:r>
          </w:p>
          <w:p w14:paraId="63D1A764" w14:textId="77777777" w:rsidR="001B4A40" w:rsidRPr="001B4A40" w:rsidRDefault="001B4A40" w:rsidP="00BE2230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28" w:type="dxa"/>
            <w:shd w:val="clear" w:color="auto" w:fill="auto"/>
          </w:tcPr>
          <w:p w14:paraId="7D0F8F8D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Distinguere le Tipologie edilizie e tipologie abitative </w:t>
            </w:r>
          </w:p>
          <w:p w14:paraId="59030776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Riconoscere il Rapporto forma-energia di un edificio</w:t>
            </w:r>
          </w:p>
          <w:p w14:paraId="644221CA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Riconoscere L’orientamento e L’ombreggiamento di un edificio</w:t>
            </w:r>
          </w:p>
          <w:p w14:paraId="5817401D" w14:textId="77777777" w:rsidR="001B4A40" w:rsidRPr="001B4A40" w:rsidRDefault="001B4A40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14:paraId="0F036A6F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Lezione frontale</w:t>
            </w:r>
          </w:p>
          <w:p w14:paraId="1116EC42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Insegnamento individualizzato</w:t>
            </w:r>
          </w:p>
          <w:p w14:paraId="377261D7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Discussione</w:t>
            </w:r>
          </w:p>
          <w:p w14:paraId="3A2041FC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Didattica laboratoriale</w:t>
            </w:r>
          </w:p>
          <w:p w14:paraId="029021F7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Cooperative learning</w:t>
            </w:r>
          </w:p>
          <w:p w14:paraId="6E73A3CB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E-learning</w:t>
            </w:r>
          </w:p>
          <w:p w14:paraId="655FA340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proofErr w:type="spellStart"/>
            <w:r w:rsidRPr="00011E15">
              <w:rPr>
                <w:sz w:val="18"/>
                <w:szCs w:val="16"/>
              </w:rPr>
              <w:t>Problem</w:t>
            </w:r>
            <w:proofErr w:type="spellEnd"/>
            <w:r w:rsidRPr="00011E15">
              <w:rPr>
                <w:sz w:val="18"/>
                <w:szCs w:val="16"/>
              </w:rPr>
              <w:t xml:space="preserve"> solving</w:t>
            </w:r>
          </w:p>
          <w:p w14:paraId="2106AC70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Ricerca sperimentale</w:t>
            </w:r>
          </w:p>
          <w:p w14:paraId="18120487" w14:textId="77777777" w:rsidR="001B4A40" w:rsidRPr="00011E15" w:rsidRDefault="001B4A40" w:rsidP="00BE2230">
            <w:pPr>
              <w:ind w:left="425" w:right="142" w:hanging="283"/>
              <w:jc w:val="both"/>
              <w:rPr>
                <w:sz w:val="18"/>
                <w:szCs w:val="16"/>
              </w:rPr>
            </w:pPr>
          </w:p>
        </w:tc>
        <w:tc>
          <w:tcPr>
            <w:tcW w:w="1988" w:type="dxa"/>
            <w:vMerge w:val="restart"/>
            <w:shd w:val="clear" w:color="auto" w:fill="auto"/>
          </w:tcPr>
          <w:p w14:paraId="06447F98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Verifiche orali. Controllo quotidiano apprendimenti</w:t>
            </w:r>
          </w:p>
          <w:p w14:paraId="0CDFA7D0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Test strutturati</w:t>
            </w:r>
          </w:p>
          <w:p w14:paraId="7B3595E0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Relazioni di laboratorio</w:t>
            </w:r>
          </w:p>
          <w:p w14:paraId="51C39EDF" w14:textId="77777777" w:rsidR="001B4A40" w:rsidRPr="00011E15" w:rsidRDefault="001B4A40" w:rsidP="00BE2230">
            <w:pPr>
              <w:numPr>
                <w:ilvl w:val="0"/>
                <w:numId w:val="31"/>
              </w:numPr>
              <w:ind w:left="425" w:right="142" w:hanging="283"/>
              <w:contextualSpacing/>
              <w:jc w:val="both"/>
              <w:rPr>
                <w:sz w:val="18"/>
                <w:szCs w:val="16"/>
              </w:rPr>
            </w:pPr>
            <w:r w:rsidRPr="00011E15">
              <w:rPr>
                <w:sz w:val="18"/>
                <w:szCs w:val="16"/>
              </w:rPr>
              <w:t>Elaborazione e stesura di progetti</w:t>
            </w:r>
          </w:p>
        </w:tc>
      </w:tr>
      <w:tr w:rsidR="001B4A40" w:rsidRPr="00011E15" w14:paraId="5804208A" w14:textId="77777777" w:rsidTr="00BE2230">
        <w:trPr>
          <w:cantSplit/>
          <w:trHeight w:val="1421"/>
          <w:jc w:val="center"/>
        </w:trPr>
        <w:tc>
          <w:tcPr>
            <w:tcW w:w="2407" w:type="dxa"/>
            <w:vMerge/>
            <w:shd w:val="clear" w:color="auto" w:fill="auto"/>
          </w:tcPr>
          <w:p w14:paraId="59683DD5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0F18F32B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B - Livello di apprendimento intermedio</w:t>
            </w:r>
          </w:p>
          <w:p w14:paraId="4B35637B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5A363BA0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Tipologie edilizie e tipologie abitative </w:t>
            </w:r>
          </w:p>
          <w:p w14:paraId="6D9A5013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Rapporto forma-energia</w:t>
            </w:r>
          </w:p>
          <w:p w14:paraId="53FED8C5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L’orientamento</w:t>
            </w:r>
          </w:p>
          <w:p w14:paraId="72CEDEBF" w14:textId="77777777" w:rsidR="001B4A40" w:rsidRPr="001B4A40" w:rsidRDefault="001B4A40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054435C8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Distinguere le Tipologie edilizie e tipologie abitative </w:t>
            </w:r>
          </w:p>
          <w:p w14:paraId="24CFFED1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Riconoscere L’orientamento e L’ombreggiamento di un edificio</w:t>
            </w:r>
          </w:p>
          <w:p w14:paraId="5A6F6480" w14:textId="77777777" w:rsidR="001B4A40" w:rsidRPr="001B4A40" w:rsidRDefault="001B4A40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7E6F74C3" w14:textId="77777777" w:rsidR="001B4A40" w:rsidRPr="00011E15" w:rsidRDefault="001B4A40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14DF5D1F" w14:textId="77777777" w:rsidR="001B4A40" w:rsidRPr="00011E15" w:rsidRDefault="001B4A40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  <w:tr w:rsidR="001B4A40" w:rsidRPr="00011E15" w14:paraId="344D3E5B" w14:textId="77777777" w:rsidTr="00BE2230">
        <w:trPr>
          <w:cantSplit/>
          <w:trHeight w:val="1201"/>
          <w:jc w:val="center"/>
        </w:trPr>
        <w:tc>
          <w:tcPr>
            <w:tcW w:w="2407" w:type="dxa"/>
            <w:vMerge/>
            <w:shd w:val="clear" w:color="auto" w:fill="auto"/>
          </w:tcPr>
          <w:p w14:paraId="31612367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i/>
                <w:color w:val="000000"/>
                <w:sz w:val="18"/>
                <w:szCs w:val="18"/>
              </w:rPr>
            </w:pPr>
          </w:p>
        </w:tc>
        <w:tc>
          <w:tcPr>
            <w:tcW w:w="2783" w:type="dxa"/>
          </w:tcPr>
          <w:p w14:paraId="7697F504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 w:rsidRPr="00011E15">
              <w:rPr>
                <w:rFonts w:ascii="Times-Bold" w:hAnsi="Times-Bold" w:cs="Times-Bold"/>
                <w:b/>
                <w:bCs/>
                <w:sz w:val="18"/>
                <w:szCs w:val="18"/>
              </w:rPr>
              <w:t>C - Livello di apprendimento base</w:t>
            </w:r>
          </w:p>
          <w:p w14:paraId="3E9F890C" w14:textId="77777777" w:rsidR="001B4A40" w:rsidRPr="00011E15" w:rsidRDefault="001B4A40" w:rsidP="00BE2230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14:paraId="09596F19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 xml:space="preserve">Tipologie edilizie e tipologie abitative </w:t>
            </w:r>
          </w:p>
          <w:p w14:paraId="4707CE79" w14:textId="77777777" w:rsidR="001B4A40" w:rsidRPr="001B4A40" w:rsidRDefault="001B4A40" w:rsidP="00BE2230">
            <w:pPr>
              <w:ind w:left="141" w:right="142"/>
              <w:jc w:val="both"/>
              <w:rPr>
                <w:sz w:val="18"/>
                <w:szCs w:val="16"/>
              </w:rPr>
            </w:pPr>
          </w:p>
        </w:tc>
        <w:tc>
          <w:tcPr>
            <w:tcW w:w="3028" w:type="dxa"/>
            <w:shd w:val="clear" w:color="auto" w:fill="auto"/>
          </w:tcPr>
          <w:p w14:paraId="1188E13C" w14:textId="77777777" w:rsidR="001B4A40" w:rsidRPr="001B4A40" w:rsidRDefault="001B4A40" w:rsidP="001B4A40">
            <w:pPr>
              <w:pStyle w:val="Paragrafoelenco"/>
              <w:numPr>
                <w:ilvl w:val="0"/>
                <w:numId w:val="32"/>
              </w:numPr>
              <w:ind w:left="425" w:right="142" w:hanging="284"/>
              <w:jc w:val="both"/>
              <w:rPr>
                <w:sz w:val="18"/>
                <w:szCs w:val="16"/>
              </w:rPr>
            </w:pPr>
            <w:r w:rsidRPr="001B4A40">
              <w:rPr>
                <w:sz w:val="18"/>
                <w:szCs w:val="16"/>
              </w:rPr>
              <w:t>Distinguere le Tipologie edilizie e tipologie abitative</w:t>
            </w:r>
          </w:p>
        </w:tc>
        <w:tc>
          <w:tcPr>
            <w:tcW w:w="1985" w:type="dxa"/>
            <w:vMerge/>
            <w:shd w:val="clear" w:color="auto" w:fill="auto"/>
          </w:tcPr>
          <w:p w14:paraId="4B357624" w14:textId="77777777" w:rsidR="001B4A40" w:rsidRPr="00011E15" w:rsidRDefault="001B4A40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988" w:type="dxa"/>
            <w:vMerge/>
            <w:shd w:val="clear" w:color="auto" w:fill="auto"/>
          </w:tcPr>
          <w:p w14:paraId="5D021785" w14:textId="77777777" w:rsidR="001B4A40" w:rsidRPr="00011E15" w:rsidRDefault="001B4A40" w:rsidP="00BE2230">
            <w:pPr>
              <w:rPr>
                <w:bCs/>
                <w:i/>
                <w:iCs/>
                <w:sz w:val="18"/>
                <w:szCs w:val="16"/>
              </w:rPr>
            </w:pPr>
          </w:p>
        </w:tc>
      </w:tr>
    </w:tbl>
    <w:p w14:paraId="125DF843" w14:textId="77777777" w:rsidR="0079379A" w:rsidRDefault="0079379A">
      <w:pPr>
        <w:spacing w:after="200" w:line="276" w:lineRule="auto"/>
      </w:pPr>
    </w:p>
    <w:sectPr w:rsidR="0079379A" w:rsidSect="007624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D4F1E" w14:textId="77777777" w:rsidR="00EC3DE4" w:rsidRDefault="00EC3DE4" w:rsidP="00503FA8">
      <w:r>
        <w:separator/>
      </w:r>
    </w:p>
  </w:endnote>
  <w:endnote w:type="continuationSeparator" w:id="0">
    <w:p w14:paraId="4A8BA0F4" w14:textId="77777777" w:rsidR="00EC3DE4" w:rsidRDefault="00EC3DE4" w:rsidP="0050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0C1E1" w14:textId="77777777" w:rsidR="00765FAE" w:rsidRDefault="00765F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A22F" w14:textId="77777777" w:rsidR="00765FAE" w:rsidRDefault="00765F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2028" w14:textId="77777777" w:rsidR="00765FAE" w:rsidRDefault="00765F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0DD29" w14:textId="77777777" w:rsidR="00EC3DE4" w:rsidRDefault="00EC3DE4" w:rsidP="00503FA8">
      <w:r>
        <w:separator/>
      </w:r>
    </w:p>
  </w:footnote>
  <w:footnote w:type="continuationSeparator" w:id="0">
    <w:p w14:paraId="198C2836" w14:textId="77777777" w:rsidR="00EC3DE4" w:rsidRDefault="00EC3DE4" w:rsidP="00503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6E42" w14:textId="77777777" w:rsidR="00765FAE" w:rsidRDefault="00765F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bottomFromText="200" w:vertAnchor="text" w:tblpXSpec="center" w:tblpY="1"/>
      <w:tblOverlap w:val="never"/>
      <w:tblW w:w="0" w:type="auto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010"/>
      <w:gridCol w:w="971"/>
      <w:gridCol w:w="7012"/>
      <w:gridCol w:w="2056"/>
    </w:tblGrid>
    <w:tr w:rsidR="00765FAE" w14:paraId="120EF365" w14:textId="21111E8F" w:rsidTr="00765FAE">
      <w:trPr>
        <w:trHeight w:val="610"/>
      </w:trPr>
      <w:tc>
        <w:tcPr>
          <w:tcW w:w="20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CD5BAFE" w14:textId="77777777" w:rsidR="00765FAE" w:rsidRDefault="00765FAE" w:rsidP="00D95F60">
          <w:pPr>
            <w:spacing w:line="276" w:lineRule="auto"/>
            <w:jc w:val="center"/>
            <w:rPr>
              <w:rFonts w:ascii="Arial" w:hAnsi="Arial"/>
              <w:b/>
              <w:color w:val="0000FF"/>
              <w:sz w:val="20"/>
              <w:lang w:eastAsia="en-US"/>
            </w:rPr>
          </w:pPr>
          <w:r>
            <w:rPr>
              <w:i/>
              <w:noProof/>
            </w:rPr>
            <w:drawing>
              <wp:inline distT="0" distB="0" distL="0" distR="0" wp14:anchorId="30678ACA" wp14:editId="0F442427">
                <wp:extent cx="876300" cy="617220"/>
                <wp:effectExtent l="19050" t="0" r="0" b="0"/>
                <wp:docPr id="4" name="Immagine 1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617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7370F3" w14:textId="77777777" w:rsidR="00765FAE" w:rsidRDefault="00765FAE" w:rsidP="00D95F60">
          <w:pPr>
            <w:pStyle w:val="Titolo1"/>
            <w:spacing w:before="60" w:after="60" w:line="276" w:lineRule="auto"/>
            <w:ind w:left="-258"/>
            <w:rPr>
              <w:rFonts w:ascii="Tahoma" w:eastAsia="Arial Unicode MS" w:hAnsi="Tahoma" w:cs="Tahoma"/>
              <w:i w:val="0"/>
              <w:iCs/>
              <w:caps/>
              <w:color w:val="000080"/>
              <w:sz w:val="28"/>
              <w:lang w:eastAsia="en-US"/>
            </w:rPr>
          </w:pPr>
          <w:r>
            <w:rPr>
              <w:noProof/>
            </w:rPr>
            <w:drawing>
              <wp:inline distT="0" distB="0" distL="0" distR="0" wp14:anchorId="442BAB8F" wp14:editId="5A615A0D">
                <wp:extent cx="580390" cy="580390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039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  <w:vAlign w:val="center"/>
          <w:hideMark/>
        </w:tcPr>
        <w:p w14:paraId="753313B0" w14:textId="77777777" w:rsidR="00765FAE" w:rsidRDefault="00765FAE" w:rsidP="00765FAE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 xml:space="preserve">documento di Programmazione </w:t>
          </w:r>
        </w:p>
        <w:p w14:paraId="2CC9C6F0" w14:textId="60278E0C" w:rsidR="00765FAE" w:rsidRPr="00765FAE" w:rsidRDefault="00765FAE" w:rsidP="00765FAE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  <w:t>didattica</w:t>
          </w:r>
        </w:p>
        <w:p w14:paraId="418D5B16" w14:textId="66EC37E7" w:rsidR="00765FAE" w:rsidRDefault="00765FAE" w:rsidP="00765FAE">
          <w:pPr>
            <w:spacing w:line="276" w:lineRule="auto"/>
            <w:jc w:val="center"/>
            <w:rPr>
              <w:rFonts w:ascii="Tahoma" w:hAnsi="Tahoma" w:cs="Tahoma"/>
              <w:b/>
              <w:color w:val="002060"/>
              <w:sz w:val="16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Disciplina: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Progettazione Costruzioni ed Impianti –</w:t>
          </w:r>
        </w:p>
        <w:p w14:paraId="53E1A1F4" w14:textId="325C6674" w:rsidR="00765FAE" w:rsidRDefault="00765FAE" w:rsidP="00765FAE">
          <w:pPr>
            <w:spacing w:line="276" w:lineRule="auto"/>
            <w:jc w:val="center"/>
            <w:rPr>
              <w:rFonts w:ascii="Tahoma" w:hAnsi="Tahoma" w:cs="Tahoma"/>
              <w:sz w:val="20"/>
              <w:lang w:eastAsia="en-US"/>
            </w:rPr>
          </w:pPr>
          <w:r>
            <w:rPr>
              <w:rFonts w:ascii="Tahoma" w:hAnsi="Tahoma" w:cs="Tahoma"/>
              <w:color w:val="002060"/>
              <w:sz w:val="16"/>
              <w:lang w:eastAsia="en-US"/>
            </w:rPr>
            <w:t>Classi:</w:t>
          </w:r>
          <w:r>
            <w:rPr>
              <w:rFonts w:ascii="Tahoma" w:hAnsi="Tahoma" w:cs="Tahoma"/>
              <w:b/>
              <w:color w:val="002060"/>
              <w:sz w:val="16"/>
              <w:lang w:eastAsia="en-US"/>
            </w:rPr>
            <w:t xml:space="preserve"> Terzo anno CAT</w:t>
          </w:r>
        </w:p>
      </w:tc>
      <w:tc>
        <w:tcPr>
          <w:tcW w:w="205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2" w:space="0" w:color="auto"/>
          </w:tcBorders>
          <w:shd w:val="clear" w:color="auto" w:fill="F3F3F3"/>
        </w:tcPr>
        <w:p w14:paraId="162D65B3" w14:textId="77777777" w:rsidR="00765FAE" w:rsidRDefault="00765FAE" w:rsidP="00765FAE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66A34EA7" w14:textId="77777777" w:rsidR="00765FAE" w:rsidRDefault="00765FAE" w:rsidP="00765FAE">
          <w:pPr>
            <w:spacing w:after="160"/>
            <w:jc w:val="center"/>
          </w:pPr>
          <w:r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220D5993" w14:textId="77777777" w:rsidR="00765FAE" w:rsidRDefault="00765FAE" w:rsidP="00765FAE">
          <w:pPr>
            <w:jc w:val="center"/>
          </w:pPr>
        </w:p>
        <w:p w14:paraId="75322E5F" w14:textId="77777777" w:rsidR="00765FAE" w:rsidRDefault="00765FAE" w:rsidP="00765FAE">
          <w:pPr>
            <w:spacing w:after="160"/>
            <w:jc w:val="center"/>
          </w:pPr>
          <w:proofErr w:type="spellStart"/>
          <w:r>
            <w:rPr>
              <w:rFonts w:ascii="Tahoma" w:hAnsi="Tahoma" w:cs="Tahoma"/>
              <w:color w:val="000000"/>
              <w:sz w:val="16"/>
              <w:szCs w:val="16"/>
            </w:rPr>
            <w:t>Mod</w:t>
          </w:r>
          <w:proofErr w:type="spellEnd"/>
          <w:r>
            <w:rPr>
              <w:rFonts w:ascii="Tahoma" w:hAnsi="Tahoma" w:cs="Tahoma"/>
              <w:color w:val="000000"/>
              <w:sz w:val="16"/>
              <w:szCs w:val="16"/>
            </w:rPr>
            <w:t>. IGG750/1b</w:t>
          </w:r>
        </w:p>
        <w:p w14:paraId="28CE06E7" w14:textId="5FAD7B1B" w:rsidR="00765FAE" w:rsidRDefault="00765FAE" w:rsidP="00765FAE">
          <w:pPr>
            <w:pStyle w:val="Titolo1"/>
            <w:spacing w:before="60" w:after="60" w:line="276" w:lineRule="auto"/>
            <w:rPr>
              <w:rFonts w:ascii="Tahoma" w:hAnsi="Tahoma" w:cs="Tahoma"/>
              <w:i w:val="0"/>
              <w:iCs/>
              <w:caps/>
              <w:color w:val="000080"/>
              <w:sz w:val="20"/>
              <w:szCs w:val="20"/>
              <w:lang w:eastAsia="en-US"/>
            </w:rPr>
          </w:pPr>
          <w:r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629C36CA" w14:textId="77777777" w:rsidR="002F797B" w:rsidRDefault="002F797B" w:rsidP="00451A51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DDE68" w14:textId="77777777" w:rsidR="00765FAE" w:rsidRDefault="00765F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1AA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0A7A0C"/>
    <w:multiLevelType w:val="hybridMultilevel"/>
    <w:tmpl w:val="DA4AEBC0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9E66362"/>
    <w:multiLevelType w:val="hybridMultilevel"/>
    <w:tmpl w:val="FF1C976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A5BEF"/>
    <w:multiLevelType w:val="hybridMultilevel"/>
    <w:tmpl w:val="651EA4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305B7"/>
    <w:multiLevelType w:val="hybridMultilevel"/>
    <w:tmpl w:val="6414DA76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8C52BD0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65110"/>
    <w:multiLevelType w:val="hybridMultilevel"/>
    <w:tmpl w:val="9B3859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9D1828B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sz w:val="18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216DB"/>
    <w:multiLevelType w:val="hybridMultilevel"/>
    <w:tmpl w:val="AF723D3A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E72E4"/>
    <w:multiLevelType w:val="hybridMultilevel"/>
    <w:tmpl w:val="3C3407D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354E5"/>
    <w:multiLevelType w:val="hybridMultilevel"/>
    <w:tmpl w:val="5602DB6C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B2EEB"/>
    <w:multiLevelType w:val="hybridMultilevel"/>
    <w:tmpl w:val="A300DBDE"/>
    <w:lvl w:ilvl="0" w:tplc="0410000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0" w15:restartNumberingAfterBreak="0">
    <w:nsid w:val="28EB0323"/>
    <w:multiLevelType w:val="hybridMultilevel"/>
    <w:tmpl w:val="1AD24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16D5B"/>
    <w:multiLevelType w:val="hybridMultilevel"/>
    <w:tmpl w:val="07EAF2A6"/>
    <w:lvl w:ilvl="0" w:tplc="0534FF84">
      <w:numFmt w:val="bullet"/>
      <w:lvlText w:val="•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2" w15:restartNumberingAfterBreak="0">
    <w:nsid w:val="2B367F67"/>
    <w:multiLevelType w:val="hybridMultilevel"/>
    <w:tmpl w:val="D8D636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2A6280">
      <w:numFmt w:val="bullet"/>
      <w:lvlText w:val="•"/>
      <w:lvlJc w:val="left"/>
      <w:pPr>
        <w:ind w:left="1644" w:hanging="564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859E1"/>
    <w:multiLevelType w:val="hybridMultilevel"/>
    <w:tmpl w:val="AFD4DE88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" w15:restartNumberingAfterBreak="0">
    <w:nsid w:val="30EE574B"/>
    <w:multiLevelType w:val="hybridMultilevel"/>
    <w:tmpl w:val="2A9CF964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 w15:restartNumberingAfterBreak="0">
    <w:nsid w:val="31971A1B"/>
    <w:multiLevelType w:val="hybridMultilevel"/>
    <w:tmpl w:val="BB04427A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0209A"/>
    <w:multiLevelType w:val="hybridMultilevel"/>
    <w:tmpl w:val="E5849A8E"/>
    <w:lvl w:ilvl="0" w:tplc="667C34E8">
      <w:numFmt w:val="bullet"/>
      <w:lvlText w:val="•"/>
      <w:lvlJc w:val="left"/>
      <w:pPr>
        <w:ind w:left="4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7" w15:restartNumberingAfterBreak="0">
    <w:nsid w:val="35610E25"/>
    <w:multiLevelType w:val="hybridMultilevel"/>
    <w:tmpl w:val="B436F292"/>
    <w:lvl w:ilvl="0" w:tplc="D1B235C4">
      <w:numFmt w:val="bullet"/>
      <w:lvlText w:val="•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39B10256"/>
    <w:multiLevelType w:val="hybridMultilevel"/>
    <w:tmpl w:val="E6B8D776"/>
    <w:lvl w:ilvl="0" w:tplc="4CA252F0">
      <w:numFmt w:val="bullet"/>
      <w:lvlText w:val="•"/>
      <w:lvlJc w:val="left"/>
      <w:pPr>
        <w:ind w:left="720" w:hanging="360"/>
      </w:pPr>
      <w:rPr>
        <w:rFonts w:ascii="Times" w:eastAsia="Times New Roman" w:hAnsi="Times" w:cs="Times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172D7"/>
    <w:multiLevelType w:val="hybridMultilevel"/>
    <w:tmpl w:val="DDEA08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368AA"/>
    <w:multiLevelType w:val="hybridMultilevel"/>
    <w:tmpl w:val="FA122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66F07"/>
    <w:multiLevelType w:val="hybridMultilevel"/>
    <w:tmpl w:val="68AAE094"/>
    <w:lvl w:ilvl="0" w:tplc="813C52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B4C94"/>
    <w:multiLevelType w:val="hybridMultilevel"/>
    <w:tmpl w:val="2312B02E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5292C"/>
    <w:multiLevelType w:val="hybridMultilevel"/>
    <w:tmpl w:val="4D1807DA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34E88"/>
    <w:multiLevelType w:val="hybridMultilevel"/>
    <w:tmpl w:val="032639DC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4E665C0B"/>
    <w:multiLevelType w:val="hybridMultilevel"/>
    <w:tmpl w:val="974E1040"/>
    <w:lvl w:ilvl="0" w:tplc="D1B235C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37754"/>
    <w:multiLevelType w:val="hybridMultilevel"/>
    <w:tmpl w:val="15443ABC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D16814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F7D88"/>
    <w:multiLevelType w:val="hybridMultilevel"/>
    <w:tmpl w:val="0D1A1326"/>
    <w:lvl w:ilvl="0" w:tplc="FA58A0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A63B22"/>
    <w:multiLevelType w:val="hybridMultilevel"/>
    <w:tmpl w:val="AB44C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CA9216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C108D"/>
    <w:multiLevelType w:val="hybridMultilevel"/>
    <w:tmpl w:val="A4502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F4654E">
      <w:numFmt w:val="bullet"/>
      <w:lvlText w:val="•"/>
      <w:lvlJc w:val="left"/>
      <w:pPr>
        <w:ind w:left="1440" w:hanging="360"/>
      </w:pPr>
      <w:rPr>
        <w:rFonts w:ascii="Times" w:eastAsia="Times New Roman" w:hAnsi="Times" w:cs="Times" w:hint="default"/>
        <w:b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76539"/>
    <w:multiLevelType w:val="hybridMultilevel"/>
    <w:tmpl w:val="C79C4DA4"/>
    <w:lvl w:ilvl="0" w:tplc="85687F36">
      <w:numFmt w:val="bullet"/>
      <w:lvlText w:val="-"/>
      <w:lvlJc w:val="left"/>
      <w:pPr>
        <w:tabs>
          <w:tab w:val="num" w:pos="434"/>
        </w:tabs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31" w15:restartNumberingAfterBreak="0">
    <w:nsid w:val="606B2B56"/>
    <w:multiLevelType w:val="hybridMultilevel"/>
    <w:tmpl w:val="93583F8E"/>
    <w:lvl w:ilvl="0" w:tplc="428A3B84">
      <w:numFmt w:val="bullet"/>
      <w:lvlText w:val="•"/>
      <w:lvlJc w:val="left"/>
      <w:pPr>
        <w:ind w:left="705" w:hanging="564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2" w15:restartNumberingAfterBreak="0">
    <w:nsid w:val="6B1D7A62"/>
    <w:multiLevelType w:val="hybridMultilevel"/>
    <w:tmpl w:val="A84A8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B50E2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2CE1C74"/>
    <w:multiLevelType w:val="hybridMultilevel"/>
    <w:tmpl w:val="65225DE4"/>
    <w:lvl w:ilvl="0" w:tplc="667C34E8">
      <w:numFmt w:val="bullet"/>
      <w:lvlText w:val="•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35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9E344F"/>
    <w:multiLevelType w:val="hybridMultilevel"/>
    <w:tmpl w:val="DF72C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60C87"/>
    <w:multiLevelType w:val="hybridMultilevel"/>
    <w:tmpl w:val="8C66C892"/>
    <w:lvl w:ilvl="0" w:tplc="0410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5"/>
  </w:num>
  <w:num w:numId="4">
    <w:abstractNumId w:val="25"/>
  </w:num>
  <w:num w:numId="5">
    <w:abstractNumId w:val="7"/>
  </w:num>
  <w:num w:numId="6">
    <w:abstractNumId w:val="17"/>
  </w:num>
  <w:num w:numId="7">
    <w:abstractNumId w:val="13"/>
  </w:num>
  <w:num w:numId="8">
    <w:abstractNumId w:val="31"/>
  </w:num>
  <w:num w:numId="9">
    <w:abstractNumId w:val="28"/>
  </w:num>
  <w:num w:numId="10">
    <w:abstractNumId w:val="12"/>
  </w:num>
  <w:num w:numId="11">
    <w:abstractNumId w:val="10"/>
  </w:num>
  <w:num w:numId="12">
    <w:abstractNumId w:val="6"/>
  </w:num>
  <w:num w:numId="13">
    <w:abstractNumId w:val="29"/>
  </w:num>
  <w:num w:numId="14">
    <w:abstractNumId w:val="3"/>
  </w:num>
  <w:num w:numId="15">
    <w:abstractNumId w:val="18"/>
  </w:num>
  <w:num w:numId="16">
    <w:abstractNumId w:val="8"/>
  </w:num>
  <w:num w:numId="17">
    <w:abstractNumId w:val="19"/>
  </w:num>
  <w:num w:numId="18">
    <w:abstractNumId w:val="30"/>
  </w:num>
  <w:num w:numId="19">
    <w:abstractNumId w:val="36"/>
  </w:num>
  <w:num w:numId="20">
    <w:abstractNumId w:val="34"/>
  </w:num>
  <w:num w:numId="21">
    <w:abstractNumId w:val="23"/>
  </w:num>
  <w:num w:numId="22">
    <w:abstractNumId w:val="27"/>
  </w:num>
  <w:num w:numId="23">
    <w:abstractNumId w:val="22"/>
  </w:num>
  <w:num w:numId="24">
    <w:abstractNumId w:val="0"/>
  </w:num>
  <w:num w:numId="25">
    <w:abstractNumId w:val="26"/>
  </w:num>
  <w:num w:numId="26">
    <w:abstractNumId w:val="5"/>
  </w:num>
  <w:num w:numId="27">
    <w:abstractNumId w:val="4"/>
  </w:num>
  <w:num w:numId="28">
    <w:abstractNumId w:val="16"/>
  </w:num>
  <w:num w:numId="29">
    <w:abstractNumId w:val="2"/>
  </w:num>
  <w:num w:numId="30">
    <w:abstractNumId w:val="35"/>
  </w:num>
  <w:num w:numId="31">
    <w:abstractNumId w:val="14"/>
  </w:num>
  <w:num w:numId="32">
    <w:abstractNumId w:val="9"/>
  </w:num>
  <w:num w:numId="33">
    <w:abstractNumId w:val="1"/>
  </w:num>
  <w:num w:numId="34">
    <w:abstractNumId w:val="24"/>
  </w:num>
  <w:num w:numId="35">
    <w:abstractNumId w:val="11"/>
  </w:num>
  <w:num w:numId="36">
    <w:abstractNumId w:val="37"/>
  </w:num>
  <w:num w:numId="37">
    <w:abstractNumId w:val="3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3FA8"/>
    <w:rsid w:val="00037E59"/>
    <w:rsid w:val="00045ACF"/>
    <w:rsid w:val="00047195"/>
    <w:rsid w:val="000524F7"/>
    <w:rsid w:val="00056568"/>
    <w:rsid w:val="0008636F"/>
    <w:rsid w:val="00094975"/>
    <w:rsid w:val="000A26FC"/>
    <w:rsid w:val="000A29A7"/>
    <w:rsid w:val="000A456C"/>
    <w:rsid w:val="000B08FB"/>
    <w:rsid w:val="000B5049"/>
    <w:rsid w:val="000D2A05"/>
    <w:rsid w:val="000D503B"/>
    <w:rsid w:val="000F071A"/>
    <w:rsid w:val="00120222"/>
    <w:rsid w:val="00145173"/>
    <w:rsid w:val="00160363"/>
    <w:rsid w:val="001773A3"/>
    <w:rsid w:val="001B4A40"/>
    <w:rsid w:val="001F1EA1"/>
    <w:rsid w:val="00227EE0"/>
    <w:rsid w:val="00234AE1"/>
    <w:rsid w:val="002357F1"/>
    <w:rsid w:val="00247588"/>
    <w:rsid w:val="002543C4"/>
    <w:rsid w:val="00275935"/>
    <w:rsid w:val="0027677C"/>
    <w:rsid w:val="00276F07"/>
    <w:rsid w:val="00295D8F"/>
    <w:rsid w:val="002A44AA"/>
    <w:rsid w:val="002B08E3"/>
    <w:rsid w:val="002E7455"/>
    <w:rsid w:val="002F797B"/>
    <w:rsid w:val="003009B8"/>
    <w:rsid w:val="00302802"/>
    <w:rsid w:val="003066D4"/>
    <w:rsid w:val="0031169D"/>
    <w:rsid w:val="0031524D"/>
    <w:rsid w:val="00333FEA"/>
    <w:rsid w:val="0036337F"/>
    <w:rsid w:val="0036474D"/>
    <w:rsid w:val="0037041A"/>
    <w:rsid w:val="00385D62"/>
    <w:rsid w:val="003861AF"/>
    <w:rsid w:val="00393EF3"/>
    <w:rsid w:val="00394884"/>
    <w:rsid w:val="003972A7"/>
    <w:rsid w:val="003A560F"/>
    <w:rsid w:val="003B2E74"/>
    <w:rsid w:val="00423C21"/>
    <w:rsid w:val="0042772D"/>
    <w:rsid w:val="00436455"/>
    <w:rsid w:val="004405CF"/>
    <w:rsid w:val="00451A51"/>
    <w:rsid w:val="00461D78"/>
    <w:rsid w:val="00485FA5"/>
    <w:rsid w:val="004B02CA"/>
    <w:rsid w:val="004B61B7"/>
    <w:rsid w:val="004C3CE9"/>
    <w:rsid w:val="004D2EE4"/>
    <w:rsid w:val="004D4BFF"/>
    <w:rsid w:val="004E5819"/>
    <w:rsid w:val="00503FA8"/>
    <w:rsid w:val="005143FF"/>
    <w:rsid w:val="00515BDB"/>
    <w:rsid w:val="00516774"/>
    <w:rsid w:val="00521303"/>
    <w:rsid w:val="00534095"/>
    <w:rsid w:val="00535208"/>
    <w:rsid w:val="00543598"/>
    <w:rsid w:val="00544CBB"/>
    <w:rsid w:val="00556EBA"/>
    <w:rsid w:val="00573C15"/>
    <w:rsid w:val="005C022D"/>
    <w:rsid w:val="005E40D6"/>
    <w:rsid w:val="00645420"/>
    <w:rsid w:val="006753AB"/>
    <w:rsid w:val="006829E7"/>
    <w:rsid w:val="00687F40"/>
    <w:rsid w:val="006937DA"/>
    <w:rsid w:val="006966E1"/>
    <w:rsid w:val="006D20A1"/>
    <w:rsid w:val="006F74B2"/>
    <w:rsid w:val="0071538C"/>
    <w:rsid w:val="007226EB"/>
    <w:rsid w:val="00724813"/>
    <w:rsid w:val="007624FB"/>
    <w:rsid w:val="00763810"/>
    <w:rsid w:val="00765FAE"/>
    <w:rsid w:val="0079379A"/>
    <w:rsid w:val="007A3B84"/>
    <w:rsid w:val="007B241B"/>
    <w:rsid w:val="007B4977"/>
    <w:rsid w:val="007C05A7"/>
    <w:rsid w:val="007C6C3C"/>
    <w:rsid w:val="007D230A"/>
    <w:rsid w:val="007E1646"/>
    <w:rsid w:val="008215C8"/>
    <w:rsid w:val="00821B15"/>
    <w:rsid w:val="008240D9"/>
    <w:rsid w:val="008531EC"/>
    <w:rsid w:val="00855D50"/>
    <w:rsid w:val="0087346A"/>
    <w:rsid w:val="008806EC"/>
    <w:rsid w:val="00883674"/>
    <w:rsid w:val="008A4E16"/>
    <w:rsid w:val="008A59F8"/>
    <w:rsid w:val="008C7305"/>
    <w:rsid w:val="008D3776"/>
    <w:rsid w:val="008D4601"/>
    <w:rsid w:val="008F05E6"/>
    <w:rsid w:val="008F126B"/>
    <w:rsid w:val="008F5FB7"/>
    <w:rsid w:val="00902EEE"/>
    <w:rsid w:val="00915C89"/>
    <w:rsid w:val="00915E6B"/>
    <w:rsid w:val="009164EA"/>
    <w:rsid w:val="0092742F"/>
    <w:rsid w:val="009340E0"/>
    <w:rsid w:val="009372F1"/>
    <w:rsid w:val="0094565B"/>
    <w:rsid w:val="00973484"/>
    <w:rsid w:val="009A387E"/>
    <w:rsid w:val="009C5CDF"/>
    <w:rsid w:val="00A16E03"/>
    <w:rsid w:val="00A31FB8"/>
    <w:rsid w:val="00A44F01"/>
    <w:rsid w:val="00A46DB4"/>
    <w:rsid w:val="00A52878"/>
    <w:rsid w:val="00A52EA1"/>
    <w:rsid w:val="00A536C4"/>
    <w:rsid w:val="00A8685E"/>
    <w:rsid w:val="00A940A0"/>
    <w:rsid w:val="00AB1673"/>
    <w:rsid w:val="00AB5FE6"/>
    <w:rsid w:val="00AC0D76"/>
    <w:rsid w:val="00AC1184"/>
    <w:rsid w:val="00AC3175"/>
    <w:rsid w:val="00AD0274"/>
    <w:rsid w:val="00AE379A"/>
    <w:rsid w:val="00AF0176"/>
    <w:rsid w:val="00B02595"/>
    <w:rsid w:val="00B030C7"/>
    <w:rsid w:val="00B072F0"/>
    <w:rsid w:val="00B26724"/>
    <w:rsid w:val="00B30274"/>
    <w:rsid w:val="00B3283C"/>
    <w:rsid w:val="00B35F08"/>
    <w:rsid w:val="00B51669"/>
    <w:rsid w:val="00B516F4"/>
    <w:rsid w:val="00B5211B"/>
    <w:rsid w:val="00B830D1"/>
    <w:rsid w:val="00B831F1"/>
    <w:rsid w:val="00BA2811"/>
    <w:rsid w:val="00BC7D2E"/>
    <w:rsid w:val="00BE1131"/>
    <w:rsid w:val="00BF74D8"/>
    <w:rsid w:val="00C006C5"/>
    <w:rsid w:val="00C0235F"/>
    <w:rsid w:val="00C1034B"/>
    <w:rsid w:val="00C31EEF"/>
    <w:rsid w:val="00C47BCD"/>
    <w:rsid w:val="00C546D7"/>
    <w:rsid w:val="00C62667"/>
    <w:rsid w:val="00C722B4"/>
    <w:rsid w:val="00C74299"/>
    <w:rsid w:val="00C93D4B"/>
    <w:rsid w:val="00CD641C"/>
    <w:rsid w:val="00D11866"/>
    <w:rsid w:val="00D61FB9"/>
    <w:rsid w:val="00D742D1"/>
    <w:rsid w:val="00D95F60"/>
    <w:rsid w:val="00DA3272"/>
    <w:rsid w:val="00DA33C8"/>
    <w:rsid w:val="00DA41B5"/>
    <w:rsid w:val="00DD7925"/>
    <w:rsid w:val="00E04BEA"/>
    <w:rsid w:val="00E07DD2"/>
    <w:rsid w:val="00E1071D"/>
    <w:rsid w:val="00E1791E"/>
    <w:rsid w:val="00E24170"/>
    <w:rsid w:val="00E25E58"/>
    <w:rsid w:val="00E275D2"/>
    <w:rsid w:val="00E53962"/>
    <w:rsid w:val="00E770D2"/>
    <w:rsid w:val="00E80A1F"/>
    <w:rsid w:val="00E90FA8"/>
    <w:rsid w:val="00E949BF"/>
    <w:rsid w:val="00E97E55"/>
    <w:rsid w:val="00EB3C7B"/>
    <w:rsid w:val="00EB74DA"/>
    <w:rsid w:val="00EC0058"/>
    <w:rsid w:val="00EC2D87"/>
    <w:rsid w:val="00EC3DE4"/>
    <w:rsid w:val="00EF12C1"/>
    <w:rsid w:val="00F04803"/>
    <w:rsid w:val="00F13621"/>
    <w:rsid w:val="00F25059"/>
    <w:rsid w:val="00F50898"/>
    <w:rsid w:val="00F61274"/>
    <w:rsid w:val="00F749C6"/>
    <w:rsid w:val="00F8607F"/>
    <w:rsid w:val="00FA607B"/>
    <w:rsid w:val="00FB15E9"/>
    <w:rsid w:val="00FC4940"/>
    <w:rsid w:val="00F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51211"/>
  <w15:docId w15:val="{6CBB1B7B-A504-4BF1-AD6C-5CAE9291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03FA8"/>
    <w:pPr>
      <w:keepNext/>
      <w:jc w:val="center"/>
      <w:outlineLvl w:val="0"/>
    </w:pPr>
    <w:rPr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03FA8"/>
    <w:rPr>
      <w:rFonts w:ascii="Times New Roman" w:eastAsia="Times New Roman" w:hAnsi="Times New Roman" w:cs="Times New Roman"/>
      <w:b/>
      <w:i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3F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3FA8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503F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3FA8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503F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03FA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paragraph" w:customStyle="1" w:styleId="31TabellaChiaro">
    <w:name w:val="31 Tabella Chiaro"/>
    <w:basedOn w:val="Normale"/>
    <w:uiPriority w:val="99"/>
    <w:rsid w:val="001773A3"/>
    <w:pPr>
      <w:widowControl w:val="0"/>
      <w:tabs>
        <w:tab w:val="left" w:pos="227"/>
      </w:tabs>
      <w:autoSpaceDE w:val="0"/>
      <w:autoSpaceDN w:val="0"/>
      <w:adjustRightInd w:val="0"/>
      <w:spacing w:line="180" w:lineRule="atLeast"/>
      <w:textAlignment w:val="center"/>
    </w:pPr>
    <w:rPr>
      <w:b/>
      <w:bCs/>
      <w:color w:val="000000"/>
      <w:sz w:val="16"/>
      <w:szCs w:val="16"/>
    </w:rPr>
  </w:style>
  <w:style w:type="paragraph" w:customStyle="1" w:styleId="31TabellaChiaroNellibro">
    <w:name w:val="31 Tabella Chiaro Nel libro"/>
    <w:basedOn w:val="31TabellaChiaro"/>
    <w:uiPriority w:val="99"/>
    <w:rsid w:val="00BA2811"/>
  </w:style>
  <w:style w:type="paragraph" w:styleId="Paragrafoelenco">
    <w:name w:val="List Paragraph"/>
    <w:basedOn w:val="Normale"/>
    <w:uiPriority w:val="34"/>
    <w:qFormat/>
    <w:rsid w:val="00BA2811"/>
    <w:pPr>
      <w:ind w:left="720"/>
      <w:contextualSpacing/>
    </w:pPr>
  </w:style>
  <w:style w:type="paragraph" w:customStyle="1" w:styleId="Default">
    <w:name w:val="Default"/>
    <w:rsid w:val="00B830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6814-B8CE-4291-B91D-D04506FB3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34</Pages>
  <Words>10470</Words>
  <Characters>59682</Characters>
  <Application>Microsoft Office Word</Application>
  <DocSecurity>0</DocSecurity>
  <Lines>497</Lines>
  <Paragraphs>140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25</cp:revision>
  <cp:lastPrinted>2021-11-12T07:52:00Z</cp:lastPrinted>
  <dcterms:created xsi:type="dcterms:W3CDTF">2022-10-12T18:59:00Z</dcterms:created>
  <dcterms:modified xsi:type="dcterms:W3CDTF">2022-10-26T19:04:00Z</dcterms:modified>
</cp:coreProperties>
</file>