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05" w:rsidRPr="00925152" w:rsidRDefault="00BA3505" w:rsidP="00BA3505">
      <w:pPr>
        <w:jc w:val="center"/>
        <w:rPr>
          <w:b/>
          <w:i/>
        </w:rPr>
      </w:pPr>
      <w:proofErr w:type="gramStart"/>
      <w:r w:rsidRPr="00925152">
        <w:rPr>
          <w:b/>
          <w:i/>
        </w:rPr>
        <w:t>RAPPORTO  DI</w:t>
      </w:r>
      <w:proofErr w:type="gramEnd"/>
      <w:r w:rsidRPr="00925152">
        <w:rPr>
          <w:b/>
          <w:i/>
        </w:rPr>
        <w:t xml:space="preserve">  VALUTAZIONE TERRENI</w:t>
      </w:r>
    </w:p>
    <w:p w:rsidR="00BA3505" w:rsidRPr="00A17420" w:rsidRDefault="00BA3505" w:rsidP="00BA3505">
      <w:pPr>
        <w:jc w:val="center"/>
        <w:rPr>
          <w:b/>
          <w:i/>
          <w:sz w:val="16"/>
          <w:szCs w:val="16"/>
        </w:rPr>
      </w:pPr>
      <w:r w:rsidRPr="00A17420">
        <w:rPr>
          <w:sz w:val="16"/>
          <w:szCs w:val="16"/>
        </w:rPr>
        <w:t xml:space="preserve">In applicazione agli Standard Internazionali di Valutazione (IVS), al Codice delle Valutazioni Immobiliari ed alle Linee guida </w:t>
      </w:r>
      <w:proofErr w:type="gramStart"/>
      <w:r w:rsidRPr="00A17420">
        <w:rPr>
          <w:sz w:val="16"/>
          <w:szCs w:val="16"/>
        </w:rPr>
        <w:t>ABI  per</w:t>
      </w:r>
      <w:proofErr w:type="gramEnd"/>
      <w:r w:rsidRPr="00A17420">
        <w:rPr>
          <w:sz w:val="16"/>
          <w:szCs w:val="16"/>
        </w:rPr>
        <w:t xml:space="preserve"> la valutazione degli immobili </w:t>
      </w:r>
    </w:p>
    <w:p w:rsidR="00BA3505" w:rsidRPr="00925152" w:rsidRDefault="00BA3505" w:rsidP="00BA3505">
      <w:pPr>
        <w:jc w:val="both"/>
        <w:rPr>
          <w:b/>
          <w:bdr w:val="single" w:sz="4" w:space="0" w:color="auto"/>
        </w:rPr>
      </w:pPr>
      <w:r w:rsidRPr="00925152">
        <w:rPr>
          <w:b/>
          <w:bdr w:val="single" w:sz="4" w:space="0" w:color="auto"/>
        </w:rPr>
        <w:t>Anagrafica</w:t>
      </w:r>
    </w:p>
    <w:p w:rsidR="00BA3505" w:rsidRPr="00925152" w:rsidRDefault="00BA3505" w:rsidP="00BA3505">
      <w:pPr>
        <w:jc w:val="both"/>
        <w:sectPr w:rsidR="00BA3505" w:rsidRPr="00925152" w:rsidSect="005025EB">
          <w:footerReference w:type="default" r:id="rId7"/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BA3505" w:rsidRPr="00925152" w:rsidRDefault="00BA3505" w:rsidP="00BA3505">
      <w:pPr>
        <w:jc w:val="both"/>
      </w:pPr>
      <w:r w:rsidRPr="00925152">
        <w:t xml:space="preserve">Proprietario: </w:t>
      </w:r>
      <w:r w:rsidRPr="00D84E5A">
        <w:t>…………………………………………………</w:t>
      </w:r>
      <w:r w:rsidRPr="00925152">
        <w:tab/>
        <w:t xml:space="preserve"> </w:t>
      </w:r>
    </w:p>
    <w:p w:rsidR="00BA3505" w:rsidRPr="00925152" w:rsidRDefault="00BA3505" w:rsidP="00BA3505">
      <w:pPr>
        <w:jc w:val="both"/>
      </w:pPr>
      <w:r w:rsidRPr="00925152">
        <w:t xml:space="preserve">Esperto incaricato </w:t>
      </w:r>
      <w:r w:rsidRPr="00D84E5A">
        <w:t>…………………………………</w:t>
      </w:r>
      <w:r w:rsidRPr="00925152">
        <w:tab/>
      </w:r>
      <w:r w:rsidRPr="00925152">
        <w:tab/>
      </w:r>
    </w:p>
    <w:p w:rsidR="00BA3505" w:rsidRPr="00925152" w:rsidRDefault="00BA3505" w:rsidP="00BA3505">
      <w:pPr>
        <w:jc w:val="both"/>
        <w:rPr>
          <w:b/>
          <w:bdr w:val="single" w:sz="4" w:space="0" w:color="auto"/>
        </w:rPr>
        <w:sectPr w:rsidR="00BA3505" w:rsidRPr="00925152" w:rsidSect="00C11638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BA3505" w:rsidRPr="00925152" w:rsidRDefault="00BA3505" w:rsidP="00BA3505">
      <w:pPr>
        <w:jc w:val="both"/>
        <w:rPr>
          <w:b/>
          <w:bdr w:val="single" w:sz="4" w:space="0" w:color="auto"/>
        </w:rPr>
      </w:pPr>
      <w:r w:rsidRPr="00925152">
        <w:rPr>
          <w:b/>
          <w:bdr w:val="single" w:sz="4" w:space="0" w:color="auto"/>
        </w:rPr>
        <w:t xml:space="preserve">Identificazione dell’immobile </w:t>
      </w:r>
    </w:p>
    <w:p w:rsidR="00BA3505" w:rsidRPr="00D84E5A" w:rsidRDefault="00BA3505" w:rsidP="00BA3505">
      <w:pPr>
        <w:jc w:val="both"/>
        <w:rPr>
          <w:b/>
          <w:i/>
        </w:rPr>
      </w:pPr>
      <w:r w:rsidRPr="00925152">
        <w:rPr>
          <w:b/>
          <w:i/>
        </w:rPr>
        <w:t>Descrizione sintetica</w:t>
      </w:r>
      <w:r w:rsidRPr="00D84E5A">
        <w:rPr>
          <w:b/>
          <w:i/>
        </w:rPr>
        <w:t xml:space="preserve"> ………………………………………………………………………………………………………………….</w:t>
      </w:r>
    </w:p>
    <w:p w:rsidR="00BA3505" w:rsidRPr="00D84E5A" w:rsidRDefault="00BA3505" w:rsidP="00BA3505">
      <w:pPr>
        <w:jc w:val="both"/>
        <w:rPr>
          <w:b/>
          <w:i/>
        </w:rPr>
      </w:pPr>
      <w:r w:rsidRPr="00925152">
        <w:rPr>
          <w:b/>
          <w:i/>
        </w:rPr>
        <w:t>Ubicazione</w:t>
      </w:r>
      <w:r w:rsidRPr="00D84E5A">
        <w:rPr>
          <w:b/>
          <w:i/>
        </w:rPr>
        <w:t xml:space="preserve"> …………………………………………………………………………………………………………………………….</w:t>
      </w:r>
    </w:p>
    <w:p w:rsidR="00BA3505" w:rsidRPr="00D84E5A" w:rsidRDefault="00BA3505" w:rsidP="00BA3505">
      <w:pPr>
        <w:jc w:val="both"/>
        <w:rPr>
          <w:b/>
        </w:rPr>
      </w:pPr>
      <w:r w:rsidRPr="00925152">
        <w:rPr>
          <w:b/>
          <w:i/>
        </w:rPr>
        <w:t>Identificativi catastali</w:t>
      </w:r>
      <w:r w:rsidRPr="00D84E5A">
        <w:rPr>
          <w:b/>
        </w:rPr>
        <w:t xml:space="preserve"> ……………………………………………………………………………………………………………</w:t>
      </w:r>
      <w:proofErr w:type="gramStart"/>
      <w:r w:rsidRPr="00D84E5A">
        <w:rPr>
          <w:b/>
        </w:rPr>
        <w:t>…….</w:t>
      </w:r>
      <w:proofErr w:type="gramEnd"/>
      <w:r w:rsidRPr="00D84E5A">
        <w:rPr>
          <w:b/>
        </w:rPr>
        <w:t>.</w:t>
      </w:r>
    </w:p>
    <w:p w:rsidR="00BA3505" w:rsidRPr="00925152" w:rsidRDefault="00BA3505" w:rsidP="00BA3505">
      <w:pPr>
        <w:jc w:val="both"/>
      </w:pPr>
      <w:r w:rsidRPr="00925152">
        <w:t xml:space="preserve">□ </w:t>
      </w:r>
      <w:r w:rsidRPr="00925152">
        <w:rPr>
          <w:b/>
          <w:i/>
        </w:rPr>
        <w:t>Proprietà</w:t>
      </w:r>
      <w:r w:rsidRPr="00925152">
        <w:t xml:space="preserve"> </w:t>
      </w:r>
      <w:r w:rsidRPr="00D84E5A">
        <w:t xml:space="preserve">    </w:t>
      </w:r>
      <w:proofErr w:type="gramStart"/>
      <w:r w:rsidRPr="00D84E5A">
        <w:t>%  …</w:t>
      </w:r>
      <w:proofErr w:type="gramEnd"/>
      <w:r w:rsidRPr="00D84E5A">
        <w:t>…………………………….%  ………………</w:t>
      </w:r>
      <w:r w:rsidRPr="00925152">
        <w:t>……….</w:t>
      </w:r>
      <w:r w:rsidRPr="00925152">
        <w:rPr>
          <w:b/>
          <w:i/>
        </w:rPr>
        <w:t>Divisibilità dell'immobile</w:t>
      </w:r>
      <w:r w:rsidRPr="00925152">
        <w:tab/>
      </w:r>
      <w:r w:rsidRPr="00925152">
        <w:tab/>
        <w:t xml:space="preserve">□ si     </w:t>
      </w:r>
      <w:r w:rsidRPr="00925152">
        <w:tab/>
        <w:t>□ no</w:t>
      </w:r>
      <w:r w:rsidRPr="00925152">
        <w:tab/>
      </w:r>
    </w:p>
    <w:p w:rsidR="00BA3505" w:rsidRPr="00925152" w:rsidRDefault="00BA3505" w:rsidP="00BA3505">
      <w:pPr>
        <w:jc w:val="both"/>
        <w:rPr>
          <w:noProof/>
        </w:rPr>
      </w:pPr>
      <w:r w:rsidRPr="00925152">
        <w:rPr>
          <w:b/>
          <w:i/>
          <w:noProof/>
        </w:rPr>
        <w:t>Giudizio" sintetico sulla commerciabilità dell’immobile</w:t>
      </w:r>
      <w:r w:rsidRPr="00925152">
        <w:rPr>
          <w:noProof/>
        </w:rPr>
        <w:t xml:space="preserve"> </w:t>
      </w:r>
      <w:r w:rsidRPr="00925152">
        <w:t xml:space="preserve">□ Molto Appetibile □ </w:t>
      </w:r>
      <w:proofErr w:type="gramStart"/>
      <w:r w:rsidRPr="00925152">
        <w:t>Appetibile  □</w:t>
      </w:r>
      <w:proofErr w:type="gramEnd"/>
      <w:r w:rsidRPr="00925152">
        <w:t xml:space="preserve"> Poco Appetibile □ Per niente Appetibile</w:t>
      </w:r>
    </w:p>
    <w:p w:rsidR="00BA3505" w:rsidRPr="00925152" w:rsidRDefault="00BA3505" w:rsidP="00BA3505">
      <w:pPr>
        <w:jc w:val="both"/>
        <w:rPr>
          <w:b/>
          <w:bdr w:val="single" w:sz="4" w:space="0" w:color="auto"/>
        </w:rPr>
      </w:pPr>
      <w:proofErr w:type="gramStart"/>
      <w:r w:rsidRPr="00925152">
        <w:rPr>
          <w:b/>
          <w:bdr w:val="single" w:sz="4" w:space="0" w:color="auto"/>
        </w:rPr>
        <w:t>Audit  documentale</w:t>
      </w:r>
      <w:proofErr w:type="gramEnd"/>
      <w:r w:rsidRPr="00925152">
        <w:rPr>
          <w:b/>
          <w:bdr w:val="single" w:sz="4" w:space="0" w:color="auto"/>
        </w:rPr>
        <w:t xml:space="preserve"> e Due </w:t>
      </w:r>
      <w:proofErr w:type="spellStart"/>
      <w:r w:rsidRPr="00925152">
        <w:rPr>
          <w:b/>
          <w:bdr w:val="single" w:sz="4" w:space="0" w:color="auto"/>
        </w:rPr>
        <w:t>Diligence</w:t>
      </w:r>
      <w:proofErr w:type="spellEnd"/>
      <w:r w:rsidRPr="00925152">
        <w:rPr>
          <w:b/>
          <w:bdr w:val="single" w:sz="4" w:space="0" w:color="auto"/>
        </w:rPr>
        <w:t xml:space="preserve"> </w:t>
      </w:r>
    </w:p>
    <w:p w:rsidR="00BA3505" w:rsidRPr="00925152" w:rsidRDefault="00BA3505" w:rsidP="00BA3505">
      <w:pPr>
        <w:adjustRightInd w:val="0"/>
        <w:jc w:val="both"/>
        <w:sectPr w:rsidR="00BA3505" w:rsidRPr="00925152" w:rsidSect="007715ED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BA3505" w:rsidRPr="00925152" w:rsidRDefault="00BA3505" w:rsidP="00BA3505">
      <w:pPr>
        <w:adjustRightInd w:val="0"/>
        <w:jc w:val="both"/>
      </w:pPr>
      <w:r w:rsidRPr="00925152">
        <w:rPr>
          <w:b/>
          <w:i/>
        </w:rPr>
        <w:t xml:space="preserve">Conformità </w:t>
      </w:r>
      <w:proofErr w:type="gramStart"/>
      <w:r w:rsidRPr="00925152">
        <w:rPr>
          <w:b/>
          <w:i/>
        </w:rPr>
        <w:t>catastale</w:t>
      </w:r>
      <w:r w:rsidRPr="00925152">
        <w:t xml:space="preserve">  </w:t>
      </w:r>
      <w:r w:rsidRPr="00925152">
        <w:tab/>
      </w:r>
      <w:proofErr w:type="gramEnd"/>
      <w:r w:rsidRPr="00925152">
        <w:tab/>
        <w:t xml:space="preserve">□ Si   </w:t>
      </w:r>
      <w:r w:rsidRPr="00925152">
        <w:tab/>
        <w:t xml:space="preserve">□ No   </w:t>
      </w:r>
    </w:p>
    <w:p w:rsidR="00BA3505" w:rsidRPr="00925152" w:rsidRDefault="00BA3505" w:rsidP="00BA3505">
      <w:pPr>
        <w:adjustRightInd w:val="0"/>
        <w:jc w:val="both"/>
        <w:rPr>
          <w:noProof/>
        </w:rPr>
      </w:pPr>
      <w:r w:rsidRPr="00925152">
        <w:rPr>
          <w:b/>
          <w:i/>
        </w:rPr>
        <w:t xml:space="preserve">Conformità </w:t>
      </w:r>
      <w:proofErr w:type="gramStart"/>
      <w:r w:rsidRPr="00925152">
        <w:rPr>
          <w:b/>
          <w:i/>
        </w:rPr>
        <w:t>titolarità</w:t>
      </w:r>
      <w:r w:rsidRPr="00925152">
        <w:t xml:space="preserve">  </w:t>
      </w:r>
      <w:r w:rsidRPr="00925152">
        <w:tab/>
      </w:r>
      <w:proofErr w:type="gramEnd"/>
      <w:r w:rsidRPr="00925152">
        <w:t xml:space="preserve"> </w:t>
      </w:r>
      <w:r w:rsidRPr="00925152">
        <w:tab/>
        <w:t xml:space="preserve">□ Si  </w:t>
      </w:r>
      <w:r w:rsidRPr="00925152">
        <w:tab/>
        <w:t xml:space="preserve">□ No   </w:t>
      </w:r>
      <w:r w:rsidRPr="00925152">
        <w:tab/>
      </w:r>
    </w:p>
    <w:p w:rsidR="00BA3505" w:rsidRPr="00925152" w:rsidRDefault="00BA3505" w:rsidP="00BA3505">
      <w:pPr>
        <w:jc w:val="both"/>
        <w:rPr>
          <w:b/>
          <w:bdr w:val="single" w:sz="4" w:space="0" w:color="auto"/>
        </w:rPr>
        <w:sectPr w:rsidR="00BA3505" w:rsidRPr="00925152" w:rsidSect="00C11638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BA3505" w:rsidRPr="00925152" w:rsidRDefault="00BA3505" w:rsidP="00BA3505">
      <w:pPr>
        <w:jc w:val="both"/>
        <w:rPr>
          <w:b/>
          <w:bdr w:val="single" w:sz="4" w:space="0" w:color="auto"/>
        </w:rPr>
      </w:pPr>
      <w:r w:rsidRPr="00925152">
        <w:rPr>
          <w:b/>
          <w:bdr w:val="single" w:sz="4" w:space="0" w:color="auto"/>
        </w:rPr>
        <w:t xml:space="preserve">Formalità e vincoli rilevanti opponibili all’acquirente </w:t>
      </w:r>
    </w:p>
    <w:p w:rsidR="00BA3505" w:rsidRPr="00925152" w:rsidRDefault="00BA3505" w:rsidP="00BA3505">
      <w:pPr>
        <w:jc w:val="both"/>
        <w:sectPr w:rsidR="00BA3505" w:rsidRPr="00925152" w:rsidSect="007715ED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BA3505" w:rsidRPr="00925152" w:rsidRDefault="00BA3505" w:rsidP="00BA3505">
      <w:pPr>
        <w:jc w:val="both"/>
      </w:pPr>
      <w:r w:rsidRPr="00925152">
        <w:t>Immobile occupato</w:t>
      </w:r>
      <w:r w:rsidRPr="00925152">
        <w:tab/>
      </w:r>
      <w:r w:rsidRPr="00925152">
        <w:tab/>
      </w:r>
      <w:r w:rsidRPr="00925152">
        <w:tab/>
        <w:t xml:space="preserve">□ </w:t>
      </w:r>
      <w:proofErr w:type="gramStart"/>
      <w:r w:rsidRPr="00925152">
        <w:t xml:space="preserve">No  </w:t>
      </w:r>
      <w:r w:rsidRPr="00925152">
        <w:tab/>
      </w:r>
      <w:proofErr w:type="gramEnd"/>
      <w:r w:rsidRPr="00925152">
        <w:t xml:space="preserve">□ Si   </w:t>
      </w:r>
      <w:r w:rsidRPr="00925152">
        <w:tab/>
      </w:r>
    </w:p>
    <w:p w:rsidR="00BA3505" w:rsidRPr="00925152" w:rsidRDefault="00BA3505" w:rsidP="00BA3505">
      <w:pPr>
        <w:jc w:val="both"/>
      </w:pPr>
      <w:r w:rsidRPr="00925152">
        <w:t xml:space="preserve">Spese contributive arretrate                  </w:t>
      </w:r>
      <w:r w:rsidRPr="00925152">
        <w:tab/>
        <w:t xml:space="preserve">□ </w:t>
      </w:r>
      <w:proofErr w:type="gramStart"/>
      <w:r w:rsidRPr="00925152">
        <w:t xml:space="preserve">No  </w:t>
      </w:r>
      <w:r w:rsidRPr="00925152">
        <w:tab/>
      </w:r>
      <w:proofErr w:type="gramEnd"/>
      <w:r w:rsidRPr="00925152">
        <w:t xml:space="preserve">□ Si   </w:t>
      </w:r>
      <w:r w:rsidRPr="00925152">
        <w:tab/>
      </w:r>
    </w:p>
    <w:p w:rsidR="00BA3505" w:rsidRPr="00925152" w:rsidRDefault="00BA3505" w:rsidP="00BA3505">
      <w:pPr>
        <w:jc w:val="both"/>
      </w:pPr>
      <w:r w:rsidRPr="00925152">
        <w:t xml:space="preserve">Servitù, vincoli, oneri, pesi, gravami     </w:t>
      </w:r>
      <w:r w:rsidRPr="00925152">
        <w:tab/>
        <w:t xml:space="preserve">   □ </w:t>
      </w:r>
      <w:proofErr w:type="gramStart"/>
      <w:r w:rsidRPr="00925152">
        <w:t xml:space="preserve">No  </w:t>
      </w:r>
      <w:r w:rsidRPr="00925152">
        <w:tab/>
      </w:r>
      <w:proofErr w:type="gramEnd"/>
      <w:r w:rsidRPr="00925152">
        <w:t xml:space="preserve">□ Si    </w:t>
      </w:r>
      <w:r w:rsidRPr="00925152">
        <w:tab/>
      </w:r>
    </w:p>
    <w:p w:rsidR="00BA3505" w:rsidRPr="00925152" w:rsidRDefault="00BA3505" w:rsidP="00BA3505">
      <w:pPr>
        <w:jc w:val="both"/>
      </w:pPr>
      <w:r w:rsidRPr="00925152">
        <w:t xml:space="preserve">Vincoli urbanistici, ambientali, </w:t>
      </w:r>
      <w:proofErr w:type="gramStart"/>
      <w:r w:rsidRPr="00925152">
        <w:t>paesaggistici  □</w:t>
      </w:r>
      <w:proofErr w:type="gramEnd"/>
      <w:r w:rsidRPr="00925152">
        <w:t xml:space="preserve"> No  </w:t>
      </w:r>
      <w:r w:rsidRPr="00925152">
        <w:tab/>
        <w:t xml:space="preserve">□ Si   </w:t>
      </w:r>
      <w:r w:rsidRPr="00925152">
        <w:tab/>
      </w:r>
    </w:p>
    <w:p w:rsidR="00BA3505" w:rsidRPr="00925152" w:rsidRDefault="00BA3505" w:rsidP="00BA3505">
      <w:pPr>
        <w:jc w:val="both"/>
        <w:rPr>
          <w:b/>
          <w:bdr w:val="single" w:sz="4" w:space="0" w:color="auto"/>
        </w:rPr>
        <w:sectPr w:rsidR="00BA3505" w:rsidRPr="00925152" w:rsidSect="00C11638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BA3505" w:rsidRPr="00925152" w:rsidRDefault="00BA3505" w:rsidP="00BA350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</w:tabs>
        <w:outlineLvl w:val="0"/>
        <w:rPr>
          <w:b/>
          <w:i/>
        </w:rPr>
      </w:pPr>
      <w:bookmarkStart w:id="0" w:name="_Toc338854166"/>
      <w:bookmarkStart w:id="1" w:name="_Toc381203114"/>
      <w:r w:rsidRPr="00925152">
        <w:rPr>
          <w:b/>
          <w:i/>
        </w:rPr>
        <w:t xml:space="preserve">2.1.1. Fasi - </w:t>
      </w:r>
      <w:proofErr w:type="gramStart"/>
      <w:r w:rsidRPr="00925152">
        <w:rPr>
          <w:b/>
          <w:i/>
        </w:rPr>
        <w:t>accertamenti  e</w:t>
      </w:r>
      <w:proofErr w:type="gramEnd"/>
      <w:r w:rsidRPr="00925152">
        <w:rPr>
          <w:b/>
          <w:i/>
        </w:rPr>
        <w:t xml:space="preserve"> date delle indagini.</w:t>
      </w:r>
      <w:bookmarkEnd w:id="0"/>
      <w:bookmarkEnd w:id="1"/>
      <w:r w:rsidRPr="00925152">
        <w:rPr>
          <w:b/>
          <w:i/>
        </w:rPr>
        <w:t xml:space="preserve"> </w:t>
      </w:r>
    </w:p>
    <w:p w:rsidR="00BA3505" w:rsidRPr="00925152" w:rsidRDefault="00BA3505" w:rsidP="00BA3505">
      <w:pPr>
        <w:pBdr>
          <w:bottom w:val="single" w:sz="4" w:space="1" w:color="auto"/>
        </w:pBdr>
        <w:jc w:val="both"/>
        <w:rPr>
          <w:rFonts w:cs="Arial"/>
          <w:b/>
          <w:i/>
        </w:rPr>
        <w:sectPr w:rsidR="00BA3505" w:rsidRPr="00925152" w:rsidSect="007715ED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BA3505" w:rsidRPr="00925152" w:rsidRDefault="00BA3505" w:rsidP="00BA3505">
      <w:pPr>
        <w:jc w:val="both"/>
        <w:rPr>
          <w:rFonts w:cs="Arial"/>
          <w:b/>
          <w:i/>
        </w:rPr>
      </w:pPr>
      <w:r w:rsidRPr="00925152">
        <w:rPr>
          <w:rFonts w:cs="Arial"/>
          <w:b/>
          <w:i/>
        </w:rPr>
        <w:t xml:space="preserve">Analisi documentale e attività di verifica </w:t>
      </w:r>
    </w:p>
    <w:p w:rsidR="00BA3505" w:rsidRPr="00925152" w:rsidRDefault="00BA3505" w:rsidP="00BA3505">
      <w:pPr>
        <w:jc w:val="both"/>
        <w:rPr>
          <w:rFonts w:cs="Arial"/>
        </w:rPr>
      </w:pPr>
      <w:proofErr w:type="gramStart"/>
      <w:r w:rsidRPr="00925152">
        <w:rPr>
          <w:rFonts w:cs="Arial"/>
        </w:rPr>
        <w:t>acquisizione</w:t>
      </w:r>
      <w:proofErr w:type="gramEnd"/>
      <w:r w:rsidRPr="00925152">
        <w:rPr>
          <w:rFonts w:cs="Arial"/>
        </w:rPr>
        <w:t xml:space="preserve"> della documentazione         </w:t>
      </w:r>
      <w:r w:rsidRPr="00925152">
        <w:rPr>
          <w:rFonts w:cs="Arial"/>
        </w:rPr>
        <w:tab/>
      </w:r>
      <w:r w:rsidRPr="00925152">
        <w:t>□</w:t>
      </w:r>
    </w:p>
    <w:p w:rsidR="00BA3505" w:rsidRPr="00925152" w:rsidRDefault="00BA3505" w:rsidP="00BA3505">
      <w:pPr>
        <w:jc w:val="both"/>
        <w:rPr>
          <w:rFonts w:cs="Arial"/>
        </w:rPr>
      </w:pPr>
      <w:proofErr w:type="gramStart"/>
      <w:r w:rsidRPr="00925152">
        <w:rPr>
          <w:rFonts w:cs="Arial"/>
        </w:rPr>
        <w:t>accesso</w:t>
      </w:r>
      <w:proofErr w:type="gramEnd"/>
      <w:r w:rsidRPr="00925152">
        <w:rPr>
          <w:rFonts w:cs="Arial"/>
        </w:rPr>
        <w:t xml:space="preserve"> all’immobile</w:t>
      </w:r>
      <w:r w:rsidRPr="00925152">
        <w:rPr>
          <w:rFonts w:cs="Arial"/>
        </w:rPr>
        <w:tab/>
      </w:r>
      <w:r w:rsidRPr="00925152">
        <w:rPr>
          <w:rFonts w:cs="Arial"/>
        </w:rPr>
        <w:tab/>
      </w:r>
      <w:r w:rsidRPr="00925152">
        <w:rPr>
          <w:rFonts w:cs="Arial"/>
        </w:rPr>
        <w:tab/>
      </w:r>
      <w:r w:rsidRPr="00925152">
        <w:t>□</w:t>
      </w:r>
    </w:p>
    <w:p w:rsidR="00BA3505" w:rsidRPr="00925152" w:rsidRDefault="00BA3505" w:rsidP="00BA3505">
      <w:pPr>
        <w:jc w:val="both"/>
        <w:rPr>
          <w:rFonts w:cs="Arial"/>
        </w:rPr>
      </w:pPr>
      <w:proofErr w:type="gramStart"/>
      <w:r w:rsidRPr="00925152">
        <w:rPr>
          <w:rFonts w:cs="Arial"/>
        </w:rPr>
        <w:t>verifica</w:t>
      </w:r>
      <w:proofErr w:type="gramEnd"/>
      <w:r w:rsidRPr="00925152">
        <w:rPr>
          <w:rFonts w:cs="Arial"/>
        </w:rPr>
        <w:t xml:space="preserve"> dello stato di fatto</w:t>
      </w:r>
      <w:r w:rsidRPr="00925152">
        <w:rPr>
          <w:rFonts w:cs="Arial"/>
        </w:rPr>
        <w:tab/>
      </w:r>
      <w:r w:rsidRPr="00925152">
        <w:rPr>
          <w:rFonts w:cs="Arial"/>
        </w:rPr>
        <w:tab/>
      </w:r>
      <w:r w:rsidRPr="00925152">
        <w:rPr>
          <w:rFonts w:cs="Arial"/>
        </w:rPr>
        <w:tab/>
      </w:r>
      <w:r w:rsidRPr="00925152">
        <w:t>□</w:t>
      </w:r>
    </w:p>
    <w:p w:rsidR="00BA3505" w:rsidRPr="00925152" w:rsidRDefault="00BA3505" w:rsidP="00BA3505">
      <w:pPr>
        <w:jc w:val="both"/>
        <w:rPr>
          <w:rFonts w:cs="Arial"/>
        </w:rPr>
      </w:pPr>
      <w:proofErr w:type="gramStart"/>
      <w:r w:rsidRPr="00925152">
        <w:rPr>
          <w:rFonts w:cs="Arial"/>
        </w:rPr>
        <w:t>verifica</w:t>
      </w:r>
      <w:proofErr w:type="gramEnd"/>
      <w:r w:rsidRPr="00925152">
        <w:rPr>
          <w:rFonts w:cs="Arial"/>
        </w:rPr>
        <w:t xml:space="preserve"> solo sulla documentazione               </w:t>
      </w:r>
      <w:r w:rsidRPr="00925152">
        <w:t>□</w:t>
      </w:r>
    </w:p>
    <w:p w:rsidR="00BA3505" w:rsidRPr="00925152" w:rsidRDefault="00BA3505" w:rsidP="00BA3505">
      <w:pPr>
        <w:jc w:val="both"/>
        <w:rPr>
          <w:rFonts w:cs="Arial"/>
        </w:rPr>
      </w:pPr>
      <w:proofErr w:type="gramStart"/>
      <w:r w:rsidRPr="00925152">
        <w:rPr>
          <w:rFonts w:cs="Arial"/>
        </w:rPr>
        <w:t>conformità</w:t>
      </w:r>
      <w:proofErr w:type="gramEnd"/>
      <w:r w:rsidRPr="00925152">
        <w:rPr>
          <w:rFonts w:cs="Arial"/>
        </w:rPr>
        <w:t xml:space="preserve"> urbanistica e catastale </w:t>
      </w:r>
      <w:r w:rsidRPr="00925152">
        <w:rPr>
          <w:rFonts w:cs="Arial"/>
        </w:rPr>
        <w:tab/>
      </w:r>
      <w:r w:rsidRPr="00925152">
        <w:rPr>
          <w:rFonts w:cs="Arial"/>
        </w:rPr>
        <w:tab/>
      </w:r>
      <w:r w:rsidRPr="00925152">
        <w:t>□</w:t>
      </w:r>
    </w:p>
    <w:p w:rsidR="00BA3505" w:rsidRPr="00925152" w:rsidRDefault="00BA3505" w:rsidP="00BA3505">
      <w:pPr>
        <w:jc w:val="both"/>
        <w:rPr>
          <w:rFonts w:cs="Arial"/>
        </w:rPr>
      </w:pPr>
      <w:proofErr w:type="gramStart"/>
      <w:r w:rsidRPr="00925152">
        <w:rPr>
          <w:rFonts w:cs="Arial"/>
        </w:rPr>
        <w:t>problematiche</w:t>
      </w:r>
      <w:proofErr w:type="gramEnd"/>
      <w:r w:rsidRPr="00925152">
        <w:rPr>
          <w:rFonts w:cs="Arial"/>
        </w:rPr>
        <w:t xml:space="preserve"> di carattere ambientale </w:t>
      </w:r>
      <w:r w:rsidRPr="00925152">
        <w:rPr>
          <w:rFonts w:cs="Arial"/>
        </w:rPr>
        <w:tab/>
      </w:r>
      <w:r w:rsidRPr="00925152">
        <w:t>□</w:t>
      </w:r>
    </w:p>
    <w:p w:rsidR="00BA3505" w:rsidRPr="00925152" w:rsidRDefault="00BA3505" w:rsidP="00BA3505">
      <w:pPr>
        <w:jc w:val="both"/>
        <w:rPr>
          <w:rFonts w:cs="Arial"/>
          <w:b/>
          <w:i/>
        </w:rPr>
      </w:pPr>
      <w:r w:rsidRPr="00925152">
        <w:rPr>
          <w:rFonts w:cs="Arial"/>
          <w:b/>
          <w:i/>
        </w:rPr>
        <w:t xml:space="preserve">Indagine di mercato </w:t>
      </w:r>
      <w:r w:rsidRPr="00925152">
        <w:rPr>
          <w:rFonts w:cs="Arial"/>
          <w:b/>
          <w:i/>
        </w:rPr>
        <w:tab/>
      </w:r>
      <w:r w:rsidRPr="00925152">
        <w:rPr>
          <w:rFonts w:cs="Arial"/>
          <w:b/>
          <w:i/>
        </w:rPr>
        <w:tab/>
      </w:r>
      <w:r w:rsidRPr="00925152">
        <w:rPr>
          <w:rFonts w:cs="Arial"/>
          <w:b/>
          <w:i/>
        </w:rPr>
        <w:tab/>
      </w:r>
      <w:r w:rsidRPr="00925152">
        <w:rPr>
          <w:rFonts w:cs="Arial"/>
        </w:rPr>
        <w:t>□</w:t>
      </w:r>
    </w:p>
    <w:p w:rsidR="00BA3505" w:rsidRPr="00925152" w:rsidRDefault="00BA3505" w:rsidP="00BA3505">
      <w:pPr>
        <w:jc w:val="both"/>
        <w:rPr>
          <w:rFonts w:cs="Arial"/>
          <w:b/>
          <w:i/>
        </w:rPr>
      </w:pPr>
      <w:r w:rsidRPr="00925152">
        <w:rPr>
          <w:rFonts w:cs="Arial"/>
          <w:b/>
          <w:i/>
        </w:rPr>
        <w:t xml:space="preserve">Elaborazione dei dati </w:t>
      </w:r>
    </w:p>
    <w:p w:rsidR="00BA3505" w:rsidRPr="00925152" w:rsidRDefault="00BA3505" w:rsidP="00BA3505">
      <w:pPr>
        <w:jc w:val="both"/>
        <w:rPr>
          <w:rFonts w:cs="Arial"/>
        </w:rPr>
      </w:pPr>
      <w:proofErr w:type="gramStart"/>
      <w:r w:rsidRPr="00925152">
        <w:rPr>
          <w:rFonts w:cs="Arial"/>
        </w:rPr>
        <w:t>ausilio</w:t>
      </w:r>
      <w:proofErr w:type="gramEnd"/>
      <w:r w:rsidRPr="00925152">
        <w:rPr>
          <w:rFonts w:cs="Arial"/>
        </w:rPr>
        <w:t xml:space="preserve"> di programmi informatici </w:t>
      </w:r>
      <w:r w:rsidRPr="00925152">
        <w:rPr>
          <w:rFonts w:cs="Arial"/>
        </w:rPr>
        <w:tab/>
      </w:r>
      <w:r w:rsidRPr="00925152">
        <w:rPr>
          <w:rFonts w:cs="Arial"/>
        </w:rPr>
        <w:tab/>
        <w:t>□</w:t>
      </w:r>
    </w:p>
    <w:p w:rsidR="00BA3505" w:rsidRPr="00925152" w:rsidRDefault="00BA3505" w:rsidP="00BA3505">
      <w:pPr>
        <w:jc w:val="both"/>
        <w:rPr>
          <w:rFonts w:cs="Arial"/>
        </w:rPr>
      </w:pPr>
      <w:r w:rsidRPr="00925152">
        <w:rPr>
          <w:rFonts w:cs="Arial"/>
        </w:rPr>
        <w:t>- metodo del confronto di mercato □</w:t>
      </w:r>
    </w:p>
    <w:p w:rsidR="00BA3505" w:rsidRPr="00925152" w:rsidRDefault="00BA3505" w:rsidP="00BA3505">
      <w:pPr>
        <w:jc w:val="both"/>
        <w:rPr>
          <w:rFonts w:cs="Arial"/>
        </w:rPr>
      </w:pPr>
      <w:r w:rsidRPr="00925152">
        <w:rPr>
          <w:rFonts w:cs="Arial"/>
        </w:rPr>
        <w:t>- metodo finanziario □</w:t>
      </w:r>
    </w:p>
    <w:p w:rsidR="00BA3505" w:rsidRPr="00925152" w:rsidRDefault="00BA3505" w:rsidP="00BA3505">
      <w:pPr>
        <w:jc w:val="both"/>
        <w:rPr>
          <w:rFonts w:cs="Arial"/>
        </w:rPr>
      </w:pPr>
      <w:r w:rsidRPr="00925152">
        <w:rPr>
          <w:rFonts w:cs="Arial"/>
        </w:rPr>
        <w:t>- metodo del costo □</w:t>
      </w:r>
    </w:p>
    <w:p w:rsidR="00BA3505" w:rsidRPr="00925152" w:rsidRDefault="00BA3505" w:rsidP="00BA3505">
      <w:pPr>
        <w:jc w:val="both"/>
        <w:rPr>
          <w:rFonts w:cs="Arial"/>
          <w:b/>
          <w:i/>
        </w:rPr>
      </w:pPr>
      <w:r w:rsidRPr="00925152">
        <w:rPr>
          <w:rFonts w:cs="Arial"/>
          <w:b/>
          <w:i/>
        </w:rPr>
        <w:t xml:space="preserve">Redazione del rapporto di valutazione </w:t>
      </w:r>
      <w:r w:rsidRPr="00925152">
        <w:rPr>
          <w:rFonts w:cs="Arial"/>
          <w:b/>
          <w:i/>
        </w:rPr>
        <w:tab/>
      </w:r>
      <w:r w:rsidRPr="00925152">
        <w:rPr>
          <w:rFonts w:cs="Arial"/>
        </w:rPr>
        <w:t>□</w:t>
      </w:r>
    </w:p>
    <w:p w:rsidR="00BA3505" w:rsidRPr="00925152" w:rsidRDefault="00BA3505" w:rsidP="00BA3505">
      <w:pPr>
        <w:keepNext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4"/>
          <w:szCs w:val="24"/>
        </w:rPr>
        <w:sectPr w:rsidR="00BA3505" w:rsidRPr="00925152" w:rsidSect="003F00EA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  <w:bookmarkStart w:id="2" w:name="_Toc381203115"/>
    </w:p>
    <w:p w:rsidR="00BA3505" w:rsidRPr="00925152" w:rsidRDefault="00BA3505" w:rsidP="00BA350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925152">
        <w:rPr>
          <w:b/>
          <w:i/>
        </w:rPr>
        <w:t xml:space="preserve">2.1.2. </w:t>
      </w:r>
      <w:r w:rsidRPr="00925152">
        <w:t>Inquadramento dell’immobile</w:t>
      </w:r>
      <w:bookmarkEnd w:id="2"/>
      <w:r w:rsidRPr="00925152">
        <w:t xml:space="preserve">  </w:t>
      </w:r>
    </w:p>
    <w:p w:rsidR="00BA3505" w:rsidRPr="00925152" w:rsidRDefault="00BA3505" w:rsidP="00BA3505">
      <w:r w:rsidRPr="00925152">
        <w:rPr>
          <w:b/>
        </w:rPr>
        <w:t>2.1.2.1. ANALISI DEL SEGMENTO DI MERCATO</w:t>
      </w:r>
    </w:p>
    <w:p w:rsidR="00BA3505" w:rsidRPr="00925152" w:rsidRDefault="00BA3505" w:rsidP="00BA3505">
      <w:pPr>
        <w:jc w:val="both"/>
      </w:pPr>
      <w:r w:rsidRPr="00925152">
        <w:rPr>
          <w:b/>
        </w:rPr>
        <w:t>2.1.2.2.  Localizzazione</w:t>
      </w:r>
      <w:r w:rsidRPr="00925152">
        <w:rPr>
          <w:i/>
        </w:rPr>
        <w:tab/>
      </w:r>
      <w:r w:rsidRPr="00925152">
        <w:tab/>
      </w:r>
      <w:r w:rsidRPr="00925152">
        <w:tab/>
      </w:r>
    </w:p>
    <w:p w:rsidR="00BA3505" w:rsidRPr="00925152" w:rsidRDefault="00BA3505" w:rsidP="00BA3505">
      <w:pPr>
        <w:jc w:val="both"/>
      </w:pPr>
      <w:proofErr w:type="gramStart"/>
      <w:r w:rsidRPr="00925152">
        <w:t>□  Provincia</w:t>
      </w:r>
      <w:proofErr w:type="gramEnd"/>
      <w:r w:rsidRPr="00925152">
        <w:tab/>
      </w:r>
      <w:r w:rsidRPr="00925152">
        <w:tab/>
      </w:r>
      <w:r w:rsidRPr="00925152">
        <w:tab/>
      </w:r>
      <w:r w:rsidRPr="00925152">
        <w:tab/>
        <w:t>□  Comune</w:t>
      </w:r>
      <w:r w:rsidRPr="00925152">
        <w:tab/>
      </w:r>
      <w:r w:rsidRPr="00925152">
        <w:tab/>
        <w:t xml:space="preserve"> </w:t>
      </w:r>
      <w:r w:rsidRPr="00925152">
        <w:tab/>
        <w:t xml:space="preserve">□  Frazione </w:t>
      </w:r>
      <w:r w:rsidRPr="00925152">
        <w:tab/>
      </w:r>
      <w:r w:rsidRPr="00925152">
        <w:tab/>
        <w:t>□  Località</w:t>
      </w:r>
      <w:r w:rsidRPr="00925152">
        <w:tab/>
      </w:r>
    </w:p>
    <w:p w:rsidR="00BA3505" w:rsidRPr="00925152" w:rsidRDefault="00BA3505" w:rsidP="00BA3505">
      <w:pPr>
        <w:jc w:val="both"/>
      </w:pPr>
      <w:proofErr w:type="gramStart"/>
      <w:r w:rsidRPr="00925152">
        <w:t>□  Quartiere</w:t>
      </w:r>
      <w:proofErr w:type="gramEnd"/>
      <w:r w:rsidRPr="00925152">
        <w:tab/>
      </w:r>
      <w:r w:rsidRPr="00925152">
        <w:tab/>
      </w:r>
      <w:r w:rsidRPr="00925152">
        <w:tab/>
      </w:r>
      <w:r w:rsidRPr="00925152">
        <w:tab/>
        <w:t>□  Via/Piazza</w:t>
      </w:r>
      <w:r w:rsidRPr="00925152">
        <w:tab/>
      </w:r>
      <w:r w:rsidRPr="00925152">
        <w:tab/>
      </w:r>
      <w:r w:rsidRPr="00925152">
        <w:tab/>
        <w:t>□  Civico n.</w:t>
      </w:r>
      <w:r w:rsidRPr="00925152">
        <w:tab/>
      </w:r>
      <w:r w:rsidRPr="00925152">
        <w:tab/>
      </w:r>
      <w:r w:rsidRPr="00925152">
        <w:tab/>
      </w:r>
      <w:r w:rsidRPr="00925152">
        <w:tab/>
      </w:r>
      <w:r w:rsidRPr="00925152">
        <w:tab/>
      </w:r>
    </w:p>
    <w:p w:rsidR="00BA3505" w:rsidRPr="00925152" w:rsidRDefault="00BA3505" w:rsidP="00BA3505">
      <w:pPr>
        <w:jc w:val="both"/>
        <w:rPr>
          <w:b/>
        </w:rPr>
      </w:pPr>
      <w:r w:rsidRPr="00925152">
        <w:rPr>
          <w:b/>
        </w:rPr>
        <w:t xml:space="preserve">2.1.2.3.  Tipologia immobiliare </w:t>
      </w:r>
    </w:p>
    <w:p w:rsidR="00BA3505" w:rsidRPr="00925152" w:rsidRDefault="00BA3505" w:rsidP="00BA3505">
      <w:pPr>
        <w:jc w:val="both"/>
      </w:pPr>
      <w:r w:rsidRPr="00925152">
        <w:rPr>
          <w:rFonts w:cs="Arial"/>
        </w:rPr>
        <w:t>□</w:t>
      </w:r>
      <w:r w:rsidRPr="00925152">
        <w:t xml:space="preserve"> terreno - residenziale -direzionale -terziaria -commerciale - turistico - ricettivo - industriale -artigianale - attività sportiva - agricola </w:t>
      </w:r>
    </w:p>
    <w:p w:rsidR="00BA3505" w:rsidRPr="00925152" w:rsidRDefault="00BA3505" w:rsidP="00BA3505">
      <w:pPr>
        <w:jc w:val="both"/>
        <w:rPr>
          <w:b/>
        </w:rPr>
      </w:pPr>
      <w:r w:rsidRPr="00925152">
        <w:rPr>
          <w:b/>
        </w:rPr>
        <w:t xml:space="preserve">2.1.2.4. Dimensione      </w:t>
      </w:r>
      <w:r w:rsidRPr="00925152">
        <w:t>□ piccolo appezzamento     □medio appezzamento           □ grande appezzamento</w:t>
      </w:r>
      <w:r w:rsidRPr="00925152">
        <w:rPr>
          <w:b/>
        </w:rPr>
        <w:t xml:space="preserve"> </w:t>
      </w:r>
    </w:p>
    <w:p w:rsidR="00BA3505" w:rsidRPr="00925152" w:rsidRDefault="00BA3505" w:rsidP="00BA3505">
      <w:pPr>
        <w:jc w:val="both"/>
        <w:rPr>
          <w:b/>
        </w:rPr>
      </w:pPr>
      <w:r w:rsidRPr="00925152">
        <w:rPr>
          <w:b/>
        </w:rPr>
        <w:t xml:space="preserve">2.1.2.5. Caratteri della domanda e dell’offerta </w:t>
      </w:r>
    </w:p>
    <w:p w:rsidR="00BA3505" w:rsidRPr="00925152" w:rsidRDefault="00BA3505" w:rsidP="00BA3505">
      <w:pPr>
        <w:jc w:val="both"/>
        <w:rPr>
          <w:b/>
        </w:rPr>
      </w:pPr>
      <w:r w:rsidRPr="00925152">
        <w:t>□</w:t>
      </w:r>
      <w:r w:rsidRPr="00925152">
        <w:rPr>
          <w:b/>
        </w:rPr>
        <w:t xml:space="preserve">soggetti sul </w:t>
      </w:r>
      <w:proofErr w:type="gramStart"/>
      <w:r w:rsidRPr="00925152">
        <w:rPr>
          <w:b/>
        </w:rPr>
        <w:t>mercato  Lato</w:t>
      </w:r>
      <w:proofErr w:type="gramEnd"/>
      <w:r w:rsidRPr="00925152">
        <w:rPr>
          <w:b/>
        </w:rPr>
        <w:t xml:space="preserve"> acquirente</w:t>
      </w:r>
      <w:r w:rsidRPr="00925152">
        <w:t xml:space="preserve">-privato-società-cooperativa–ente </w:t>
      </w:r>
      <w:r w:rsidRPr="00925152">
        <w:rPr>
          <w:b/>
        </w:rPr>
        <w:t>Lato venditore</w:t>
      </w:r>
      <w:r w:rsidRPr="00925152">
        <w:t>- privato-società - cooperativa - ente</w:t>
      </w:r>
    </w:p>
    <w:p w:rsidR="00BA3505" w:rsidRPr="00925152" w:rsidRDefault="00BA3505" w:rsidP="00BA3505">
      <w:pPr>
        <w:jc w:val="both"/>
        <w:rPr>
          <w:b/>
        </w:rPr>
      </w:pPr>
      <w:r w:rsidRPr="00925152">
        <w:t xml:space="preserve">□ </w:t>
      </w:r>
      <w:proofErr w:type="gramStart"/>
      <w:r w:rsidRPr="00925152">
        <w:rPr>
          <w:b/>
        </w:rPr>
        <w:t>comportamenti  Motivo</w:t>
      </w:r>
      <w:proofErr w:type="gramEnd"/>
      <w:r w:rsidRPr="00925152">
        <w:rPr>
          <w:b/>
        </w:rPr>
        <w:t xml:space="preserve"> acquisto </w:t>
      </w:r>
      <w:r w:rsidRPr="00925152">
        <w:t>- prima abitazione - seconda abitazione – investimento - altro</w:t>
      </w:r>
    </w:p>
    <w:p w:rsidR="00BA3505" w:rsidRPr="00925152" w:rsidRDefault="00BA3505" w:rsidP="00BA3505">
      <w:pPr>
        <w:jc w:val="both"/>
        <w:rPr>
          <w:b/>
        </w:rPr>
      </w:pPr>
      <w:r w:rsidRPr="00925152">
        <w:rPr>
          <w:b/>
        </w:rPr>
        <w:t xml:space="preserve">2.1.2.6. Forma di mercato </w:t>
      </w:r>
      <w:r w:rsidRPr="00925152">
        <w:t>□ concorrenza perfetta □ monopolio; □ concorrenza monopolistica □concorrenza monopolistica ristretta (domanda o offerta □oligopolio (collusivo o non collusivo) □monopolio bilaterale</w:t>
      </w:r>
    </w:p>
    <w:p w:rsidR="00BA3505" w:rsidRPr="00925152" w:rsidRDefault="00BA3505" w:rsidP="00BA3505">
      <w:pPr>
        <w:jc w:val="both"/>
        <w:rPr>
          <w:b/>
        </w:rPr>
      </w:pPr>
      <w:r w:rsidRPr="00925152">
        <w:rPr>
          <w:b/>
        </w:rPr>
        <w:t xml:space="preserve">2.1.2.7. Livello del prezzo </w:t>
      </w:r>
      <w:r w:rsidRPr="00925152">
        <w:t>□ prezzo unitario medio degli immobili_____□ prezzo unita</w:t>
      </w:r>
      <w:r>
        <w:t xml:space="preserve">rio minimo____□ prezzo </w:t>
      </w:r>
      <w:proofErr w:type="spellStart"/>
      <w:r>
        <w:t>unit</w:t>
      </w:r>
      <w:proofErr w:type="spellEnd"/>
      <w:r>
        <w:t xml:space="preserve">. </w:t>
      </w:r>
      <w:proofErr w:type="gramStart"/>
      <w:r w:rsidRPr="00925152">
        <w:t>massimo</w:t>
      </w:r>
      <w:proofErr w:type="gramEnd"/>
      <w:r w:rsidRPr="00925152">
        <w:t>____</w:t>
      </w:r>
    </w:p>
    <w:p w:rsidR="00BA3505" w:rsidRPr="00925152" w:rsidRDefault="00BA3505" w:rsidP="00BA3505">
      <w:pPr>
        <w:jc w:val="both"/>
        <w:rPr>
          <w:b/>
        </w:rPr>
      </w:pPr>
      <w:r w:rsidRPr="00925152">
        <w:rPr>
          <w:b/>
        </w:rPr>
        <w:t xml:space="preserve">2.1.2.8. Fasi del mercato immobiliare </w:t>
      </w:r>
      <w:r w:rsidRPr="00925152">
        <w:t>□ espansione   □ contrazione   □ recessione   □ recupero</w:t>
      </w:r>
    </w:p>
    <w:p w:rsidR="00BA3505" w:rsidRPr="00925152" w:rsidRDefault="00BA3505" w:rsidP="00BA3505">
      <w:pPr>
        <w:jc w:val="both"/>
        <w:rPr>
          <w:b/>
        </w:rPr>
      </w:pPr>
      <w:r w:rsidRPr="00925152">
        <w:rPr>
          <w:b/>
        </w:rPr>
        <w:t xml:space="preserve">2.1.2.9. </w:t>
      </w:r>
      <w:proofErr w:type="spellStart"/>
      <w:proofErr w:type="gramStart"/>
      <w:r w:rsidRPr="00925152">
        <w:rPr>
          <w:b/>
        </w:rPr>
        <w:t>Filtering:aspetto</w:t>
      </w:r>
      <w:proofErr w:type="spellEnd"/>
      <w:proofErr w:type="gramEnd"/>
      <w:r w:rsidRPr="00925152">
        <w:rPr>
          <w:b/>
        </w:rPr>
        <w:t xml:space="preserve"> economico-sociale del segmento di mercato </w:t>
      </w:r>
      <w:r w:rsidRPr="00925152">
        <w:t>□nullo  □ crescita   □ decrescente</w:t>
      </w:r>
    </w:p>
    <w:p w:rsidR="00BA3505" w:rsidRPr="00925152" w:rsidRDefault="00BA3505" w:rsidP="00BA350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</w:rPr>
      </w:pPr>
      <w:bookmarkStart w:id="3" w:name="_Toc381203116"/>
      <w:r w:rsidRPr="00925152">
        <w:rPr>
          <w:b/>
          <w:i/>
        </w:rPr>
        <w:t>2.1.3. Descrizione dell’unità immobiliare oggetto di valutazione</w:t>
      </w:r>
      <w:bookmarkEnd w:id="3"/>
      <w:r w:rsidRPr="00925152">
        <w:rPr>
          <w:b/>
          <w:i/>
        </w:rPr>
        <w:t xml:space="preserve"> </w:t>
      </w:r>
    </w:p>
    <w:p w:rsidR="00BA3505" w:rsidRPr="00925152" w:rsidRDefault="00BA3505" w:rsidP="00BA3505">
      <w:pPr>
        <w:jc w:val="both"/>
      </w:pPr>
      <w:r w:rsidRPr="00925152">
        <w:rPr>
          <w:b/>
        </w:rPr>
        <w:t>Descrizione sintetica dell’immobile</w:t>
      </w:r>
    </w:p>
    <w:p w:rsidR="00BA3505" w:rsidRPr="00925152" w:rsidRDefault="00BA3505" w:rsidP="00BA3505">
      <w:pPr>
        <w:jc w:val="both"/>
      </w:pPr>
      <w:r w:rsidRPr="00925152">
        <w:rPr>
          <w:b/>
        </w:rPr>
        <w:t xml:space="preserve">Confini </w:t>
      </w:r>
      <w:r w:rsidRPr="00925152">
        <w:rPr>
          <w:b/>
        </w:rPr>
        <w:tab/>
      </w:r>
      <w:r w:rsidRPr="00925152">
        <w:t xml:space="preserve">Indicare i confini catastali    </w:t>
      </w:r>
      <w:proofErr w:type="gramStart"/>
      <w:r w:rsidRPr="00925152">
        <w:t>□  Nord</w:t>
      </w:r>
      <w:proofErr w:type="gramEnd"/>
      <w:r w:rsidRPr="00925152">
        <w:t xml:space="preserve"> ……………□  Sud ………………□  Est ………………□  Ovest</w:t>
      </w:r>
      <w:r w:rsidRPr="00925152">
        <w:tab/>
        <w:t>…………………</w:t>
      </w:r>
    </w:p>
    <w:p w:rsidR="00BA3505" w:rsidRPr="00925152" w:rsidRDefault="00BA3505" w:rsidP="00BA3505">
      <w:pPr>
        <w:jc w:val="both"/>
        <w:rPr>
          <w:b/>
        </w:rPr>
      </w:pPr>
      <w:r w:rsidRPr="00925152">
        <w:rPr>
          <w:b/>
        </w:rPr>
        <w:t xml:space="preserve">Consistenza </w:t>
      </w:r>
      <w:proofErr w:type="gramStart"/>
      <w:r w:rsidRPr="00925152">
        <w:t>□  Rilievo</w:t>
      </w:r>
      <w:proofErr w:type="gramEnd"/>
      <w:r w:rsidRPr="00925152">
        <w:t xml:space="preserve">  □  Diretto in loco </w:t>
      </w:r>
      <w:r w:rsidRPr="00925152">
        <w:tab/>
        <w:t xml:space="preserve">□  Collaboratore    </w:t>
      </w:r>
      <w:r w:rsidRPr="00D84E5A">
        <w:rPr>
          <w:b/>
        </w:rPr>
        <w:t xml:space="preserve"> </w:t>
      </w:r>
      <w:r w:rsidRPr="00925152">
        <w:t>□  Desunto graficamente  □Planimetria catastale□</w:t>
      </w:r>
      <w:r w:rsidRPr="00D84E5A">
        <w:t xml:space="preserve">  </w:t>
      </w:r>
      <w:r w:rsidRPr="00925152">
        <w:t>E</w:t>
      </w:r>
      <w:r w:rsidRPr="00D84E5A">
        <w:t>laborato grafico</w:t>
      </w:r>
    </w:p>
    <w:p w:rsidR="00BA3505" w:rsidRPr="00925152" w:rsidRDefault="00BA3505" w:rsidP="00BA3505">
      <w:pPr>
        <w:tabs>
          <w:tab w:val="left" w:pos="851"/>
        </w:tabs>
        <w:jc w:val="both"/>
        <w:rPr>
          <w:b/>
        </w:rPr>
      </w:pPr>
      <w:r w:rsidRPr="00925152">
        <w:rPr>
          <w:b/>
        </w:rPr>
        <w:t xml:space="preserve">Calcolo superfici di proprietà </w:t>
      </w:r>
    </w:p>
    <w:p w:rsidR="00BA3505" w:rsidRPr="00925152" w:rsidRDefault="00BA3505" w:rsidP="00BA3505">
      <w:pPr>
        <w:jc w:val="both"/>
      </w:pPr>
      <w:r w:rsidRPr="00925152">
        <w:t xml:space="preserve">Superficie Agricola Totale (SAT) </w:t>
      </w:r>
      <w:r w:rsidRPr="00925152">
        <w:tab/>
        <w:t xml:space="preserve">______, Superficie Agricola Utilizzata (SAU)_________, Tare __________ Boschi________ </w:t>
      </w:r>
    </w:p>
    <w:p w:rsidR="00224B84" w:rsidRDefault="00224B84" w:rsidP="00224B84">
      <w:pPr>
        <w:jc w:val="both"/>
        <w:rPr>
          <w:b/>
        </w:rPr>
      </w:pPr>
      <w:r w:rsidRPr="00E404F5">
        <w:rPr>
          <w:b/>
        </w:rPr>
        <w:t>Caratteristiche qualitative immobiliari che determinano variazione di prezzi</w:t>
      </w:r>
      <w:r>
        <w:rPr>
          <w:b/>
        </w:rPr>
        <w:t xml:space="preserve"> (</w:t>
      </w:r>
      <w:r w:rsidRPr="00EF1E98">
        <w:rPr>
          <w:i/>
        </w:rPr>
        <w:t>indicare l’incidenza media</w:t>
      </w:r>
      <w:r>
        <w:rPr>
          <w:b/>
        </w:rPr>
        <w:t>)</w:t>
      </w:r>
    </w:p>
    <w:bookmarkStart w:id="4" w:name="_MON_1525240562"/>
    <w:bookmarkEnd w:id="4"/>
    <w:p w:rsidR="00BA3505" w:rsidRPr="00925152" w:rsidRDefault="00A17420" w:rsidP="00BA3505">
      <w:pPr>
        <w:jc w:val="both"/>
        <w:rPr>
          <w:b/>
        </w:rPr>
      </w:pPr>
      <w:r>
        <w:rPr>
          <w:b/>
        </w:rPr>
        <w:object w:dxaOrig="11562" w:dyaOrig="4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3.5pt;height:131.25pt" o:ole="">
            <v:imagedata r:id="rId8" o:title=""/>
          </v:shape>
          <o:OLEObject Type="Embed" ProgID="Excel.Sheet.12" ShapeID="_x0000_i1034" DrawAspect="Content" ObjectID="_1525468706" r:id="rId9"/>
        </w:object>
      </w:r>
    </w:p>
    <w:p w:rsidR="00BA3505" w:rsidRPr="00925152" w:rsidRDefault="00BA3505" w:rsidP="00BA350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bookmarkStart w:id="5" w:name="_Toc381203118"/>
      <w:r w:rsidRPr="00925152">
        <w:rPr>
          <w:b/>
          <w:i/>
        </w:rPr>
        <w:t xml:space="preserve">2.1.4. </w:t>
      </w:r>
      <w:r w:rsidRPr="00925152">
        <w:t xml:space="preserve">Audit </w:t>
      </w:r>
      <w:proofErr w:type="gramStart"/>
      <w:r w:rsidRPr="00925152">
        <w:t>documentale  e</w:t>
      </w:r>
      <w:proofErr w:type="gramEnd"/>
      <w:r w:rsidRPr="00925152">
        <w:t xml:space="preserve"> Due </w:t>
      </w:r>
      <w:proofErr w:type="spellStart"/>
      <w:r w:rsidRPr="00925152">
        <w:t>Diligence</w:t>
      </w:r>
      <w:proofErr w:type="spellEnd"/>
      <w:r w:rsidRPr="00925152">
        <w:t xml:space="preserve"> </w:t>
      </w:r>
      <w:bookmarkEnd w:id="5"/>
      <w:r w:rsidRPr="00925152">
        <w:tab/>
      </w:r>
    </w:p>
    <w:p w:rsidR="00BA3505" w:rsidRPr="00925152" w:rsidRDefault="00BA3505" w:rsidP="00BA3505">
      <w:pPr>
        <w:jc w:val="both"/>
      </w:pPr>
      <w:r w:rsidRPr="00925152">
        <w:rPr>
          <w:b/>
        </w:rPr>
        <w:t xml:space="preserve">Limitazioni urbanistiche </w:t>
      </w:r>
      <w:proofErr w:type="gramStart"/>
      <w:r w:rsidRPr="00925152">
        <w:t>□  Vincoli</w:t>
      </w:r>
      <w:proofErr w:type="gramEnd"/>
      <w:r w:rsidRPr="00925152">
        <w:t xml:space="preserve"> urbanistici </w:t>
      </w:r>
      <w:r w:rsidRPr="00925152">
        <w:tab/>
        <w:t>□  Vincoli ambientali</w:t>
      </w:r>
      <w:r w:rsidRPr="00925152">
        <w:tab/>
      </w:r>
      <w:r w:rsidRPr="00925152">
        <w:tab/>
        <w:t xml:space="preserve">□  Vincoli paesaggistici      </w:t>
      </w:r>
      <w:r w:rsidRPr="00925152">
        <w:tab/>
      </w:r>
    </w:p>
    <w:p w:rsidR="00BA3505" w:rsidRPr="003C77BA" w:rsidRDefault="00BA3505" w:rsidP="00BA3505">
      <w:pPr>
        <w:keepNext/>
        <w:outlineLvl w:val="0"/>
        <w:rPr>
          <w:b/>
        </w:rPr>
      </w:pPr>
      <w:bookmarkStart w:id="6" w:name="_Toc381203119"/>
      <w:proofErr w:type="gramStart"/>
      <w:r w:rsidRPr="00925152">
        <w:rPr>
          <w:b/>
        </w:rPr>
        <w:t>Rispondenza  catastale</w:t>
      </w:r>
      <w:bookmarkEnd w:id="6"/>
      <w:proofErr w:type="gramEnd"/>
      <w:r w:rsidRPr="00925152">
        <w:rPr>
          <w:b/>
        </w:rPr>
        <w:t xml:space="preserve"> </w:t>
      </w:r>
      <w:r>
        <w:rPr>
          <w:b/>
        </w:rPr>
        <w:t xml:space="preserve">  </w:t>
      </w:r>
      <w:r w:rsidRPr="00925152">
        <w:t xml:space="preserve">Immobile identificato in mappa al    Foglio _______ </w:t>
      </w:r>
      <w:r w:rsidRPr="00925152">
        <w:tab/>
        <w:t>Sezione ________</w:t>
      </w:r>
      <w:r w:rsidRPr="00925152">
        <w:tab/>
        <w:t xml:space="preserve">  particella ________ qualità _____  </w:t>
      </w:r>
      <w:r w:rsidRPr="00925152">
        <w:tab/>
        <w:t>classe ___________ Reddito dominicale ___________________Reddito agrario__________________</w:t>
      </w:r>
    </w:p>
    <w:p w:rsidR="00BA3505" w:rsidRPr="00925152" w:rsidRDefault="00BA3505" w:rsidP="00BA3505">
      <w:pPr>
        <w:keepNext/>
        <w:outlineLvl w:val="0"/>
        <w:rPr>
          <w:b/>
          <w:i/>
        </w:rPr>
      </w:pPr>
      <w:bookmarkStart w:id="7" w:name="_Toc381203120"/>
      <w:r w:rsidRPr="00925152">
        <w:rPr>
          <w:b/>
          <w:i/>
        </w:rPr>
        <w:t>Verifica della titolarità</w:t>
      </w:r>
      <w:bookmarkEnd w:id="7"/>
      <w:r w:rsidRPr="00925152">
        <w:rPr>
          <w:b/>
          <w:i/>
        </w:rPr>
        <w:t xml:space="preserve"> </w:t>
      </w:r>
    </w:p>
    <w:p w:rsidR="00BA3505" w:rsidRPr="00925152" w:rsidRDefault="00BA3505" w:rsidP="00BA3505">
      <w:pPr>
        <w:jc w:val="both"/>
        <w:rPr>
          <w:b/>
        </w:rPr>
      </w:pPr>
      <w:r w:rsidRPr="00925152">
        <w:rPr>
          <w:b/>
        </w:rPr>
        <w:t xml:space="preserve">Titolo di provenienza    </w:t>
      </w:r>
      <w:r w:rsidRPr="00925152">
        <w:rPr>
          <w:b/>
        </w:rPr>
        <w:tab/>
      </w:r>
      <w:r w:rsidRPr="00925152">
        <w:t xml:space="preserve">□ Quota di proprietà </w:t>
      </w:r>
      <w:r w:rsidRPr="00925152">
        <w:tab/>
      </w:r>
      <w:r w:rsidRPr="00925152">
        <w:rPr>
          <w:b/>
        </w:rPr>
        <w:t xml:space="preserve">Condizioni limitanti </w:t>
      </w:r>
      <w:r w:rsidRPr="00925152">
        <w:t>□ Servitù</w:t>
      </w:r>
      <w:r w:rsidRPr="00925152">
        <w:tab/>
        <w:t xml:space="preserve">□ Vincoli □ Oneri □ Pesi □ Gravami     </w:t>
      </w:r>
      <w:r w:rsidRPr="00925152">
        <w:tab/>
        <w:t xml:space="preserve"> </w:t>
      </w:r>
    </w:p>
    <w:p w:rsidR="00BA3505" w:rsidRPr="00925152" w:rsidRDefault="00BA3505" w:rsidP="00BA3505">
      <w:pPr>
        <w:jc w:val="both"/>
      </w:pPr>
      <w:r w:rsidRPr="00925152">
        <w:rPr>
          <w:b/>
        </w:rPr>
        <w:t xml:space="preserve">Stato del possesso del bene alla data della valutazione </w:t>
      </w:r>
      <w:proofErr w:type="gramStart"/>
      <w:r w:rsidRPr="00925152">
        <w:t>□  Libero</w:t>
      </w:r>
      <w:proofErr w:type="gramEnd"/>
      <w:r w:rsidRPr="00925152">
        <w:tab/>
      </w:r>
      <w:r w:rsidRPr="00925152">
        <w:tab/>
        <w:t xml:space="preserve">□  Occupato  </w:t>
      </w:r>
      <w:r w:rsidRPr="00925152">
        <w:tab/>
      </w:r>
    </w:p>
    <w:p w:rsidR="00BA3505" w:rsidRPr="00925152" w:rsidRDefault="00BA3505" w:rsidP="00BA3505">
      <w:pPr>
        <w:jc w:val="both"/>
        <w:sectPr w:rsidR="00BA3505" w:rsidRPr="00925152" w:rsidSect="00E87356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  <w:r w:rsidRPr="00925152">
        <w:t xml:space="preserve">□Tipo di contratto </w:t>
      </w:r>
      <w:r w:rsidRPr="00D84E5A">
        <w:t>………………</w:t>
      </w:r>
      <w:r w:rsidRPr="00925152">
        <w:t xml:space="preserve"> □ €/anno</w:t>
      </w:r>
      <w:r w:rsidRPr="00D84E5A">
        <w:t>………</w:t>
      </w:r>
      <w:r w:rsidRPr="00925152">
        <w:t>□ Rata</w:t>
      </w:r>
      <w:r w:rsidRPr="00D84E5A">
        <w:t xml:space="preserve"> …….</w:t>
      </w:r>
      <w:r w:rsidRPr="00925152">
        <w:t xml:space="preserve"> □ Durata</w:t>
      </w:r>
      <w:proofErr w:type="gramStart"/>
      <w:r w:rsidRPr="00925152">
        <w:t xml:space="preserve"> </w:t>
      </w:r>
      <w:r w:rsidRPr="00D84E5A">
        <w:t>….</w:t>
      </w:r>
      <w:proofErr w:type="gramEnd"/>
      <w:r w:rsidRPr="00D84E5A">
        <w:t>.</w:t>
      </w:r>
      <w:r w:rsidRPr="00925152">
        <w:t xml:space="preserve">   □ Scadenza </w:t>
      </w:r>
      <w:r w:rsidRPr="00D84E5A">
        <w:t>……</w:t>
      </w:r>
      <w:r w:rsidRPr="00925152">
        <w:t>□ Estremi registrazione</w:t>
      </w:r>
      <w:bookmarkStart w:id="8" w:name="_Toc381203121"/>
      <w:r w:rsidRPr="00925152">
        <w:t xml:space="preserve"> </w:t>
      </w:r>
      <w:proofErr w:type="gramStart"/>
      <w:r w:rsidRPr="00D84E5A">
        <w:rPr>
          <w:b/>
        </w:rPr>
        <w:t>…….</w:t>
      </w:r>
      <w:proofErr w:type="gramEnd"/>
      <w:r w:rsidRPr="00D84E5A">
        <w:rPr>
          <w:b/>
        </w:rPr>
        <w:t>.</w:t>
      </w:r>
    </w:p>
    <w:p w:rsidR="00BA3505" w:rsidRPr="00925152" w:rsidRDefault="00BA3505" w:rsidP="00BA3505">
      <w:pPr>
        <w:jc w:val="both"/>
        <w:rPr>
          <w:b/>
        </w:rPr>
      </w:pPr>
      <w:r w:rsidRPr="00925152">
        <w:rPr>
          <w:b/>
        </w:rPr>
        <w:lastRenderedPageBreak/>
        <w:t>Formalità, vincoli, oneri a carico dell’acquirente</w:t>
      </w:r>
      <w:bookmarkEnd w:id="8"/>
    </w:p>
    <w:p w:rsidR="00BA3505" w:rsidRDefault="00BA3505" w:rsidP="00BA3505">
      <w:pPr>
        <w:numPr>
          <w:ilvl w:val="0"/>
          <w:numId w:val="47"/>
        </w:numPr>
        <w:ind w:left="284" w:firstLine="142"/>
        <w:jc w:val="both"/>
        <w:rPr>
          <w:sz w:val="18"/>
          <w:szCs w:val="18"/>
        </w:rPr>
        <w:sectPr w:rsidR="00BA3505" w:rsidSect="006B77B3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BA3505" w:rsidRPr="00925152" w:rsidRDefault="00BA3505" w:rsidP="00BA3505">
      <w:pPr>
        <w:numPr>
          <w:ilvl w:val="0"/>
          <w:numId w:val="47"/>
        </w:numPr>
        <w:ind w:left="284" w:firstLine="142"/>
        <w:jc w:val="both"/>
        <w:rPr>
          <w:sz w:val="18"/>
          <w:szCs w:val="18"/>
        </w:rPr>
      </w:pPr>
      <w:proofErr w:type="gramStart"/>
      <w:r w:rsidRPr="00925152">
        <w:rPr>
          <w:sz w:val="18"/>
          <w:szCs w:val="18"/>
        </w:rPr>
        <w:t>domande</w:t>
      </w:r>
      <w:proofErr w:type="gramEnd"/>
      <w:r w:rsidRPr="00925152">
        <w:rPr>
          <w:sz w:val="18"/>
          <w:szCs w:val="18"/>
        </w:rPr>
        <w:t xml:space="preserve"> giudiziali (precisando, ove possibile, se la causa sia ancora in corso ed in che stato) ed altre trascrizioni,; </w:t>
      </w:r>
    </w:p>
    <w:p w:rsidR="00BA3505" w:rsidRPr="00925152" w:rsidRDefault="00BA3505" w:rsidP="00BA3505">
      <w:pPr>
        <w:numPr>
          <w:ilvl w:val="0"/>
          <w:numId w:val="47"/>
        </w:numPr>
        <w:ind w:left="284" w:firstLine="142"/>
        <w:jc w:val="both"/>
        <w:rPr>
          <w:sz w:val="18"/>
          <w:szCs w:val="18"/>
        </w:rPr>
      </w:pPr>
      <w:proofErr w:type="gramStart"/>
      <w:r w:rsidRPr="00925152">
        <w:rPr>
          <w:sz w:val="18"/>
          <w:szCs w:val="18"/>
        </w:rPr>
        <w:t>gli</w:t>
      </w:r>
      <w:proofErr w:type="gramEnd"/>
      <w:r w:rsidRPr="00925152">
        <w:rPr>
          <w:sz w:val="18"/>
          <w:szCs w:val="18"/>
        </w:rPr>
        <w:t xml:space="preserve"> atti di asservimento urbanistici e cessioni di cubatura </w:t>
      </w:r>
    </w:p>
    <w:p w:rsidR="00BA3505" w:rsidRPr="00D84E5A" w:rsidRDefault="00BA3505" w:rsidP="00BA3505">
      <w:pPr>
        <w:numPr>
          <w:ilvl w:val="0"/>
          <w:numId w:val="47"/>
        </w:numPr>
        <w:ind w:left="284" w:firstLine="142"/>
        <w:jc w:val="both"/>
        <w:rPr>
          <w:sz w:val="18"/>
          <w:szCs w:val="18"/>
        </w:rPr>
      </w:pPr>
      <w:proofErr w:type="gramStart"/>
      <w:r w:rsidRPr="00925152">
        <w:rPr>
          <w:sz w:val="18"/>
          <w:szCs w:val="18"/>
        </w:rPr>
        <w:t>le</w:t>
      </w:r>
      <w:proofErr w:type="gramEnd"/>
      <w:r w:rsidRPr="00925152">
        <w:rPr>
          <w:sz w:val="18"/>
          <w:szCs w:val="18"/>
        </w:rPr>
        <w:t xml:space="preserve"> convenzioni matrimoniali e provvedimenti di assegnazione della casa coniugale al coniuge </w:t>
      </w:r>
    </w:p>
    <w:p w:rsidR="00BA3505" w:rsidRPr="00925152" w:rsidRDefault="00BA3505" w:rsidP="00BA3505">
      <w:pPr>
        <w:numPr>
          <w:ilvl w:val="0"/>
          <w:numId w:val="47"/>
        </w:numPr>
        <w:ind w:left="284" w:firstLine="142"/>
        <w:jc w:val="both"/>
        <w:rPr>
          <w:sz w:val="18"/>
          <w:szCs w:val="18"/>
        </w:rPr>
      </w:pPr>
      <w:proofErr w:type="gramStart"/>
      <w:r w:rsidRPr="00925152">
        <w:rPr>
          <w:sz w:val="18"/>
          <w:szCs w:val="18"/>
        </w:rPr>
        <w:t>gli</w:t>
      </w:r>
      <w:proofErr w:type="gramEnd"/>
      <w:r w:rsidRPr="00925152">
        <w:rPr>
          <w:sz w:val="18"/>
          <w:szCs w:val="18"/>
        </w:rPr>
        <w:t xml:space="preserve"> altri pesi o limitazioni d’uso (es. oneri reali, obbligazioni </w:t>
      </w:r>
      <w:proofErr w:type="spellStart"/>
      <w:r w:rsidRPr="00925152">
        <w:rPr>
          <w:sz w:val="18"/>
          <w:szCs w:val="18"/>
        </w:rPr>
        <w:t>propter</w:t>
      </w:r>
      <w:proofErr w:type="spellEnd"/>
      <w:r w:rsidRPr="00925152">
        <w:rPr>
          <w:sz w:val="18"/>
          <w:szCs w:val="18"/>
        </w:rPr>
        <w:t xml:space="preserve"> rem, servitù, uso, abitazione, assegnazione al coniuge, ecc.)</w:t>
      </w:r>
    </w:p>
    <w:p w:rsidR="00BA3505" w:rsidRPr="00925152" w:rsidRDefault="00BA3505" w:rsidP="00BA3505">
      <w:pPr>
        <w:numPr>
          <w:ilvl w:val="0"/>
          <w:numId w:val="47"/>
        </w:numPr>
        <w:ind w:left="426" w:firstLine="142"/>
        <w:jc w:val="both"/>
        <w:rPr>
          <w:sz w:val="18"/>
          <w:szCs w:val="18"/>
        </w:rPr>
      </w:pPr>
      <w:proofErr w:type="gramStart"/>
      <w:r w:rsidRPr="00925152">
        <w:rPr>
          <w:sz w:val="18"/>
          <w:szCs w:val="18"/>
        </w:rPr>
        <w:t>le</w:t>
      </w:r>
      <w:proofErr w:type="gramEnd"/>
      <w:r w:rsidRPr="00925152">
        <w:rPr>
          <w:sz w:val="18"/>
          <w:szCs w:val="18"/>
        </w:rPr>
        <w:t xml:space="preserve"> iscrizioni ipotecarie</w:t>
      </w:r>
    </w:p>
    <w:p w:rsidR="00BA3505" w:rsidRPr="00925152" w:rsidRDefault="00BA3505" w:rsidP="00BA3505">
      <w:pPr>
        <w:numPr>
          <w:ilvl w:val="0"/>
          <w:numId w:val="47"/>
        </w:numPr>
        <w:ind w:left="426" w:firstLine="142"/>
        <w:jc w:val="both"/>
        <w:rPr>
          <w:sz w:val="18"/>
          <w:szCs w:val="18"/>
        </w:rPr>
      </w:pPr>
      <w:proofErr w:type="gramStart"/>
      <w:r w:rsidRPr="00925152">
        <w:rPr>
          <w:sz w:val="18"/>
          <w:szCs w:val="18"/>
        </w:rPr>
        <w:t>i</w:t>
      </w:r>
      <w:proofErr w:type="gramEnd"/>
      <w:r w:rsidRPr="00925152">
        <w:rPr>
          <w:sz w:val="18"/>
          <w:szCs w:val="18"/>
        </w:rPr>
        <w:t xml:space="preserve"> pignoramenti </w:t>
      </w:r>
    </w:p>
    <w:p w:rsidR="00BA3505" w:rsidRDefault="00BA3505" w:rsidP="00BA3505">
      <w:pPr>
        <w:numPr>
          <w:ilvl w:val="0"/>
          <w:numId w:val="47"/>
        </w:numPr>
        <w:ind w:left="426" w:firstLine="142"/>
        <w:jc w:val="both"/>
        <w:rPr>
          <w:sz w:val="18"/>
          <w:szCs w:val="18"/>
        </w:rPr>
        <w:sectPr w:rsidR="00BA3505" w:rsidSect="003C77BA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  <w:proofErr w:type="gramStart"/>
      <w:r w:rsidRPr="00925152">
        <w:rPr>
          <w:sz w:val="18"/>
          <w:szCs w:val="18"/>
        </w:rPr>
        <w:t>al</w:t>
      </w:r>
      <w:r>
        <w:rPr>
          <w:sz w:val="18"/>
          <w:szCs w:val="18"/>
        </w:rPr>
        <w:t>tre</w:t>
      </w:r>
      <w:proofErr w:type="gramEnd"/>
      <w:r>
        <w:rPr>
          <w:sz w:val="18"/>
          <w:szCs w:val="18"/>
        </w:rPr>
        <w:t xml:space="preserve"> trascrizioni pregiudizievol</w:t>
      </w:r>
      <w:r w:rsidR="00A17420">
        <w:rPr>
          <w:sz w:val="18"/>
          <w:szCs w:val="18"/>
        </w:rPr>
        <w:t>i</w:t>
      </w:r>
    </w:p>
    <w:p w:rsidR="00224B84" w:rsidRPr="00E404F5" w:rsidRDefault="00224B84" w:rsidP="00224B8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outlineLvl w:val="0"/>
        <w:rPr>
          <w:rFonts w:ascii="Arial" w:hAnsi="Arial"/>
          <w:b/>
          <w:bCs/>
          <w:lang w:val="x-none" w:eastAsia="x-none"/>
        </w:rPr>
      </w:pPr>
      <w:r w:rsidRPr="00E404F5">
        <w:rPr>
          <w:rFonts w:ascii="Arial" w:hAnsi="Arial"/>
          <w:b/>
          <w:bCs/>
          <w:lang w:val="x-none" w:eastAsia="x-none"/>
        </w:rPr>
        <w:t xml:space="preserve">Analisi estimativa </w:t>
      </w:r>
    </w:p>
    <w:p w:rsidR="00224B84" w:rsidRPr="00E404F5" w:rsidRDefault="00224B84" w:rsidP="00224B84">
      <w:pPr>
        <w:jc w:val="both"/>
        <w:rPr>
          <w:rFonts w:ascii="Arial" w:hAnsi="Arial" w:cs="Arial"/>
          <w:b/>
        </w:rPr>
      </w:pPr>
      <w:r w:rsidRPr="00E404F5">
        <w:rPr>
          <w:rFonts w:ascii="Arial" w:hAnsi="Arial" w:cs="Arial"/>
          <w:b/>
        </w:rPr>
        <w:t>Scelta del criterio di valutazione in applicazione agli standard internazionali di valutazione</w:t>
      </w:r>
    </w:p>
    <w:p w:rsidR="00224B84" w:rsidRPr="00E404F5" w:rsidRDefault="00224B84" w:rsidP="00224B84">
      <w:pPr>
        <w:tabs>
          <w:tab w:val="num" w:pos="426"/>
        </w:tabs>
        <w:jc w:val="both"/>
        <w:rPr>
          <w:rFonts w:ascii="Arial" w:hAnsi="Arial" w:cs="Arial"/>
        </w:rPr>
        <w:sectPr w:rsidR="00224B84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224B84" w:rsidRPr="00E404F5" w:rsidRDefault="00224B84" w:rsidP="00224B84">
      <w:pPr>
        <w:tabs>
          <w:tab w:val="num" w:pos="426"/>
        </w:tabs>
        <w:ind w:left="-142" w:right="-128"/>
        <w:jc w:val="both"/>
        <w:rPr>
          <w:rFonts w:ascii="Arial" w:hAnsi="Arial" w:cs="Arial"/>
        </w:rPr>
      </w:pPr>
      <w:proofErr w:type="gramStart"/>
      <w:r w:rsidRPr="00E404F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</w:t>
      </w:r>
      <w:r w:rsidRPr="00E404F5">
        <w:rPr>
          <w:rFonts w:ascii="Arial" w:hAnsi="Arial" w:cs="Arial"/>
        </w:rPr>
        <w:t>Metodo</w:t>
      </w:r>
      <w:proofErr w:type="gramEnd"/>
      <w:r w:rsidRPr="00E404F5">
        <w:rPr>
          <w:rFonts w:ascii="Arial" w:hAnsi="Arial" w:cs="Arial"/>
        </w:rPr>
        <w:t xml:space="preserve"> del confronto di mercato- </w:t>
      </w:r>
      <w:proofErr w:type="spellStart"/>
      <w:r w:rsidRPr="00E404F5">
        <w:rPr>
          <w:rFonts w:ascii="Arial" w:hAnsi="Arial" w:cs="Arial"/>
        </w:rPr>
        <w:t>MCA+Sistema</w:t>
      </w:r>
      <w:proofErr w:type="spellEnd"/>
      <w:r w:rsidRPr="00E404F5">
        <w:rPr>
          <w:rFonts w:ascii="Arial" w:hAnsi="Arial" w:cs="Arial"/>
        </w:rPr>
        <w:t xml:space="preserve"> di Stima □  Finanziario       -  Capitalizzazione diretta</w:t>
      </w:r>
      <w:r w:rsidRPr="00E404F5">
        <w:rPr>
          <w:rFonts w:ascii="Arial" w:hAnsi="Arial" w:cs="Arial"/>
          <w:vertAlign w:val="superscript"/>
        </w:rPr>
        <w:t xml:space="preserve"> </w:t>
      </w:r>
    </w:p>
    <w:p w:rsidR="00224B84" w:rsidRPr="00E404F5" w:rsidRDefault="00224B84" w:rsidP="00224B84">
      <w:pPr>
        <w:tabs>
          <w:tab w:val="num" w:pos="567"/>
        </w:tabs>
        <w:jc w:val="both"/>
        <w:rPr>
          <w:rFonts w:ascii="Arial" w:hAnsi="Arial" w:cs="Arial"/>
        </w:rPr>
      </w:pPr>
    </w:p>
    <w:p w:rsidR="00224B84" w:rsidRPr="00E404F5" w:rsidRDefault="00224B84" w:rsidP="00224B84">
      <w:pPr>
        <w:tabs>
          <w:tab w:val="num" w:pos="426"/>
        </w:tabs>
        <w:jc w:val="both"/>
        <w:rPr>
          <w:rFonts w:ascii="Arial" w:hAnsi="Arial" w:cs="Arial"/>
        </w:rPr>
      </w:pPr>
      <w:proofErr w:type="gramStart"/>
      <w:r w:rsidRPr="00E404F5">
        <w:rPr>
          <w:rFonts w:ascii="Arial" w:hAnsi="Arial" w:cs="Arial"/>
        </w:rPr>
        <w:t>□  Dei</w:t>
      </w:r>
      <w:proofErr w:type="gramEnd"/>
      <w:r w:rsidRPr="00E404F5">
        <w:rPr>
          <w:rFonts w:ascii="Arial" w:hAnsi="Arial" w:cs="Arial"/>
        </w:rPr>
        <w:t xml:space="preserve"> costi</w:t>
      </w:r>
      <w:r w:rsidRPr="00E404F5">
        <w:rPr>
          <w:rFonts w:ascii="Arial" w:hAnsi="Arial" w:cs="Arial"/>
          <w:vertAlign w:val="superscript"/>
        </w:rPr>
        <w:t xml:space="preserve"> </w:t>
      </w:r>
    </w:p>
    <w:p w:rsidR="00224B84" w:rsidRPr="00E404F5" w:rsidRDefault="00224B84" w:rsidP="00224B84">
      <w:pPr>
        <w:jc w:val="both"/>
        <w:rPr>
          <w:rFonts w:ascii="Arial" w:hAnsi="Arial" w:cs="Arial"/>
        </w:rPr>
        <w:sectPr w:rsidR="00224B84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224B84" w:rsidRPr="00E404F5" w:rsidRDefault="00224B84" w:rsidP="00224B8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outlineLvl w:val="0"/>
        <w:rPr>
          <w:rFonts w:ascii="Arial" w:hAnsi="Arial"/>
          <w:b/>
          <w:bCs/>
          <w:lang w:val="x-none" w:eastAsia="x-none"/>
        </w:rPr>
      </w:pPr>
      <w:r w:rsidRPr="00E404F5">
        <w:rPr>
          <w:rFonts w:ascii="Arial" w:hAnsi="Arial"/>
          <w:b/>
          <w:bCs/>
          <w:lang w:val="x-none" w:eastAsia="x-none"/>
        </w:rPr>
        <w:t>Metodo del confronto di mercato</w:t>
      </w:r>
    </w:p>
    <w:p w:rsidR="00224B84" w:rsidRPr="00E404F5" w:rsidRDefault="00224B84" w:rsidP="00224B84">
      <w:pPr>
        <w:jc w:val="both"/>
      </w:pPr>
      <w:r w:rsidRPr="00E404F5">
        <w:t xml:space="preserve">Il Market </w:t>
      </w:r>
      <w:proofErr w:type="spellStart"/>
      <w:r w:rsidRPr="00E404F5">
        <w:t>Comparison</w:t>
      </w:r>
      <w:proofErr w:type="spellEnd"/>
      <w:r w:rsidRPr="00E404F5">
        <w:t xml:space="preserve"> </w:t>
      </w:r>
      <w:proofErr w:type="spellStart"/>
      <w:r w:rsidRPr="00E404F5">
        <w:t>Approach</w:t>
      </w:r>
      <w:proofErr w:type="spellEnd"/>
      <w:r w:rsidRPr="00E404F5">
        <w:t xml:space="preserve"> e il sistema di stima sono composti dai seguenti documenti: </w:t>
      </w:r>
    </w:p>
    <w:p w:rsidR="00224B84" w:rsidRPr="00E404F5" w:rsidRDefault="00224B84" w:rsidP="00224B84">
      <w:pPr>
        <w:jc w:val="both"/>
        <w:sectPr w:rsidR="00224B84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224B84" w:rsidRPr="00E404F5" w:rsidRDefault="00224B84" w:rsidP="00224B84">
      <w:pPr>
        <w:ind w:left="-142" w:right="-270"/>
        <w:jc w:val="both"/>
      </w:pPr>
      <w:r w:rsidRPr="00E404F5">
        <w:t xml:space="preserve">• </w:t>
      </w:r>
      <w:r w:rsidRPr="001F2A07">
        <w:t>Parametri del segmento di mercato con Tabella dati e prezzi marginali (in %) delle caratteristiche immobiliari</w:t>
      </w:r>
    </w:p>
    <w:p w:rsidR="00224B84" w:rsidRPr="00E404F5" w:rsidRDefault="00224B84" w:rsidP="00224B84">
      <w:pPr>
        <w:ind w:left="-142" w:right="-554"/>
        <w:jc w:val="both"/>
        <w:sectPr w:rsidR="00224B84" w:rsidRPr="00E404F5" w:rsidSect="00016D77">
          <w:endnotePr>
            <w:numFmt w:val="decimal"/>
          </w:endnotePr>
          <w:type w:val="continuous"/>
          <w:pgSz w:w="11906" w:h="16838"/>
          <w:pgMar w:top="567" w:right="991" w:bottom="567" w:left="624" w:header="709" w:footer="590" w:gutter="0"/>
          <w:cols w:num="2" w:space="708"/>
          <w:docGrid w:linePitch="360"/>
        </w:sectPr>
      </w:pPr>
      <w:r>
        <w:t>• Tabella di valutazione con r</w:t>
      </w:r>
      <w:r w:rsidRPr="00E404F5">
        <w:t>isoluzione del sistema di stima</w:t>
      </w:r>
      <w:r>
        <w:t xml:space="preserve"> e</w:t>
      </w:r>
      <w:r w:rsidRPr="003476A4">
        <w:t xml:space="preserve"> </w:t>
      </w:r>
      <w:r w:rsidR="00E87356">
        <w:t>Risultati di stima</w:t>
      </w:r>
    </w:p>
    <w:p w:rsidR="00E87356" w:rsidRDefault="00E87356" w:rsidP="00E87356">
      <w:pPr>
        <w:jc w:val="both"/>
      </w:pPr>
      <w:r w:rsidRPr="00E404F5">
        <w:t xml:space="preserve">Verrà utilizzato la metodologia MCA+ Sistema di </w:t>
      </w:r>
      <w:proofErr w:type="gramStart"/>
      <w:r w:rsidRPr="00E404F5">
        <w:t xml:space="preserve">Stima  </w:t>
      </w:r>
      <w:proofErr w:type="spellStart"/>
      <w:r w:rsidRPr="00E404F5">
        <w:t>mod</w:t>
      </w:r>
      <w:proofErr w:type="spellEnd"/>
      <w:r>
        <w:t>.</w:t>
      </w:r>
      <w:proofErr w:type="gramEnd"/>
      <w:r>
        <w:t xml:space="preserve"> da</w:t>
      </w:r>
      <w:r w:rsidRPr="00E404F5">
        <w:t xml:space="preserve"> </w:t>
      </w:r>
      <w:r>
        <w:t>Mattei</w:t>
      </w:r>
      <w:r w:rsidRPr="00E404F5">
        <w:t>(2016)</w:t>
      </w:r>
      <w:r>
        <w:t xml:space="preserve">. Utilizzando i </w:t>
      </w:r>
      <w:r w:rsidRPr="00224B84">
        <w:t xml:space="preserve">valori fondiari medi unitari riferiti ad </w:t>
      </w:r>
      <w:proofErr w:type="spellStart"/>
      <w:r w:rsidRPr="00224B84">
        <w:t>unita’</w:t>
      </w:r>
      <w:proofErr w:type="spellEnd"/>
      <w:r w:rsidRPr="00224B84">
        <w:t xml:space="preserve"> di superficie ed a tipi di coltura </w:t>
      </w:r>
      <w:r>
        <w:t xml:space="preserve">e verificando l’incidenza % delle caratteristiche immobiliari (sulla base dell’indagine di mercato) sulla differenza tra </w:t>
      </w:r>
      <w:proofErr w:type="spellStart"/>
      <w:r>
        <w:t>Vmax</w:t>
      </w:r>
      <w:proofErr w:type="spellEnd"/>
      <w:r>
        <w:t xml:space="preserve"> e </w:t>
      </w:r>
      <w:proofErr w:type="spellStart"/>
      <w:r>
        <w:t>Vmin</w:t>
      </w:r>
      <w:proofErr w:type="spellEnd"/>
      <w:r>
        <w:t xml:space="preserve">, vengono corretti i valori/prezzi dei comparabili se esistenti oppure viene incrementato il </w:t>
      </w:r>
      <w:proofErr w:type="spellStart"/>
      <w:r>
        <w:t>Vmin</w:t>
      </w:r>
      <w:proofErr w:type="spellEnd"/>
      <w:r>
        <w:t xml:space="preserve"> sulla base delle caratteristiche dell’immobile da stimare, postulando che </w:t>
      </w:r>
      <w:proofErr w:type="spellStart"/>
      <w:r>
        <w:t>Vmin</w:t>
      </w:r>
      <w:proofErr w:type="spellEnd"/>
      <w:r>
        <w:t xml:space="preserve"> presenta tutte le caratteristiche al livello minore (1) e </w:t>
      </w:r>
      <w:proofErr w:type="spellStart"/>
      <w:r>
        <w:t>Vmax</w:t>
      </w:r>
      <w:proofErr w:type="spellEnd"/>
      <w:r>
        <w:t xml:space="preserve"> tutte al livello maggiore (o 2 o 3).</w:t>
      </w:r>
    </w:p>
    <w:bookmarkStart w:id="9" w:name="_MON_1523111864"/>
    <w:bookmarkEnd w:id="9"/>
    <w:p w:rsidR="00E87356" w:rsidRPr="009A11A0" w:rsidRDefault="00A17420" w:rsidP="00E87356">
      <w:pPr>
        <w:jc w:val="both"/>
        <w:rPr>
          <w:rFonts w:ascii="Arial" w:hAnsi="Arial" w:cs="Arial"/>
        </w:rPr>
      </w:pPr>
      <w:r w:rsidRPr="009A11A0">
        <w:rPr>
          <w:rFonts w:ascii="Arial" w:hAnsi="Arial" w:cs="Arial"/>
        </w:rPr>
        <w:object w:dxaOrig="7237" w:dyaOrig="892">
          <v:shape id="_x0000_i1102" type="#_x0000_t75" style="width:361.5pt;height:30pt" o:ole="">
            <v:imagedata r:id="rId10" o:title=""/>
          </v:shape>
          <o:OLEObject Type="Embed" ProgID="Excel.Sheet.12" ShapeID="_x0000_i1102" DrawAspect="Content" ObjectID="_1525468707" r:id="rId11"/>
        </w:object>
      </w:r>
    </w:p>
    <w:p w:rsidR="00E87356" w:rsidRDefault="00E87356" w:rsidP="00E87356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Parametri del segmento di mercato con Tabella dati e prezzi marginali (in %) delle </w:t>
      </w:r>
      <w:r w:rsidRPr="00E404F5">
        <w:rPr>
          <w:rFonts w:ascii="Arial" w:hAnsi="Arial" w:cs="Arial"/>
          <w:b/>
          <w:i/>
        </w:rPr>
        <w:t xml:space="preserve">caratteristiche immobiliari </w:t>
      </w:r>
    </w:p>
    <w:bookmarkStart w:id="10" w:name="_MON_1525240822"/>
    <w:bookmarkEnd w:id="10"/>
    <w:p w:rsidR="00A17420" w:rsidRDefault="00A17420" w:rsidP="00E87356">
      <w:pPr>
        <w:jc w:val="both"/>
        <w:rPr>
          <w:rFonts w:ascii="Arial" w:hAnsi="Arial" w:cs="Arial"/>
          <w:b/>
          <w:i/>
        </w:rPr>
      </w:pPr>
      <w:r w:rsidRPr="00E404F5">
        <w:object w:dxaOrig="16491" w:dyaOrig="4702">
          <v:shape id="_x0000_i1092" type="#_x0000_t75" style="width:539.25pt;height:183.75pt" o:ole="">
            <v:imagedata r:id="rId12" o:title=""/>
          </v:shape>
          <o:OLEObject Type="Embed" ProgID="Excel.Sheet.12" ShapeID="_x0000_i1092" DrawAspect="Content" ObjectID="_1525468708" r:id="rId13"/>
        </w:object>
      </w:r>
      <w:r w:rsidR="00E87356" w:rsidRPr="00E87356">
        <w:rPr>
          <w:rFonts w:ascii="Arial" w:hAnsi="Arial" w:cs="Arial"/>
          <w:b/>
          <w:i/>
        </w:rPr>
        <w:t xml:space="preserve"> </w:t>
      </w:r>
      <w:r w:rsidR="00E87356" w:rsidRPr="00016D77">
        <w:rPr>
          <w:rFonts w:ascii="Arial" w:hAnsi="Arial" w:cs="Arial"/>
          <w:b/>
          <w:i/>
        </w:rPr>
        <w:t>Tabella di valutazione con risoluzione del sistema di stima e Risultati di stima</w:t>
      </w:r>
    </w:p>
    <w:bookmarkStart w:id="11" w:name="_MON_1524926103"/>
    <w:bookmarkEnd w:id="11"/>
    <w:p w:rsidR="00224B84" w:rsidRPr="00A17420" w:rsidRDefault="00A17420" w:rsidP="00224B84">
      <w:pPr>
        <w:jc w:val="both"/>
        <w:rPr>
          <w:rFonts w:ascii="Arial" w:hAnsi="Arial" w:cs="Arial"/>
          <w:b/>
          <w:i/>
        </w:rPr>
        <w:sectPr w:rsidR="00224B84" w:rsidRPr="00A17420" w:rsidSect="003532D9">
          <w:headerReference w:type="even" r:id="rId14"/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  <w:r w:rsidRPr="00E404F5">
        <w:object w:dxaOrig="20016" w:dyaOrig="7478">
          <v:shape id="_x0000_i1116" type="#_x0000_t75" style="width:558.75pt;height:279pt" o:ole="">
            <v:imagedata r:id="rId18" o:title=""/>
          </v:shape>
          <o:OLEObject Type="Embed" ProgID="Excel.Sheet.12" ShapeID="_x0000_i1116" DrawAspect="Content" ObjectID="_1525468709" r:id="rId19"/>
        </w:object>
      </w:r>
    </w:p>
    <w:p w:rsidR="00224B84" w:rsidRDefault="00224B84" w:rsidP="003532D9">
      <w:pPr>
        <w:jc w:val="both"/>
        <w:rPr>
          <w:b/>
          <w:i/>
        </w:rPr>
      </w:pPr>
      <w:bookmarkStart w:id="12" w:name="_GoBack"/>
      <w:bookmarkEnd w:id="12"/>
    </w:p>
    <w:p w:rsidR="00525276" w:rsidRPr="004036DD" w:rsidRDefault="00525276" w:rsidP="00E87356">
      <w:pPr>
        <w:rPr>
          <w:rFonts w:ascii="Arial" w:hAnsi="Arial" w:cs="Arial"/>
          <w:b/>
          <w:sz w:val="22"/>
          <w:szCs w:val="22"/>
        </w:rPr>
      </w:pPr>
    </w:p>
    <w:sectPr w:rsidR="00525276" w:rsidRPr="004036DD" w:rsidSect="00144F39">
      <w:headerReference w:type="default" r:id="rId20"/>
      <w:pgSz w:w="11900" w:h="16838" w:code="9"/>
      <w:pgMar w:top="851" w:right="1440" w:bottom="851" w:left="1440" w:header="646" w:footer="64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84" w:rsidRDefault="00876C84" w:rsidP="00692596">
      <w:r>
        <w:separator/>
      </w:r>
    </w:p>
  </w:endnote>
  <w:endnote w:type="continuationSeparator" w:id="0">
    <w:p w:rsidR="00876C84" w:rsidRDefault="00876C84" w:rsidP="0069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05" w:rsidRPr="000178B6" w:rsidRDefault="00BA3505" w:rsidP="000178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84" w:rsidRPr="00C11199" w:rsidRDefault="00224B84">
    <w:pPr>
      <w:pStyle w:val="Pidipagina"/>
      <w:rPr>
        <w:i/>
        <w:color w:val="5959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84" w:rsidRDefault="00876C84" w:rsidP="00692596">
      <w:r>
        <w:separator/>
      </w:r>
    </w:p>
  </w:footnote>
  <w:footnote w:type="continuationSeparator" w:id="0">
    <w:p w:rsidR="00876C84" w:rsidRDefault="00876C84" w:rsidP="0069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84" w:rsidRDefault="00224B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84" w:rsidRDefault="00224B8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84" w:rsidRDefault="00224B84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96" w:rsidRPr="00144F39" w:rsidRDefault="00692596" w:rsidP="00385BD0">
    <w:pPr>
      <w:pStyle w:val="Intestazione"/>
      <w:jc w:val="center"/>
      <w:rPr>
        <w:b/>
        <w:i/>
        <w:color w:val="002060"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46B732"/>
    <w:lvl w:ilvl="0">
      <w:numFmt w:val="decimal"/>
      <w:pStyle w:val="Titolo8"/>
      <w:lvlText w:val="%1"/>
      <w:legacy w:legacy="1" w:legacySpace="0" w:legacyIndent="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6360F57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8F556E6"/>
    <w:multiLevelType w:val="hybridMultilevel"/>
    <w:tmpl w:val="54EC7936"/>
    <w:lvl w:ilvl="0" w:tplc="E856EA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0E8"/>
    <w:multiLevelType w:val="multilevel"/>
    <w:tmpl w:val="F3EEA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" w15:restartNumberingAfterBreak="0">
    <w:nsid w:val="0E923042"/>
    <w:multiLevelType w:val="multilevel"/>
    <w:tmpl w:val="16EA7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0A41A7C"/>
    <w:multiLevelType w:val="hybridMultilevel"/>
    <w:tmpl w:val="ED9C3F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85C13"/>
    <w:multiLevelType w:val="hybridMultilevel"/>
    <w:tmpl w:val="4364D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3A6"/>
    <w:multiLevelType w:val="hybridMultilevel"/>
    <w:tmpl w:val="960A892E"/>
    <w:lvl w:ilvl="0" w:tplc="4458369E">
      <w:start w:val="2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13DC06AE"/>
    <w:multiLevelType w:val="multilevel"/>
    <w:tmpl w:val="EB7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8400E"/>
    <w:multiLevelType w:val="multilevel"/>
    <w:tmpl w:val="4C3A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828D8"/>
    <w:multiLevelType w:val="singleLevel"/>
    <w:tmpl w:val="4FAA89E4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1D3D70F2"/>
    <w:multiLevelType w:val="singleLevel"/>
    <w:tmpl w:val="9F644D60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966D5E"/>
    <w:multiLevelType w:val="hybridMultilevel"/>
    <w:tmpl w:val="E1065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7F93"/>
    <w:multiLevelType w:val="hybridMultilevel"/>
    <w:tmpl w:val="00E47A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23319"/>
    <w:multiLevelType w:val="multilevel"/>
    <w:tmpl w:val="FB407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(W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(WE)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(W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A68EA"/>
    <w:multiLevelType w:val="hybridMultilevel"/>
    <w:tmpl w:val="873C89A8"/>
    <w:lvl w:ilvl="0" w:tplc="8292BD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85879"/>
    <w:multiLevelType w:val="hybridMultilevel"/>
    <w:tmpl w:val="BF98D2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10754"/>
    <w:multiLevelType w:val="multilevel"/>
    <w:tmpl w:val="ACE0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F035A1"/>
    <w:multiLevelType w:val="hybridMultilevel"/>
    <w:tmpl w:val="1F3EE8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D28F0"/>
    <w:multiLevelType w:val="multilevel"/>
    <w:tmpl w:val="C20CFCB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FE3EF1"/>
    <w:multiLevelType w:val="singleLevel"/>
    <w:tmpl w:val="D056013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38E44AB0"/>
    <w:multiLevelType w:val="singleLevel"/>
    <w:tmpl w:val="22602C4A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3A38458C"/>
    <w:multiLevelType w:val="hybridMultilevel"/>
    <w:tmpl w:val="1252461A"/>
    <w:lvl w:ilvl="0" w:tplc="C664A5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37887"/>
    <w:multiLevelType w:val="singleLevel"/>
    <w:tmpl w:val="6A8ABDD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38E5809"/>
    <w:multiLevelType w:val="hybridMultilevel"/>
    <w:tmpl w:val="4D0076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744587"/>
    <w:multiLevelType w:val="hybridMultilevel"/>
    <w:tmpl w:val="AE8A99A2"/>
    <w:lvl w:ilvl="0" w:tplc="18D4BF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01EBF1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color w:val="C00000"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83549A"/>
    <w:multiLevelType w:val="multilevel"/>
    <w:tmpl w:val="AF5CF7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55362EDA"/>
    <w:multiLevelType w:val="hybridMultilevel"/>
    <w:tmpl w:val="35685C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4EFC"/>
    <w:multiLevelType w:val="hybridMultilevel"/>
    <w:tmpl w:val="170A6286"/>
    <w:lvl w:ilvl="0" w:tplc="0D8C36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5FB48A5"/>
    <w:multiLevelType w:val="multilevel"/>
    <w:tmpl w:val="8C646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988077A"/>
    <w:multiLevelType w:val="singleLevel"/>
    <w:tmpl w:val="F4D08E60"/>
    <w:lvl w:ilvl="0">
      <w:start w:val="9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4017D6"/>
    <w:multiLevelType w:val="singleLevel"/>
    <w:tmpl w:val="D056013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2" w15:restartNumberingAfterBreak="0">
    <w:nsid w:val="706231CC"/>
    <w:multiLevelType w:val="hybridMultilevel"/>
    <w:tmpl w:val="5E369F4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1F247A"/>
    <w:multiLevelType w:val="hybridMultilevel"/>
    <w:tmpl w:val="C26C3190"/>
    <w:lvl w:ilvl="0" w:tplc="69A8A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C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A0625"/>
    <w:multiLevelType w:val="hybridMultilevel"/>
    <w:tmpl w:val="D4D695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E1F18"/>
    <w:multiLevelType w:val="singleLevel"/>
    <w:tmpl w:val="D056013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6" w15:restartNumberingAfterBreak="0">
    <w:nsid w:val="7E32132A"/>
    <w:multiLevelType w:val="multilevel"/>
    <w:tmpl w:val="E0F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333DDF"/>
    <w:multiLevelType w:val="multilevel"/>
    <w:tmpl w:val="C20C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30"/>
  </w:num>
  <w:num w:numId="4">
    <w:abstractNumId w:val="21"/>
  </w:num>
  <w:num w:numId="5">
    <w:abstractNumId w:val="0"/>
  </w:num>
  <w:num w:numId="6">
    <w:abstractNumId w:val="0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1"/>
  </w:num>
  <w:num w:numId="10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  <w:num w:numId="11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lvl w:ilvl="0">
        <w:numFmt w:val="bullet"/>
        <w:lvlText w:val="•"/>
        <w:legacy w:legacy="1" w:legacySpace="120" w:legacyIndent="360"/>
        <w:lvlJc w:val="left"/>
        <w:pPr>
          <w:ind w:left="360" w:hanging="360"/>
        </w:pPr>
      </w:lvl>
    </w:lvlOverride>
  </w:num>
  <w:num w:numId="15">
    <w:abstractNumId w:val="35"/>
  </w:num>
  <w:num w:numId="16">
    <w:abstractNumId w:val="35"/>
    <w:lvlOverride w:ilvl="0">
      <w:startOverride w:val="1"/>
    </w:lvlOverride>
  </w:num>
  <w:num w:numId="17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8">
    <w:abstractNumId w:val="31"/>
  </w:num>
  <w:num w:numId="19">
    <w:abstractNumId w:val="31"/>
    <w:lvlOverride w:ilvl="0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1"/>
    <w:lvlOverride w:ilvl="0">
      <w:lvl w:ilvl="0">
        <w:numFmt w:val="bullet"/>
        <w:lvlText w:val="—"/>
        <w:legacy w:legacy="1" w:legacySpace="120" w:legacyIndent="360"/>
        <w:lvlJc w:val="left"/>
        <w:pPr>
          <w:ind w:left="360" w:hanging="360"/>
        </w:pPr>
        <w:rPr>
          <w:rFonts w:ascii="Courier New" w:hAnsi="Courier New" w:cs="Courier New" w:hint="default"/>
        </w:rPr>
      </w:lvl>
    </w:lvlOverride>
  </w:num>
  <w:num w:numId="23">
    <w:abstractNumId w:val="14"/>
  </w:num>
  <w:num w:numId="24">
    <w:abstractNumId w:val="32"/>
  </w:num>
  <w:num w:numId="25">
    <w:abstractNumId w:val="13"/>
  </w:num>
  <w:num w:numId="26">
    <w:abstractNumId w:val="6"/>
  </w:num>
  <w:num w:numId="27">
    <w:abstractNumId w:val="18"/>
  </w:num>
  <w:num w:numId="28">
    <w:abstractNumId w:val="34"/>
  </w:num>
  <w:num w:numId="29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5"/>
  </w:num>
  <w:num w:numId="34">
    <w:abstractNumId w:val="19"/>
  </w:num>
  <w:num w:numId="35">
    <w:abstractNumId w:val="27"/>
  </w:num>
  <w:num w:numId="36">
    <w:abstractNumId w:val="17"/>
  </w:num>
  <w:num w:numId="37">
    <w:abstractNumId w:val="15"/>
  </w:num>
  <w:num w:numId="38">
    <w:abstractNumId w:val="16"/>
  </w:num>
  <w:num w:numId="39">
    <w:abstractNumId w:val="24"/>
  </w:num>
  <w:num w:numId="4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1">
    <w:abstractNumId w:val="22"/>
  </w:num>
  <w:num w:numId="42">
    <w:abstractNumId w:val="2"/>
  </w:num>
  <w:num w:numId="43">
    <w:abstractNumId w:val="7"/>
  </w:num>
  <w:num w:numId="44">
    <w:abstractNumId w:val="12"/>
  </w:num>
  <w:num w:numId="45">
    <w:abstractNumId w:val="4"/>
  </w:num>
  <w:num w:numId="46">
    <w:abstractNumId w:val="29"/>
  </w:num>
  <w:num w:numId="47">
    <w:abstractNumId w:val="25"/>
  </w:num>
  <w:num w:numId="48">
    <w:abstractNumId w:val="33"/>
  </w:num>
  <w:num w:numId="49">
    <w:abstractNumId w:val="2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5"/>
    <w:rsid w:val="0000051E"/>
    <w:rsid w:val="00001360"/>
    <w:rsid w:val="0003570C"/>
    <w:rsid w:val="00040896"/>
    <w:rsid w:val="000529A9"/>
    <w:rsid w:val="00085AD1"/>
    <w:rsid w:val="000B566A"/>
    <w:rsid w:val="000C4E9B"/>
    <w:rsid w:val="000C4F68"/>
    <w:rsid w:val="000E088A"/>
    <w:rsid w:val="000F3EC2"/>
    <w:rsid w:val="000F43AC"/>
    <w:rsid w:val="000F57CF"/>
    <w:rsid w:val="00106DAD"/>
    <w:rsid w:val="0010708B"/>
    <w:rsid w:val="00125385"/>
    <w:rsid w:val="00144F39"/>
    <w:rsid w:val="00170A02"/>
    <w:rsid w:val="001712D3"/>
    <w:rsid w:val="00172305"/>
    <w:rsid w:val="00172F44"/>
    <w:rsid w:val="001778F3"/>
    <w:rsid w:val="00185460"/>
    <w:rsid w:val="001D5133"/>
    <w:rsid w:val="001E0147"/>
    <w:rsid w:val="001E76EE"/>
    <w:rsid w:val="0020232E"/>
    <w:rsid w:val="00211431"/>
    <w:rsid w:val="00224B84"/>
    <w:rsid w:val="00227B6C"/>
    <w:rsid w:val="00230C82"/>
    <w:rsid w:val="002361AD"/>
    <w:rsid w:val="002503DD"/>
    <w:rsid w:val="00270347"/>
    <w:rsid w:val="002741F5"/>
    <w:rsid w:val="002757A7"/>
    <w:rsid w:val="00280A0D"/>
    <w:rsid w:val="002870C1"/>
    <w:rsid w:val="00296FF8"/>
    <w:rsid w:val="002B6CAF"/>
    <w:rsid w:val="002C18D6"/>
    <w:rsid w:val="002C5550"/>
    <w:rsid w:val="002D2E4B"/>
    <w:rsid w:val="002E4CF2"/>
    <w:rsid w:val="002E6E8F"/>
    <w:rsid w:val="00306725"/>
    <w:rsid w:val="00336045"/>
    <w:rsid w:val="00337EC1"/>
    <w:rsid w:val="0034127F"/>
    <w:rsid w:val="00341805"/>
    <w:rsid w:val="003532D9"/>
    <w:rsid w:val="00377869"/>
    <w:rsid w:val="00385BD0"/>
    <w:rsid w:val="003A7293"/>
    <w:rsid w:val="003C77BA"/>
    <w:rsid w:val="004036DD"/>
    <w:rsid w:val="00405660"/>
    <w:rsid w:val="004070A6"/>
    <w:rsid w:val="00416137"/>
    <w:rsid w:val="0042061C"/>
    <w:rsid w:val="00431F79"/>
    <w:rsid w:val="00433C03"/>
    <w:rsid w:val="004634ED"/>
    <w:rsid w:val="00466DB0"/>
    <w:rsid w:val="00467D29"/>
    <w:rsid w:val="00477139"/>
    <w:rsid w:val="004924AF"/>
    <w:rsid w:val="004B4310"/>
    <w:rsid w:val="004D107D"/>
    <w:rsid w:val="005025EB"/>
    <w:rsid w:val="0050375E"/>
    <w:rsid w:val="00511950"/>
    <w:rsid w:val="00520711"/>
    <w:rsid w:val="0052370C"/>
    <w:rsid w:val="00523F53"/>
    <w:rsid w:val="00525276"/>
    <w:rsid w:val="00533D6D"/>
    <w:rsid w:val="005361E8"/>
    <w:rsid w:val="00563B68"/>
    <w:rsid w:val="0058327C"/>
    <w:rsid w:val="00584B98"/>
    <w:rsid w:val="00586ED7"/>
    <w:rsid w:val="00587A16"/>
    <w:rsid w:val="005948D0"/>
    <w:rsid w:val="005A0C94"/>
    <w:rsid w:val="005B25CE"/>
    <w:rsid w:val="005B321B"/>
    <w:rsid w:val="005B7DDB"/>
    <w:rsid w:val="006164F8"/>
    <w:rsid w:val="00616A0A"/>
    <w:rsid w:val="006170F0"/>
    <w:rsid w:val="00634EFC"/>
    <w:rsid w:val="0064314F"/>
    <w:rsid w:val="0065211D"/>
    <w:rsid w:val="0065777C"/>
    <w:rsid w:val="00662D0B"/>
    <w:rsid w:val="00667AE5"/>
    <w:rsid w:val="00692596"/>
    <w:rsid w:val="006A71CE"/>
    <w:rsid w:val="006C0063"/>
    <w:rsid w:val="006D4E7A"/>
    <w:rsid w:val="006E09F7"/>
    <w:rsid w:val="006E2725"/>
    <w:rsid w:val="006E7123"/>
    <w:rsid w:val="00702FA3"/>
    <w:rsid w:val="00704134"/>
    <w:rsid w:val="00731158"/>
    <w:rsid w:val="00732556"/>
    <w:rsid w:val="00754DE3"/>
    <w:rsid w:val="007616A7"/>
    <w:rsid w:val="00791AD6"/>
    <w:rsid w:val="007A014E"/>
    <w:rsid w:val="007B5D87"/>
    <w:rsid w:val="007C00E4"/>
    <w:rsid w:val="007C0CE2"/>
    <w:rsid w:val="007D187E"/>
    <w:rsid w:val="0080748B"/>
    <w:rsid w:val="008628CF"/>
    <w:rsid w:val="00876C84"/>
    <w:rsid w:val="008A1F90"/>
    <w:rsid w:val="008A2BBF"/>
    <w:rsid w:val="008E01C9"/>
    <w:rsid w:val="008E0C64"/>
    <w:rsid w:val="008E3FAE"/>
    <w:rsid w:val="00924A85"/>
    <w:rsid w:val="00971A9A"/>
    <w:rsid w:val="009868BB"/>
    <w:rsid w:val="009913D6"/>
    <w:rsid w:val="00993F3F"/>
    <w:rsid w:val="009A11A0"/>
    <w:rsid w:val="009A2AA4"/>
    <w:rsid w:val="009A6B0F"/>
    <w:rsid w:val="009B2381"/>
    <w:rsid w:val="009B5B76"/>
    <w:rsid w:val="009C5D48"/>
    <w:rsid w:val="009E118C"/>
    <w:rsid w:val="00A1111B"/>
    <w:rsid w:val="00A12D22"/>
    <w:rsid w:val="00A17420"/>
    <w:rsid w:val="00A33EAC"/>
    <w:rsid w:val="00A37731"/>
    <w:rsid w:val="00A441F0"/>
    <w:rsid w:val="00A54C88"/>
    <w:rsid w:val="00A60265"/>
    <w:rsid w:val="00A671CE"/>
    <w:rsid w:val="00A802F0"/>
    <w:rsid w:val="00A81CB7"/>
    <w:rsid w:val="00A96138"/>
    <w:rsid w:val="00AD6022"/>
    <w:rsid w:val="00B0160E"/>
    <w:rsid w:val="00B16DE6"/>
    <w:rsid w:val="00B25C91"/>
    <w:rsid w:val="00B27287"/>
    <w:rsid w:val="00B60605"/>
    <w:rsid w:val="00B757DA"/>
    <w:rsid w:val="00B977CD"/>
    <w:rsid w:val="00BA3505"/>
    <w:rsid w:val="00BB3245"/>
    <w:rsid w:val="00BB7783"/>
    <w:rsid w:val="00BB77B9"/>
    <w:rsid w:val="00BE03CD"/>
    <w:rsid w:val="00BE6CD4"/>
    <w:rsid w:val="00BF58DB"/>
    <w:rsid w:val="00C039B5"/>
    <w:rsid w:val="00C1131C"/>
    <w:rsid w:val="00C304AF"/>
    <w:rsid w:val="00C31303"/>
    <w:rsid w:val="00C40A16"/>
    <w:rsid w:val="00C64333"/>
    <w:rsid w:val="00C770E7"/>
    <w:rsid w:val="00C8641E"/>
    <w:rsid w:val="00C86657"/>
    <w:rsid w:val="00CD4B1C"/>
    <w:rsid w:val="00CE44F5"/>
    <w:rsid w:val="00D05925"/>
    <w:rsid w:val="00D17AA7"/>
    <w:rsid w:val="00D21E93"/>
    <w:rsid w:val="00D23DC5"/>
    <w:rsid w:val="00D25BD1"/>
    <w:rsid w:val="00D3324D"/>
    <w:rsid w:val="00D35771"/>
    <w:rsid w:val="00D50F6D"/>
    <w:rsid w:val="00D64C22"/>
    <w:rsid w:val="00D6760E"/>
    <w:rsid w:val="00DB7C35"/>
    <w:rsid w:val="00DE5FA3"/>
    <w:rsid w:val="00E01C95"/>
    <w:rsid w:val="00E0643A"/>
    <w:rsid w:val="00E06C82"/>
    <w:rsid w:val="00E15587"/>
    <w:rsid w:val="00E17B9C"/>
    <w:rsid w:val="00E404F5"/>
    <w:rsid w:val="00E6267B"/>
    <w:rsid w:val="00E76844"/>
    <w:rsid w:val="00E8484F"/>
    <w:rsid w:val="00E87356"/>
    <w:rsid w:val="00EB6215"/>
    <w:rsid w:val="00EC7810"/>
    <w:rsid w:val="00ED4FC1"/>
    <w:rsid w:val="00EE4DB8"/>
    <w:rsid w:val="00EF57C5"/>
    <w:rsid w:val="00F03981"/>
    <w:rsid w:val="00F1190E"/>
    <w:rsid w:val="00F544D7"/>
    <w:rsid w:val="00F85A7D"/>
    <w:rsid w:val="00F8722B"/>
    <w:rsid w:val="00F94827"/>
    <w:rsid w:val="00F95823"/>
    <w:rsid w:val="00FB0416"/>
    <w:rsid w:val="00FB1067"/>
    <w:rsid w:val="00FB3257"/>
    <w:rsid w:val="00FB4199"/>
    <w:rsid w:val="00FE20EB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2531CAED-C6B8-4E11-8FCC-AAC0F7BC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pPr>
      <w:keepNext/>
      <w:spacing w:line="360" w:lineRule="auto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pacing w:line="360" w:lineRule="auto"/>
      <w:jc w:val="center"/>
      <w:outlineLvl w:val="2"/>
    </w:pPr>
    <w:rPr>
      <w:b/>
      <w:bCs/>
      <w:color w:val="0000FF"/>
      <w:sz w:val="36"/>
      <w:szCs w:val="36"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outlineLvl w:val="3"/>
    </w:pPr>
    <w:rPr>
      <w:i/>
      <w:iCs/>
      <w:color w:val="008000"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ind w:firstLine="708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b/>
      <w:bCs/>
      <w:color w:val="000000"/>
      <w:sz w:val="24"/>
      <w:szCs w:val="24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5B25CE"/>
    <w:pPr>
      <w:keepNext/>
      <w:widowControl w:val="0"/>
      <w:overflowPunct w:val="0"/>
      <w:adjustRightInd w:val="0"/>
      <w:spacing w:line="360" w:lineRule="auto"/>
      <w:jc w:val="both"/>
      <w:outlineLvl w:val="6"/>
    </w:pPr>
    <w:rPr>
      <w:b/>
      <w:bCs/>
      <w:i/>
      <w:iCs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5B25CE"/>
    <w:pPr>
      <w:keepNext/>
      <w:widowControl w:val="0"/>
      <w:numPr>
        <w:numId w:val="5"/>
      </w:numPr>
      <w:tabs>
        <w:tab w:val="left" w:pos="360"/>
      </w:tabs>
      <w:overflowPunct w:val="0"/>
      <w:adjustRightInd w:val="0"/>
      <w:spacing w:line="360" w:lineRule="auto"/>
      <w:ind w:left="360" w:hanging="360"/>
      <w:jc w:val="both"/>
      <w:outlineLvl w:val="7"/>
    </w:pPr>
    <w:rPr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5B25CE"/>
    <w:pPr>
      <w:keepNext/>
      <w:widowControl w:val="0"/>
      <w:overflowPunct w:val="0"/>
      <w:adjustRightInd w:val="0"/>
      <w:jc w:val="both"/>
      <w:outlineLvl w:val="8"/>
    </w:pPr>
    <w:rPr>
      <w:color w:val="FF0000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5B25CE"/>
    <w:rPr>
      <w:b/>
      <w:bCs/>
      <w:i/>
      <w:iCs/>
      <w:sz w:val="24"/>
      <w:szCs w:val="24"/>
    </w:rPr>
  </w:style>
  <w:style w:type="character" w:customStyle="1" w:styleId="Titolo8Carattere">
    <w:name w:val="Titolo 8 Carattere"/>
    <w:link w:val="Titolo8"/>
    <w:rsid w:val="005B25CE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5B25CE"/>
    <w:rPr>
      <w:color w:val="FF0000"/>
      <w:sz w:val="24"/>
      <w:szCs w:val="24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 w:cs="Arial Black"/>
      <w:sz w:val="48"/>
      <w:szCs w:val="48"/>
      <w:lang w:val="en-US"/>
    </w:rPr>
  </w:style>
  <w:style w:type="paragraph" w:customStyle="1" w:styleId="p16">
    <w:name w:val="p16"/>
    <w:basedOn w:val="Normale"/>
    <w:pPr>
      <w:tabs>
        <w:tab w:val="left" w:pos="720"/>
      </w:tabs>
    </w:pPr>
    <w:rPr>
      <w:sz w:val="24"/>
      <w:szCs w:val="24"/>
    </w:rPr>
  </w:style>
  <w:style w:type="paragraph" w:customStyle="1" w:styleId="BodyText22">
    <w:name w:val="Body Text 22"/>
    <w:basedOn w:val="Normale"/>
    <w:pPr>
      <w:ind w:left="1080"/>
    </w:pPr>
    <w:rPr>
      <w:rFonts w:ascii="Arial" w:hAnsi="Arial" w:cs="Arial"/>
      <w:sz w:val="28"/>
      <w:szCs w:val="28"/>
    </w:rPr>
  </w:style>
  <w:style w:type="paragraph" w:customStyle="1" w:styleId="p23">
    <w:name w:val="p23"/>
    <w:basedOn w:val="Normale"/>
    <w:pPr>
      <w:tabs>
        <w:tab w:val="left" w:pos="720"/>
      </w:tabs>
      <w:spacing w:line="260" w:lineRule="exact"/>
    </w:pPr>
    <w:rPr>
      <w:sz w:val="24"/>
      <w:szCs w:val="24"/>
    </w:rPr>
  </w:style>
  <w:style w:type="paragraph" w:customStyle="1" w:styleId="StrutturaRientrato">
    <w:name w:val="Struttura (Rientrato)"/>
    <w:basedOn w:val="Normale"/>
    <w:rPr>
      <w:sz w:val="24"/>
      <w:szCs w:val="24"/>
      <w:lang w:val="en-US"/>
    </w:rPr>
  </w:style>
  <w:style w:type="paragraph" w:customStyle="1" w:styleId="StrutturaNonRientrato">
    <w:name w:val="Struttura (Non Rientrato)"/>
    <w:basedOn w:val="Normale"/>
    <w:rPr>
      <w:sz w:val="24"/>
      <w:szCs w:val="24"/>
      <w:lang w:val="en-US"/>
    </w:rPr>
  </w:style>
  <w:style w:type="paragraph" w:customStyle="1" w:styleId="CorpoSingolo">
    <w:name w:val="Corpo Singolo"/>
    <w:basedOn w:val="Normale"/>
    <w:rPr>
      <w:sz w:val="24"/>
      <w:szCs w:val="24"/>
      <w:lang w:val="en-US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  <w:szCs w:val="24"/>
      <w:lang w:val="en-US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sz w:val="24"/>
      <w:szCs w:val="24"/>
      <w:lang w:val="en-US"/>
    </w:rPr>
  </w:style>
  <w:style w:type="paragraph" w:customStyle="1" w:styleId="Intest3">
    <w:name w:val="Intest. 3"/>
    <w:basedOn w:val="Normale"/>
    <w:pPr>
      <w:spacing w:before="120" w:after="120"/>
    </w:pPr>
    <w:rPr>
      <w:b/>
      <w:bCs/>
      <w:sz w:val="24"/>
      <w:szCs w:val="24"/>
      <w:lang w:val="en-US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 w:cs="Arial Black"/>
      <w:sz w:val="28"/>
      <w:szCs w:val="28"/>
      <w:lang w:val="en-US"/>
    </w:rPr>
  </w:style>
  <w:style w:type="paragraph" w:customStyle="1" w:styleId="Listanumerata">
    <w:name w:val="Lista numerata"/>
    <w:basedOn w:val="Normale"/>
    <w:rPr>
      <w:sz w:val="24"/>
      <w:szCs w:val="24"/>
      <w:lang w:val="en-US"/>
    </w:rPr>
  </w:style>
  <w:style w:type="paragraph" w:customStyle="1" w:styleId="Richiamo2">
    <w:name w:val="Richiamo 2"/>
    <w:basedOn w:val="Normale"/>
    <w:rPr>
      <w:sz w:val="24"/>
      <w:szCs w:val="24"/>
      <w:lang w:val="en-US"/>
    </w:rPr>
  </w:style>
  <w:style w:type="paragraph" w:customStyle="1" w:styleId="Richiamo1">
    <w:name w:val="Richiamo 1"/>
    <w:basedOn w:val="Normale"/>
    <w:rPr>
      <w:sz w:val="24"/>
      <w:szCs w:val="24"/>
      <w:lang w:val="en-US"/>
    </w:rPr>
  </w:style>
  <w:style w:type="paragraph" w:customStyle="1" w:styleId="Testopredefinito">
    <w:name w:val="Testo predefinito"/>
    <w:basedOn w:val="Normale"/>
    <w:rPr>
      <w:sz w:val="24"/>
      <w:szCs w:val="24"/>
      <w:lang w:val="en-US"/>
    </w:rPr>
  </w:style>
  <w:style w:type="paragraph" w:customStyle="1" w:styleId="Testopredefinito1">
    <w:name w:val="Testo predefinito:1"/>
    <w:basedOn w:val="Normale"/>
    <w:rPr>
      <w:sz w:val="24"/>
      <w:szCs w:val="24"/>
      <w:lang w:val="en-US"/>
    </w:rPr>
  </w:style>
  <w:style w:type="paragraph" w:customStyle="1" w:styleId="p68">
    <w:name w:val="p68"/>
    <w:basedOn w:val="Normale"/>
    <w:pPr>
      <w:widowControl w:val="0"/>
      <w:tabs>
        <w:tab w:val="left" w:pos="780"/>
        <w:tab w:val="left" w:pos="1160"/>
      </w:tabs>
      <w:spacing w:line="340" w:lineRule="atLeast"/>
      <w:ind w:left="288" w:hanging="432"/>
    </w:pPr>
    <w:rPr>
      <w:sz w:val="24"/>
      <w:szCs w:val="24"/>
    </w:rPr>
  </w:style>
  <w:style w:type="paragraph" w:customStyle="1" w:styleId="p1">
    <w:name w:val="p1"/>
    <w:basedOn w:val="Normale"/>
    <w:pPr>
      <w:widowControl w:val="0"/>
      <w:tabs>
        <w:tab w:val="left" w:pos="400"/>
      </w:tabs>
      <w:spacing w:line="260" w:lineRule="atLeast"/>
      <w:ind w:left="1440" w:firstLine="432"/>
      <w:jc w:val="both"/>
    </w:pPr>
    <w:rPr>
      <w:sz w:val="24"/>
      <w:szCs w:val="24"/>
    </w:rPr>
  </w:style>
  <w:style w:type="paragraph" w:customStyle="1" w:styleId="p11">
    <w:name w:val="p11"/>
    <w:basedOn w:val="Normale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</w:rPr>
  </w:style>
  <w:style w:type="paragraph" w:customStyle="1" w:styleId="p3">
    <w:name w:val="p3"/>
    <w:basedOn w:val="Normale"/>
    <w:pPr>
      <w:widowControl w:val="0"/>
      <w:tabs>
        <w:tab w:val="left" w:pos="300"/>
      </w:tabs>
      <w:spacing w:line="360" w:lineRule="auto"/>
      <w:jc w:val="both"/>
    </w:pPr>
    <w:rPr>
      <w:sz w:val="24"/>
      <w:szCs w:val="24"/>
    </w:rPr>
  </w:style>
  <w:style w:type="paragraph" w:customStyle="1" w:styleId="p9">
    <w:name w:val="p9"/>
    <w:basedOn w:val="Normale"/>
    <w:pPr>
      <w:widowControl w:val="0"/>
      <w:tabs>
        <w:tab w:val="left" w:pos="280"/>
      </w:tabs>
      <w:spacing w:line="260" w:lineRule="atLeast"/>
      <w:ind w:left="1440" w:firstLine="288"/>
      <w:jc w:val="both"/>
    </w:pPr>
    <w:rPr>
      <w:sz w:val="24"/>
      <w:szCs w:val="24"/>
    </w:rPr>
  </w:style>
  <w:style w:type="paragraph" w:customStyle="1" w:styleId="p19">
    <w:name w:val="p19"/>
    <w:basedOn w:val="Normale"/>
    <w:pPr>
      <w:widowControl w:val="0"/>
      <w:tabs>
        <w:tab w:val="left" w:pos="360"/>
      </w:tabs>
      <w:spacing w:line="260" w:lineRule="atLeast"/>
      <w:ind w:left="1440" w:firstLine="432"/>
    </w:pPr>
    <w:rPr>
      <w:sz w:val="24"/>
      <w:szCs w:val="24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sz w:val="24"/>
      <w:szCs w:val="24"/>
    </w:rPr>
  </w:style>
  <w:style w:type="paragraph" w:customStyle="1" w:styleId="p38">
    <w:name w:val="p38"/>
    <w:basedOn w:val="Normale"/>
    <w:pPr>
      <w:widowControl w:val="0"/>
      <w:tabs>
        <w:tab w:val="left" w:pos="120"/>
        <w:tab w:val="left" w:pos="360"/>
      </w:tabs>
      <w:spacing w:line="280" w:lineRule="atLeast"/>
      <w:ind w:left="1296" w:firstLine="288"/>
    </w:pPr>
    <w:rPr>
      <w:sz w:val="24"/>
      <w:szCs w:val="24"/>
    </w:rPr>
  </w:style>
  <w:style w:type="paragraph" w:customStyle="1" w:styleId="p41">
    <w:name w:val="p41"/>
    <w:basedOn w:val="Normale"/>
    <w:pPr>
      <w:widowControl w:val="0"/>
      <w:tabs>
        <w:tab w:val="left" w:pos="280"/>
      </w:tabs>
      <w:spacing w:line="260" w:lineRule="atLeast"/>
      <w:ind w:left="1440" w:firstLine="288"/>
      <w:jc w:val="both"/>
    </w:pPr>
    <w:rPr>
      <w:sz w:val="24"/>
      <w:szCs w:val="24"/>
    </w:rPr>
  </w:style>
  <w:style w:type="paragraph" w:customStyle="1" w:styleId="p54">
    <w:name w:val="p54"/>
    <w:basedOn w:val="Normale"/>
    <w:pPr>
      <w:widowControl w:val="0"/>
      <w:spacing w:line="260" w:lineRule="atLeast"/>
      <w:ind w:left="1440" w:firstLine="288"/>
    </w:pPr>
    <w:rPr>
      <w:sz w:val="24"/>
      <w:szCs w:val="24"/>
    </w:rPr>
  </w:style>
  <w:style w:type="paragraph" w:customStyle="1" w:styleId="p71">
    <w:name w:val="p71"/>
    <w:basedOn w:val="Normale"/>
    <w:pPr>
      <w:widowControl w:val="0"/>
      <w:tabs>
        <w:tab w:val="left" w:pos="280"/>
      </w:tabs>
      <w:spacing w:line="260" w:lineRule="atLeast"/>
      <w:ind w:left="1440" w:firstLine="288"/>
    </w:pPr>
    <w:rPr>
      <w:sz w:val="24"/>
      <w:szCs w:val="24"/>
    </w:rPr>
  </w:style>
  <w:style w:type="paragraph" w:customStyle="1" w:styleId="p72">
    <w:name w:val="p72"/>
    <w:basedOn w:val="Normale"/>
    <w:pPr>
      <w:widowControl w:val="0"/>
      <w:tabs>
        <w:tab w:val="left" w:pos="300"/>
      </w:tabs>
      <w:spacing w:line="260" w:lineRule="atLeast"/>
      <w:ind w:left="1440" w:firstLine="288"/>
    </w:pPr>
    <w:rPr>
      <w:sz w:val="24"/>
      <w:szCs w:val="24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</w:rPr>
  </w:style>
  <w:style w:type="paragraph" w:customStyle="1" w:styleId="p7">
    <w:name w:val="p7"/>
    <w:basedOn w:val="Normale"/>
    <w:pPr>
      <w:widowControl w:val="0"/>
      <w:tabs>
        <w:tab w:val="left" w:pos="300"/>
      </w:tabs>
      <w:spacing w:line="260" w:lineRule="atLeast"/>
      <w:ind w:left="1440" w:firstLine="288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M55">
    <w:name w:val="CM55"/>
    <w:basedOn w:val="Normale"/>
    <w:next w:val="Normale"/>
    <w:pPr>
      <w:widowControl w:val="0"/>
      <w:suppressAutoHyphens/>
      <w:autoSpaceDN/>
      <w:spacing w:after="378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M56">
    <w:name w:val="CM56"/>
    <w:basedOn w:val="Normale"/>
    <w:next w:val="Normale"/>
    <w:pPr>
      <w:widowControl w:val="0"/>
      <w:suppressAutoHyphens/>
      <w:autoSpaceDN/>
      <w:spacing w:after="110"/>
    </w:pPr>
    <w:rPr>
      <w:rFonts w:ascii="Arial" w:eastAsia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IntestazioneCarattere">
    <w:name w:val="Intestazione Carattere"/>
    <w:link w:val="Intestazione"/>
    <w:uiPriority w:val="99"/>
    <w:rsid w:val="005B25CE"/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Sommario1">
    <w:name w:val="toc 1"/>
    <w:basedOn w:val="Normale"/>
    <w:next w:val="Normale"/>
    <w:autoRedefine/>
    <w:semiHidden/>
  </w:style>
  <w:style w:type="paragraph" w:styleId="Rientrocorpodeltesto2">
    <w:name w:val="Body Text Indent 2"/>
    <w:basedOn w:val="Normale"/>
    <w:link w:val="Rientrocorpodeltesto2Carattere"/>
    <w:rsid w:val="005B25C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25CE"/>
  </w:style>
  <w:style w:type="character" w:styleId="Collegamentovisitato">
    <w:name w:val="FollowedHyperlink"/>
    <w:rsid w:val="005B25CE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rsid w:val="005B25CE"/>
    <w:pPr>
      <w:widowControl w:val="0"/>
      <w:tabs>
        <w:tab w:val="center" w:pos="4819"/>
        <w:tab w:val="right" w:pos="9638"/>
      </w:tabs>
      <w:overflowPunct w:val="0"/>
      <w:adjustRightIn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5CE"/>
  </w:style>
  <w:style w:type="paragraph" w:styleId="Rientrocorpodeltesto">
    <w:name w:val="Body Text Indent"/>
    <w:basedOn w:val="Normale"/>
    <w:link w:val="RientrocorpodeltestoCarattere"/>
    <w:rsid w:val="005B25CE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djustRightInd w:val="0"/>
      <w:spacing w:line="360" w:lineRule="auto"/>
      <w:jc w:val="both"/>
    </w:pPr>
    <w:rPr>
      <w:rFonts w:ascii="Arial" w:hAnsi="Arial"/>
      <w:b/>
      <w:bCs/>
      <w:i/>
      <w:iCs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5B25CE"/>
    <w:rPr>
      <w:rFonts w:ascii="Arial" w:hAnsi="Arial" w:cs="Arial"/>
      <w:b/>
      <w:bCs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rsid w:val="005B25CE"/>
    <w:pPr>
      <w:overflowPunct w:val="0"/>
      <w:adjustRightInd w:val="0"/>
      <w:spacing w:line="360" w:lineRule="auto"/>
      <w:jc w:val="both"/>
    </w:pPr>
    <w:rPr>
      <w:rFonts w:ascii="Arial" w:hAnsi="Arial"/>
      <w:b/>
      <w:bCs/>
      <w:sz w:val="24"/>
      <w:szCs w:val="24"/>
      <w:u w:val="single"/>
      <w:lang w:val="x-none" w:eastAsia="x-none"/>
    </w:rPr>
  </w:style>
  <w:style w:type="character" w:customStyle="1" w:styleId="Corpodeltesto3Carattere">
    <w:name w:val="Corpo del testo 3 Carattere"/>
    <w:link w:val="Corpodeltesto3"/>
    <w:rsid w:val="005B25CE"/>
    <w:rPr>
      <w:rFonts w:ascii="Arial" w:hAnsi="Arial" w:cs="Arial"/>
      <w:b/>
      <w:bCs/>
      <w:sz w:val="24"/>
      <w:szCs w:val="24"/>
      <w:u w:val="single"/>
    </w:rPr>
  </w:style>
  <w:style w:type="paragraph" w:styleId="Rientrocorpodeltesto3">
    <w:name w:val="Body Text Indent 3"/>
    <w:basedOn w:val="Normale"/>
    <w:link w:val="Rientrocorpodeltesto3Carattere"/>
    <w:rsid w:val="005B25CE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djustRightInd w:val="0"/>
      <w:spacing w:line="360" w:lineRule="auto"/>
      <w:ind w:right="-1" w:firstLine="273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25CE"/>
  </w:style>
  <w:style w:type="paragraph" w:styleId="Testodelblocco">
    <w:name w:val="Block Text"/>
    <w:basedOn w:val="Normale"/>
    <w:rsid w:val="005B25CE"/>
    <w:pPr>
      <w:overflowPunct w:val="0"/>
      <w:adjustRightInd w:val="0"/>
      <w:spacing w:line="360" w:lineRule="auto"/>
      <w:ind w:left="360" w:right="1133"/>
      <w:jc w:val="both"/>
    </w:pPr>
    <w:rPr>
      <w:rFonts w:ascii="Arial" w:hAnsi="Arial" w:cs="Arial"/>
      <w:sz w:val="24"/>
      <w:szCs w:val="24"/>
    </w:rPr>
  </w:style>
  <w:style w:type="paragraph" w:customStyle="1" w:styleId="p4">
    <w:name w:val="p4"/>
    <w:basedOn w:val="Normale"/>
    <w:rsid w:val="005B25CE"/>
    <w:pPr>
      <w:widowControl w:val="0"/>
      <w:tabs>
        <w:tab w:val="left" w:pos="700"/>
      </w:tabs>
      <w:overflowPunct w:val="0"/>
      <w:adjustRightInd w:val="0"/>
      <w:spacing w:line="720" w:lineRule="auto"/>
      <w:ind w:left="720" w:hanging="720"/>
    </w:pPr>
    <w:rPr>
      <w:sz w:val="24"/>
      <w:szCs w:val="24"/>
    </w:rPr>
  </w:style>
  <w:style w:type="paragraph" w:customStyle="1" w:styleId="t8">
    <w:name w:val="t8"/>
    <w:basedOn w:val="Normale"/>
    <w:rsid w:val="005B25CE"/>
    <w:pPr>
      <w:widowControl w:val="0"/>
      <w:overflowPunct w:val="0"/>
      <w:adjustRightInd w:val="0"/>
      <w:spacing w:line="278" w:lineRule="auto"/>
    </w:pPr>
    <w:rPr>
      <w:sz w:val="24"/>
      <w:szCs w:val="24"/>
    </w:rPr>
  </w:style>
  <w:style w:type="paragraph" w:customStyle="1" w:styleId="p2">
    <w:name w:val="p2"/>
    <w:basedOn w:val="Normale"/>
    <w:rsid w:val="005B25CE"/>
    <w:pPr>
      <w:widowControl w:val="0"/>
      <w:tabs>
        <w:tab w:val="left" w:pos="1000"/>
      </w:tabs>
      <w:overflowPunct w:val="0"/>
      <w:adjustRightInd w:val="0"/>
      <w:spacing w:line="720" w:lineRule="auto"/>
      <w:ind w:left="1440" w:firstLine="720"/>
    </w:pPr>
    <w:rPr>
      <w:sz w:val="24"/>
      <w:szCs w:val="24"/>
    </w:rPr>
  </w:style>
  <w:style w:type="paragraph" w:customStyle="1" w:styleId="p5">
    <w:name w:val="p5"/>
    <w:basedOn w:val="Normale"/>
    <w:rsid w:val="005B25CE"/>
    <w:pPr>
      <w:widowControl w:val="0"/>
      <w:tabs>
        <w:tab w:val="left" w:pos="1000"/>
      </w:tabs>
      <w:overflowPunct w:val="0"/>
      <w:adjustRightInd w:val="0"/>
      <w:spacing w:line="720" w:lineRule="auto"/>
      <w:ind w:left="1440" w:firstLine="720"/>
    </w:pPr>
    <w:rPr>
      <w:sz w:val="24"/>
      <w:szCs w:val="24"/>
    </w:rPr>
  </w:style>
  <w:style w:type="paragraph" w:customStyle="1" w:styleId="p8">
    <w:name w:val="p8"/>
    <w:basedOn w:val="Normale"/>
    <w:rsid w:val="005B25CE"/>
    <w:pPr>
      <w:widowControl w:val="0"/>
      <w:tabs>
        <w:tab w:val="left" w:pos="720"/>
      </w:tabs>
      <w:overflowPunct w:val="0"/>
      <w:adjustRightInd w:val="0"/>
    </w:pPr>
    <w:rPr>
      <w:sz w:val="24"/>
      <w:szCs w:val="24"/>
    </w:rPr>
  </w:style>
  <w:style w:type="paragraph" w:customStyle="1" w:styleId="t12">
    <w:name w:val="t12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3">
    <w:name w:val="t3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10">
    <w:name w:val="p10"/>
    <w:basedOn w:val="Normale"/>
    <w:rsid w:val="005B25CE"/>
    <w:pPr>
      <w:widowControl w:val="0"/>
      <w:overflowPunct w:val="0"/>
      <w:adjustRightInd w:val="0"/>
      <w:spacing w:line="278" w:lineRule="auto"/>
      <w:ind w:left="740"/>
    </w:pPr>
    <w:rPr>
      <w:sz w:val="24"/>
      <w:szCs w:val="24"/>
    </w:rPr>
  </w:style>
  <w:style w:type="paragraph" w:customStyle="1" w:styleId="t1">
    <w:name w:val="t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24">
    <w:name w:val="p24"/>
    <w:basedOn w:val="Normale"/>
    <w:rsid w:val="005B25CE"/>
    <w:pPr>
      <w:widowControl w:val="0"/>
      <w:tabs>
        <w:tab w:val="left" w:pos="540"/>
      </w:tabs>
      <w:overflowPunct w:val="0"/>
      <w:adjustRightInd w:val="0"/>
      <w:ind w:left="900"/>
    </w:pPr>
    <w:rPr>
      <w:sz w:val="24"/>
      <w:szCs w:val="24"/>
    </w:rPr>
  </w:style>
  <w:style w:type="paragraph" w:customStyle="1" w:styleId="p27">
    <w:name w:val="p27"/>
    <w:basedOn w:val="Normale"/>
    <w:rsid w:val="005B25CE"/>
    <w:pPr>
      <w:widowControl w:val="0"/>
      <w:tabs>
        <w:tab w:val="left" w:pos="480"/>
      </w:tabs>
      <w:overflowPunct w:val="0"/>
      <w:adjustRightInd w:val="0"/>
      <w:spacing w:line="259" w:lineRule="auto"/>
      <w:ind w:left="1296" w:firstLine="288"/>
      <w:jc w:val="both"/>
    </w:pPr>
    <w:rPr>
      <w:sz w:val="24"/>
      <w:szCs w:val="24"/>
    </w:rPr>
  </w:style>
  <w:style w:type="paragraph" w:customStyle="1" w:styleId="p28">
    <w:name w:val="p28"/>
    <w:basedOn w:val="Normale"/>
    <w:rsid w:val="005B25CE"/>
    <w:pPr>
      <w:widowControl w:val="0"/>
      <w:tabs>
        <w:tab w:val="left" w:pos="460"/>
      </w:tabs>
      <w:overflowPunct w:val="0"/>
      <w:adjustRightInd w:val="0"/>
      <w:ind w:left="1440" w:firstLine="432"/>
      <w:jc w:val="both"/>
    </w:pPr>
    <w:rPr>
      <w:sz w:val="24"/>
      <w:szCs w:val="24"/>
    </w:rPr>
  </w:style>
  <w:style w:type="paragraph" w:customStyle="1" w:styleId="p29">
    <w:name w:val="p29"/>
    <w:basedOn w:val="Normale"/>
    <w:rsid w:val="005B25CE"/>
    <w:pPr>
      <w:widowControl w:val="0"/>
      <w:tabs>
        <w:tab w:val="left" w:pos="180"/>
        <w:tab w:val="left" w:pos="360"/>
      </w:tabs>
      <w:overflowPunct w:val="0"/>
      <w:adjustRightInd w:val="0"/>
      <w:ind w:left="1008" w:hanging="288"/>
      <w:jc w:val="both"/>
    </w:pPr>
    <w:rPr>
      <w:sz w:val="24"/>
      <w:szCs w:val="24"/>
    </w:rPr>
  </w:style>
  <w:style w:type="paragraph" w:customStyle="1" w:styleId="p20">
    <w:name w:val="p20"/>
    <w:basedOn w:val="Normale"/>
    <w:rsid w:val="005B25CE"/>
    <w:pPr>
      <w:widowControl w:val="0"/>
      <w:tabs>
        <w:tab w:val="left" w:pos="720"/>
      </w:tabs>
      <w:overflowPunct w:val="0"/>
      <w:adjustRightInd w:val="0"/>
      <w:spacing w:line="259" w:lineRule="auto"/>
    </w:pPr>
    <w:rPr>
      <w:sz w:val="24"/>
      <w:szCs w:val="24"/>
    </w:rPr>
  </w:style>
  <w:style w:type="paragraph" w:customStyle="1" w:styleId="p22">
    <w:name w:val="p22"/>
    <w:basedOn w:val="Normale"/>
    <w:rsid w:val="005B25CE"/>
    <w:pPr>
      <w:widowControl w:val="0"/>
      <w:tabs>
        <w:tab w:val="left" w:pos="560"/>
      </w:tabs>
      <w:overflowPunct w:val="0"/>
      <w:adjustRightInd w:val="0"/>
      <w:ind w:left="864" w:hanging="432"/>
    </w:pPr>
    <w:rPr>
      <w:sz w:val="24"/>
      <w:szCs w:val="24"/>
    </w:rPr>
  </w:style>
  <w:style w:type="paragraph" w:customStyle="1" w:styleId="p21">
    <w:name w:val="p21"/>
    <w:basedOn w:val="Normale"/>
    <w:rsid w:val="005B25CE"/>
    <w:pPr>
      <w:widowControl w:val="0"/>
      <w:tabs>
        <w:tab w:val="left" w:pos="160"/>
      </w:tabs>
      <w:overflowPunct w:val="0"/>
      <w:adjustRightInd w:val="0"/>
      <w:ind w:left="1280"/>
    </w:pPr>
    <w:rPr>
      <w:sz w:val="24"/>
      <w:szCs w:val="24"/>
    </w:rPr>
  </w:style>
  <w:style w:type="paragraph" w:customStyle="1" w:styleId="p32">
    <w:name w:val="p32"/>
    <w:basedOn w:val="Normale"/>
    <w:rsid w:val="005B25CE"/>
    <w:pPr>
      <w:widowControl w:val="0"/>
      <w:overflowPunct w:val="0"/>
      <w:adjustRightInd w:val="0"/>
      <w:spacing w:line="259" w:lineRule="auto"/>
    </w:pPr>
    <w:rPr>
      <w:sz w:val="24"/>
      <w:szCs w:val="24"/>
    </w:rPr>
  </w:style>
  <w:style w:type="paragraph" w:customStyle="1" w:styleId="p33">
    <w:name w:val="p33"/>
    <w:basedOn w:val="Normale"/>
    <w:rsid w:val="005B25CE"/>
    <w:pPr>
      <w:widowControl w:val="0"/>
      <w:overflowPunct w:val="0"/>
      <w:adjustRightInd w:val="0"/>
      <w:spacing w:line="540" w:lineRule="auto"/>
    </w:pPr>
    <w:rPr>
      <w:sz w:val="24"/>
      <w:szCs w:val="24"/>
    </w:rPr>
  </w:style>
  <w:style w:type="paragraph" w:customStyle="1" w:styleId="p12">
    <w:name w:val="p12"/>
    <w:basedOn w:val="Normale"/>
    <w:rsid w:val="005B25CE"/>
    <w:pPr>
      <w:widowControl w:val="0"/>
      <w:tabs>
        <w:tab w:val="left" w:pos="1060"/>
      </w:tabs>
      <w:overflowPunct w:val="0"/>
      <w:adjustRightInd w:val="0"/>
      <w:ind w:left="380"/>
    </w:pPr>
    <w:rPr>
      <w:sz w:val="24"/>
      <w:szCs w:val="24"/>
    </w:rPr>
  </w:style>
  <w:style w:type="paragraph" w:customStyle="1" w:styleId="c57">
    <w:name w:val="c57"/>
    <w:basedOn w:val="Normale"/>
    <w:rsid w:val="005B25CE"/>
    <w:pPr>
      <w:widowControl w:val="0"/>
      <w:overflowPunct w:val="0"/>
      <w:adjustRightInd w:val="0"/>
      <w:jc w:val="center"/>
    </w:pPr>
    <w:rPr>
      <w:sz w:val="24"/>
      <w:szCs w:val="24"/>
    </w:rPr>
  </w:style>
  <w:style w:type="paragraph" w:customStyle="1" w:styleId="p58">
    <w:name w:val="p58"/>
    <w:basedOn w:val="Normale"/>
    <w:rsid w:val="005B25CE"/>
    <w:pPr>
      <w:widowControl w:val="0"/>
      <w:tabs>
        <w:tab w:val="left" w:pos="260"/>
      </w:tabs>
      <w:overflowPunct w:val="0"/>
      <w:adjustRightInd w:val="0"/>
      <w:ind w:left="1180"/>
      <w:jc w:val="both"/>
    </w:pPr>
    <w:rPr>
      <w:sz w:val="24"/>
      <w:szCs w:val="24"/>
    </w:rPr>
  </w:style>
  <w:style w:type="paragraph" w:customStyle="1" w:styleId="p59">
    <w:name w:val="p59"/>
    <w:basedOn w:val="Normale"/>
    <w:rsid w:val="005B25CE"/>
    <w:pPr>
      <w:widowControl w:val="0"/>
      <w:tabs>
        <w:tab w:val="left" w:pos="320"/>
      </w:tabs>
      <w:overflowPunct w:val="0"/>
      <w:adjustRightInd w:val="0"/>
      <w:spacing w:line="259" w:lineRule="auto"/>
      <w:ind w:left="1440" w:firstLine="288"/>
      <w:jc w:val="both"/>
    </w:pPr>
    <w:rPr>
      <w:sz w:val="24"/>
      <w:szCs w:val="24"/>
    </w:rPr>
  </w:style>
  <w:style w:type="paragraph" w:customStyle="1" w:styleId="p60">
    <w:name w:val="p60"/>
    <w:basedOn w:val="Normale"/>
    <w:rsid w:val="005B25CE"/>
    <w:pPr>
      <w:widowControl w:val="0"/>
      <w:tabs>
        <w:tab w:val="left" w:pos="320"/>
      </w:tabs>
      <w:overflowPunct w:val="0"/>
      <w:adjustRightInd w:val="0"/>
      <w:spacing w:line="259" w:lineRule="auto"/>
      <w:jc w:val="both"/>
    </w:pPr>
    <w:rPr>
      <w:sz w:val="24"/>
      <w:szCs w:val="24"/>
    </w:rPr>
  </w:style>
  <w:style w:type="paragraph" w:customStyle="1" w:styleId="p61">
    <w:name w:val="p61"/>
    <w:basedOn w:val="Normale"/>
    <w:rsid w:val="005B25CE"/>
    <w:pPr>
      <w:widowControl w:val="0"/>
      <w:tabs>
        <w:tab w:val="left" w:pos="420"/>
      </w:tabs>
      <w:overflowPunct w:val="0"/>
      <w:adjustRightInd w:val="0"/>
      <w:spacing w:line="259" w:lineRule="auto"/>
      <w:ind w:left="1440" w:firstLine="432"/>
      <w:jc w:val="both"/>
    </w:pPr>
    <w:rPr>
      <w:sz w:val="24"/>
      <w:szCs w:val="24"/>
    </w:rPr>
  </w:style>
  <w:style w:type="paragraph" w:customStyle="1" w:styleId="p62">
    <w:name w:val="p62"/>
    <w:basedOn w:val="Normale"/>
    <w:rsid w:val="005B25CE"/>
    <w:pPr>
      <w:widowControl w:val="0"/>
      <w:tabs>
        <w:tab w:val="left" w:pos="420"/>
        <w:tab w:val="left" w:pos="700"/>
      </w:tabs>
      <w:overflowPunct w:val="0"/>
      <w:adjustRightInd w:val="0"/>
      <w:spacing w:line="259" w:lineRule="auto"/>
      <w:ind w:left="1440" w:firstLine="432"/>
      <w:jc w:val="both"/>
    </w:pPr>
    <w:rPr>
      <w:sz w:val="24"/>
      <w:szCs w:val="24"/>
    </w:rPr>
  </w:style>
  <w:style w:type="paragraph" w:customStyle="1" w:styleId="t4">
    <w:name w:val="t4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14">
    <w:name w:val="p14"/>
    <w:basedOn w:val="Normale"/>
    <w:rsid w:val="005B25CE"/>
    <w:pPr>
      <w:widowControl w:val="0"/>
      <w:tabs>
        <w:tab w:val="left" w:pos="360"/>
      </w:tabs>
      <w:overflowPunct w:val="0"/>
      <w:adjustRightInd w:val="0"/>
      <w:spacing w:line="259" w:lineRule="auto"/>
      <w:jc w:val="both"/>
    </w:pPr>
    <w:rPr>
      <w:sz w:val="24"/>
      <w:szCs w:val="24"/>
    </w:rPr>
  </w:style>
  <w:style w:type="paragraph" w:customStyle="1" w:styleId="c9">
    <w:name w:val="c9"/>
    <w:basedOn w:val="Normale"/>
    <w:rsid w:val="005B25CE"/>
    <w:pPr>
      <w:widowControl w:val="0"/>
      <w:overflowPunct w:val="0"/>
      <w:adjustRightInd w:val="0"/>
      <w:jc w:val="center"/>
    </w:pPr>
    <w:rPr>
      <w:sz w:val="24"/>
      <w:szCs w:val="24"/>
    </w:rPr>
  </w:style>
  <w:style w:type="paragraph" w:customStyle="1" w:styleId="p15">
    <w:name w:val="p15"/>
    <w:basedOn w:val="Normale"/>
    <w:rsid w:val="005B25CE"/>
    <w:pPr>
      <w:widowControl w:val="0"/>
      <w:tabs>
        <w:tab w:val="left" w:pos="740"/>
      </w:tabs>
      <w:overflowPunct w:val="0"/>
      <w:adjustRightInd w:val="0"/>
      <w:ind w:left="700"/>
    </w:pPr>
    <w:rPr>
      <w:sz w:val="24"/>
      <w:szCs w:val="24"/>
    </w:rPr>
  </w:style>
  <w:style w:type="paragraph" w:customStyle="1" w:styleId="t2">
    <w:name w:val="t2"/>
    <w:basedOn w:val="Normale"/>
    <w:rsid w:val="005B25CE"/>
    <w:pPr>
      <w:widowControl w:val="0"/>
      <w:overflowPunct w:val="0"/>
      <w:adjustRightInd w:val="0"/>
      <w:spacing w:line="319" w:lineRule="auto"/>
    </w:pPr>
    <w:rPr>
      <w:sz w:val="24"/>
      <w:szCs w:val="24"/>
    </w:rPr>
  </w:style>
  <w:style w:type="paragraph" w:customStyle="1" w:styleId="t5">
    <w:name w:val="t5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6">
    <w:name w:val="t6"/>
    <w:basedOn w:val="Normale"/>
    <w:rsid w:val="005B25CE"/>
    <w:pPr>
      <w:widowControl w:val="0"/>
      <w:overflowPunct w:val="0"/>
      <w:adjustRightInd w:val="0"/>
      <w:spacing w:line="278" w:lineRule="auto"/>
    </w:pPr>
    <w:rPr>
      <w:sz w:val="24"/>
      <w:szCs w:val="24"/>
    </w:rPr>
  </w:style>
  <w:style w:type="paragraph" w:customStyle="1" w:styleId="t7">
    <w:name w:val="t7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17">
    <w:name w:val="p17"/>
    <w:basedOn w:val="Normale"/>
    <w:rsid w:val="005B25CE"/>
    <w:pPr>
      <w:widowControl w:val="0"/>
      <w:tabs>
        <w:tab w:val="left" w:pos="720"/>
      </w:tabs>
      <w:overflowPunct w:val="0"/>
      <w:adjustRightInd w:val="0"/>
      <w:spacing w:line="158" w:lineRule="auto"/>
    </w:pPr>
    <w:rPr>
      <w:sz w:val="24"/>
      <w:szCs w:val="24"/>
    </w:rPr>
  </w:style>
  <w:style w:type="paragraph" w:customStyle="1" w:styleId="p18">
    <w:name w:val="p18"/>
    <w:basedOn w:val="Normale"/>
    <w:rsid w:val="005B25CE"/>
    <w:pPr>
      <w:widowControl w:val="0"/>
      <w:tabs>
        <w:tab w:val="left" w:pos="720"/>
      </w:tabs>
      <w:overflowPunct w:val="0"/>
      <w:adjustRightInd w:val="0"/>
      <w:spacing w:line="139" w:lineRule="auto"/>
    </w:pPr>
    <w:rPr>
      <w:sz w:val="24"/>
      <w:szCs w:val="24"/>
    </w:rPr>
  </w:style>
  <w:style w:type="paragraph" w:customStyle="1" w:styleId="p25">
    <w:name w:val="p25"/>
    <w:basedOn w:val="Normale"/>
    <w:rsid w:val="005B25CE"/>
    <w:pPr>
      <w:widowControl w:val="0"/>
      <w:tabs>
        <w:tab w:val="left" w:pos="380"/>
      </w:tabs>
      <w:overflowPunct w:val="0"/>
      <w:adjustRightInd w:val="0"/>
      <w:spacing w:line="259" w:lineRule="auto"/>
      <w:ind w:left="1008" w:hanging="432"/>
    </w:pPr>
    <w:rPr>
      <w:sz w:val="24"/>
      <w:szCs w:val="24"/>
    </w:rPr>
  </w:style>
  <w:style w:type="paragraph" w:customStyle="1" w:styleId="p26">
    <w:name w:val="p26"/>
    <w:basedOn w:val="Normale"/>
    <w:rsid w:val="005B25CE"/>
    <w:pPr>
      <w:widowControl w:val="0"/>
      <w:tabs>
        <w:tab w:val="left" w:pos="440"/>
      </w:tabs>
      <w:overflowPunct w:val="0"/>
      <w:adjustRightInd w:val="0"/>
      <w:spacing w:line="259" w:lineRule="auto"/>
      <w:ind w:left="1440" w:firstLine="432"/>
      <w:jc w:val="both"/>
    </w:pPr>
    <w:rPr>
      <w:sz w:val="24"/>
      <w:szCs w:val="24"/>
    </w:rPr>
  </w:style>
  <w:style w:type="paragraph" w:customStyle="1" w:styleId="t21">
    <w:name w:val="t2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22">
    <w:name w:val="t22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23">
    <w:name w:val="t23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35">
    <w:name w:val="p35"/>
    <w:basedOn w:val="Normale"/>
    <w:rsid w:val="005B25CE"/>
    <w:pPr>
      <w:widowControl w:val="0"/>
      <w:tabs>
        <w:tab w:val="left" w:pos="4180"/>
      </w:tabs>
      <w:overflowPunct w:val="0"/>
      <w:adjustRightInd w:val="0"/>
      <w:spacing w:line="338" w:lineRule="auto"/>
      <w:ind w:left="2740"/>
    </w:pPr>
    <w:rPr>
      <w:sz w:val="24"/>
      <w:szCs w:val="24"/>
    </w:rPr>
  </w:style>
  <w:style w:type="paragraph" w:customStyle="1" w:styleId="t30">
    <w:name w:val="t30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31">
    <w:name w:val="t3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32">
    <w:name w:val="t32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36">
    <w:name w:val="t36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37">
    <w:name w:val="p37"/>
    <w:basedOn w:val="Normale"/>
    <w:rsid w:val="005B25CE"/>
    <w:pPr>
      <w:widowControl w:val="0"/>
      <w:tabs>
        <w:tab w:val="left" w:pos="6920"/>
      </w:tabs>
      <w:overflowPunct w:val="0"/>
      <w:adjustRightInd w:val="0"/>
      <w:ind w:left="5480"/>
    </w:pPr>
    <w:rPr>
      <w:sz w:val="24"/>
      <w:szCs w:val="24"/>
    </w:rPr>
  </w:style>
  <w:style w:type="paragraph" w:customStyle="1" w:styleId="t38">
    <w:name w:val="t38"/>
    <w:basedOn w:val="Normale"/>
    <w:rsid w:val="005B25CE"/>
    <w:pPr>
      <w:widowControl w:val="0"/>
      <w:overflowPunct w:val="0"/>
      <w:adjustRightInd w:val="0"/>
      <w:spacing w:line="158" w:lineRule="auto"/>
    </w:pPr>
    <w:rPr>
      <w:sz w:val="24"/>
      <w:szCs w:val="24"/>
    </w:rPr>
  </w:style>
  <w:style w:type="paragraph" w:customStyle="1" w:styleId="t39">
    <w:name w:val="t39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0">
    <w:name w:val="t40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1">
    <w:name w:val="t4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2">
    <w:name w:val="t42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3">
    <w:name w:val="t43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4">
    <w:name w:val="t44"/>
    <w:basedOn w:val="Normale"/>
    <w:rsid w:val="005B25CE"/>
    <w:pPr>
      <w:widowControl w:val="0"/>
      <w:overflowPunct w:val="0"/>
      <w:adjustRightInd w:val="0"/>
      <w:spacing w:line="139" w:lineRule="auto"/>
    </w:pPr>
    <w:rPr>
      <w:sz w:val="24"/>
      <w:szCs w:val="24"/>
    </w:rPr>
  </w:style>
  <w:style w:type="paragraph" w:customStyle="1" w:styleId="t45">
    <w:name w:val="t45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6">
    <w:name w:val="t46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7">
    <w:name w:val="t47"/>
    <w:basedOn w:val="Normale"/>
    <w:rsid w:val="005B25CE"/>
    <w:pPr>
      <w:widowControl w:val="0"/>
      <w:overflowPunct w:val="0"/>
      <w:adjustRightInd w:val="0"/>
      <w:spacing w:line="120" w:lineRule="auto"/>
    </w:pPr>
    <w:rPr>
      <w:sz w:val="24"/>
      <w:szCs w:val="24"/>
    </w:rPr>
  </w:style>
  <w:style w:type="paragraph" w:customStyle="1" w:styleId="t48">
    <w:name w:val="t48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c49">
    <w:name w:val="c49"/>
    <w:basedOn w:val="Normale"/>
    <w:rsid w:val="005B25CE"/>
    <w:pPr>
      <w:widowControl w:val="0"/>
      <w:overflowPunct w:val="0"/>
      <w:adjustRightInd w:val="0"/>
      <w:jc w:val="center"/>
    </w:pPr>
    <w:rPr>
      <w:sz w:val="24"/>
      <w:szCs w:val="24"/>
    </w:rPr>
  </w:style>
  <w:style w:type="paragraph" w:customStyle="1" w:styleId="t50">
    <w:name w:val="t50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c54">
    <w:name w:val="c54"/>
    <w:basedOn w:val="Normale"/>
    <w:rsid w:val="005B25CE"/>
    <w:pPr>
      <w:widowControl w:val="0"/>
      <w:overflowPunct w:val="0"/>
      <w:adjustRightInd w:val="0"/>
      <w:jc w:val="center"/>
    </w:pPr>
    <w:rPr>
      <w:sz w:val="24"/>
      <w:szCs w:val="24"/>
    </w:rPr>
  </w:style>
  <w:style w:type="paragraph" w:customStyle="1" w:styleId="p55">
    <w:name w:val="p55"/>
    <w:basedOn w:val="Normale"/>
    <w:rsid w:val="005B25CE"/>
    <w:pPr>
      <w:widowControl w:val="0"/>
      <w:tabs>
        <w:tab w:val="left" w:pos="300"/>
      </w:tabs>
      <w:overflowPunct w:val="0"/>
      <w:adjustRightInd w:val="0"/>
      <w:ind w:left="1152" w:hanging="288"/>
      <w:jc w:val="both"/>
    </w:pPr>
    <w:rPr>
      <w:sz w:val="24"/>
      <w:szCs w:val="24"/>
    </w:rPr>
  </w:style>
  <w:style w:type="paragraph" w:customStyle="1" w:styleId="p56">
    <w:name w:val="p56"/>
    <w:basedOn w:val="Normale"/>
    <w:rsid w:val="005B25CE"/>
    <w:pPr>
      <w:widowControl w:val="0"/>
      <w:tabs>
        <w:tab w:val="left" w:pos="540"/>
      </w:tabs>
      <w:overflowPunct w:val="0"/>
      <w:adjustRightInd w:val="0"/>
      <w:ind w:left="900"/>
      <w:jc w:val="both"/>
    </w:pPr>
    <w:rPr>
      <w:sz w:val="24"/>
      <w:szCs w:val="24"/>
    </w:rPr>
  </w:style>
  <w:style w:type="paragraph" w:customStyle="1" w:styleId="t51">
    <w:name w:val="t5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52">
    <w:name w:val="t52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53">
    <w:name w:val="t53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19">
    <w:name w:val="t19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13">
    <w:name w:val="t13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31">
    <w:name w:val="p3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c4">
    <w:name w:val="c4"/>
    <w:basedOn w:val="Normale"/>
    <w:rsid w:val="005B25CE"/>
    <w:pPr>
      <w:widowControl w:val="0"/>
      <w:overflowPunct w:val="0"/>
      <w:adjustRightInd w:val="0"/>
      <w:jc w:val="center"/>
    </w:pPr>
    <w:rPr>
      <w:sz w:val="24"/>
      <w:szCs w:val="24"/>
    </w:rPr>
  </w:style>
  <w:style w:type="paragraph" w:customStyle="1" w:styleId="font5">
    <w:name w:val="font5"/>
    <w:basedOn w:val="Normale"/>
    <w:rsid w:val="005B25CE"/>
    <w:pPr>
      <w:overflowPunct w:val="0"/>
      <w:adjustRightInd w:val="0"/>
      <w:spacing w:before="100" w:after="100"/>
    </w:pPr>
    <w:rPr>
      <w:b/>
      <w:bCs/>
      <w:sz w:val="18"/>
      <w:szCs w:val="18"/>
    </w:rPr>
  </w:style>
  <w:style w:type="paragraph" w:customStyle="1" w:styleId="font6">
    <w:name w:val="font6"/>
    <w:basedOn w:val="Normale"/>
    <w:rsid w:val="005B25CE"/>
    <w:pPr>
      <w:overflowPunct w:val="0"/>
      <w:adjustRightInd w:val="0"/>
      <w:spacing w:before="100" w:after="100"/>
    </w:pPr>
    <w:rPr>
      <w:b/>
      <w:bCs/>
      <w:sz w:val="18"/>
      <w:szCs w:val="18"/>
      <w:u w:val="single"/>
    </w:rPr>
  </w:style>
  <w:style w:type="paragraph" w:customStyle="1" w:styleId="font7">
    <w:name w:val="font7"/>
    <w:basedOn w:val="Normale"/>
    <w:rsid w:val="005B25CE"/>
    <w:pPr>
      <w:overflowPunct w:val="0"/>
      <w:adjustRightInd w:val="0"/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e"/>
    <w:rsid w:val="005B25CE"/>
    <w:pPr>
      <w:overflowPunct w:val="0"/>
      <w:adjustRightInd w:val="0"/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Normale"/>
    <w:rsid w:val="005B25CE"/>
    <w:pP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25">
    <w:name w:val="xl25"/>
    <w:basedOn w:val="Normale"/>
    <w:rsid w:val="005B25CE"/>
    <w:pP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</w:rPr>
  </w:style>
  <w:style w:type="paragraph" w:customStyle="1" w:styleId="xl26">
    <w:name w:val="xl26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27">
    <w:name w:val="xl27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</w:rPr>
  </w:style>
  <w:style w:type="paragraph" w:customStyle="1" w:styleId="xl28">
    <w:name w:val="xl28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color w:val="FF00FF"/>
      <w:sz w:val="18"/>
      <w:szCs w:val="18"/>
    </w:rPr>
  </w:style>
  <w:style w:type="paragraph" w:customStyle="1" w:styleId="xl29">
    <w:name w:val="xl29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b/>
      <w:bCs/>
      <w:color w:val="FF00FF"/>
      <w:sz w:val="18"/>
      <w:szCs w:val="18"/>
    </w:rPr>
  </w:style>
  <w:style w:type="paragraph" w:customStyle="1" w:styleId="xl30">
    <w:name w:val="xl30"/>
    <w:basedOn w:val="Normale"/>
    <w:rsid w:val="005B25CE"/>
    <w:pPr>
      <w:shd w:val="clear" w:color="auto" w:fill="C0C0C0"/>
      <w:overflowPunct w:val="0"/>
      <w:adjustRightInd w:val="0"/>
      <w:spacing w:before="100" w:after="100"/>
    </w:pPr>
    <w:rPr>
      <w:color w:val="C0C0C0"/>
      <w:sz w:val="18"/>
      <w:szCs w:val="18"/>
    </w:rPr>
  </w:style>
  <w:style w:type="paragraph" w:customStyle="1" w:styleId="xl31">
    <w:name w:val="xl31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color w:val="FF00FF"/>
      <w:sz w:val="18"/>
      <w:szCs w:val="18"/>
    </w:rPr>
  </w:style>
  <w:style w:type="paragraph" w:customStyle="1" w:styleId="xl32">
    <w:name w:val="xl32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33">
    <w:name w:val="xl33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b/>
      <w:bCs/>
      <w:color w:val="FF00FF"/>
      <w:sz w:val="18"/>
      <w:szCs w:val="18"/>
    </w:rPr>
  </w:style>
  <w:style w:type="paragraph" w:customStyle="1" w:styleId="xl34">
    <w:name w:val="xl34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35">
    <w:name w:val="xl35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36">
    <w:name w:val="xl36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37">
    <w:name w:val="xl37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38">
    <w:name w:val="xl38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rFonts w:ascii="Arial Unicode MS" w:eastAsia="Arial Unicode MS" w:cs="Arial Unicode MS"/>
      <w:sz w:val="24"/>
      <w:szCs w:val="24"/>
    </w:rPr>
  </w:style>
  <w:style w:type="paragraph" w:customStyle="1" w:styleId="xl39">
    <w:name w:val="xl39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b/>
      <w:bCs/>
      <w:sz w:val="18"/>
      <w:szCs w:val="18"/>
    </w:rPr>
  </w:style>
  <w:style w:type="paragraph" w:customStyle="1" w:styleId="xl40">
    <w:name w:val="xl40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  <w:jc w:val="right"/>
    </w:pPr>
    <w:rPr>
      <w:color w:val="FF00FF"/>
      <w:sz w:val="18"/>
      <w:szCs w:val="18"/>
    </w:rPr>
  </w:style>
  <w:style w:type="paragraph" w:customStyle="1" w:styleId="xl41">
    <w:name w:val="xl41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42">
    <w:name w:val="xl42"/>
    <w:basedOn w:val="Normale"/>
    <w:rsid w:val="005B25CE"/>
    <w:pPr>
      <w:pBdr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43">
    <w:name w:val="xl43"/>
    <w:basedOn w:val="Normale"/>
    <w:rsid w:val="005B25CE"/>
    <w:pPr>
      <w:pBdr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44">
    <w:name w:val="xl44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  <w:jc w:val="right"/>
    </w:pPr>
    <w:rPr>
      <w:b/>
      <w:bCs/>
      <w:color w:val="FF00FF"/>
      <w:sz w:val="18"/>
      <w:szCs w:val="18"/>
    </w:rPr>
  </w:style>
  <w:style w:type="paragraph" w:customStyle="1" w:styleId="xl45">
    <w:name w:val="xl45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46">
    <w:name w:val="xl46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47">
    <w:name w:val="xl47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48">
    <w:name w:val="xl48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49">
    <w:name w:val="xl49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50">
    <w:name w:val="xl50"/>
    <w:basedOn w:val="Normale"/>
    <w:rsid w:val="005B25CE"/>
    <w:pPr>
      <w:pBdr>
        <w:bottom w:val="single" w:sz="6" w:space="0" w:color="auto"/>
      </w:pBd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  <w:u w:val="single"/>
    </w:rPr>
  </w:style>
  <w:style w:type="paragraph" w:customStyle="1" w:styleId="xl51">
    <w:name w:val="xl51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52">
    <w:name w:val="xl52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53">
    <w:name w:val="xl53"/>
    <w:basedOn w:val="Normale"/>
    <w:rsid w:val="005B25CE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</w:rPr>
  </w:style>
  <w:style w:type="paragraph" w:customStyle="1" w:styleId="xl54">
    <w:name w:val="xl54"/>
    <w:basedOn w:val="Normale"/>
    <w:rsid w:val="005B25CE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</w:rPr>
  </w:style>
  <w:style w:type="paragraph" w:customStyle="1" w:styleId="xl55">
    <w:name w:val="xl55"/>
    <w:basedOn w:val="Normale"/>
    <w:rsid w:val="005B25CE"/>
    <w:pPr>
      <w:overflowPunct w:val="0"/>
      <w:adjustRightInd w:val="0"/>
      <w:spacing w:before="100" w:after="100"/>
    </w:pPr>
    <w:rPr>
      <w:rFonts w:ascii="Arial Unicode MS" w:eastAsia="Arial Unicode MS" w:cs="Arial Unicode MS"/>
      <w:sz w:val="24"/>
      <w:szCs w:val="24"/>
    </w:rPr>
  </w:style>
  <w:style w:type="paragraph" w:customStyle="1" w:styleId="xl56">
    <w:name w:val="xl56"/>
    <w:basedOn w:val="Normale"/>
    <w:rsid w:val="005B25CE"/>
    <w:pPr>
      <w:shd w:val="clear" w:color="auto" w:fill="C0C0C0"/>
      <w:overflowPunct w:val="0"/>
      <w:adjustRightInd w:val="0"/>
      <w:spacing w:before="100" w:after="100"/>
    </w:pPr>
    <w:rPr>
      <w:b/>
      <w:bCs/>
      <w:sz w:val="18"/>
      <w:szCs w:val="18"/>
    </w:rPr>
  </w:style>
  <w:style w:type="paragraph" w:customStyle="1" w:styleId="xl57">
    <w:name w:val="xl57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58">
    <w:name w:val="xl58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overflowPunct w:val="0"/>
      <w:adjustRightInd w:val="0"/>
      <w:spacing w:before="100" w:after="100"/>
    </w:pPr>
    <w:rPr>
      <w:rFonts w:ascii="Arial Unicode MS" w:eastAsia="Arial Unicode MS" w:cs="Arial Unicode MS"/>
      <w:sz w:val="24"/>
      <w:szCs w:val="24"/>
    </w:rPr>
  </w:style>
  <w:style w:type="paragraph" w:customStyle="1" w:styleId="xl59">
    <w:name w:val="xl59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60">
    <w:name w:val="xl60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61">
    <w:name w:val="xl61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62">
    <w:name w:val="xl62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63">
    <w:name w:val="xl63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</w:rPr>
  </w:style>
  <w:style w:type="paragraph" w:customStyle="1" w:styleId="xl64">
    <w:name w:val="xl64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djustRightInd w:val="0"/>
      <w:spacing w:before="100" w:after="100"/>
      <w:jc w:val="center"/>
    </w:pPr>
    <w:rPr>
      <w:rFonts w:ascii="Arial Unicode MS" w:eastAsia="Arial Unicode MS" w:cs="Arial Unicode MS"/>
      <w:sz w:val="24"/>
      <w:szCs w:val="24"/>
    </w:rPr>
  </w:style>
  <w:style w:type="paragraph" w:styleId="Corpodeltesto2">
    <w:name w:val="Body Text 2"/>
    <w:basedOn w:val="Normale"/>
    <w:link w:val="Corpodeltesto2Carattere"/>
    <w:rsid w:val="005B25CE"/>
    <w:pPr>
      <w:overflowPunct w:val="0"/>
      <w:adjustRightInd w:val="0"/>
      <w:spacing w:line="360" w:lineRule="auto"/>
      <w:ind w:right="-82"/>
      <w:jc w:val="both"/>
    </w:pPr>
    <w:rPr>
      <w:rFonts w:ascii="Arial" w:hAnsi="Arial"/>
      <w:sz w:val="24"/>
      <w:lang w:val="x-none" w:eastAsia="x-none"/>
    </w:rPr>
  </w:style>
  <w:style w:type="character" w:customStyle="1" w:styleId="Corpodeltesto2Carattere">
    <w:name w:val="Corpo del testo 2 Carattere"/>
    <w:link w:val="Corpodeltesto2"/>
    <w:rsid w:val="005B25CE"/>
    <w:rPr>
      <w:rFonts w:ascii="Arial" w:hAnsi="Arial"/>
      <w:sz w:val="24"/>
    </w:rPr>
  </w:style>
  <w:style w:type="character" w:styleId="Numeropagina">
    <w:name w:val="page number"/>
    <w:basedOn w:val="Carpredefinitoparagrafo"/>
    <w:rsid w:val="005B25CE"/>
  </w:style>
  <w:style w:type="paragraph" w:styleId="Didascalia">
    <w:name w:val="caption"/>
    <w:basedOn w:val="Normale"/>
    <w:next w:val="Normale"/>
    <w:qFormat/>
    <w:rsid w:val="005B25CE"/>
    <w:pPr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djustRightInd w:val="0"/>
      <w:spacing w:line="360" w:lineRule="auto"/>
      <w:jc w:val="both"/>
    </w:pPr>
    <w:rPr>
      <w:rFonts w:ascii="Arial" w:hAnsi="Arial" w:cs="Arial"/>
      <w:b/>
      <w:bCs/>
      <w:sz w:val="24"/>
      <w:u w:val="single"/>
    </w:rPr>
  </w:style>
  <w:style w:type="paragraph" w:styleId="Sommario2">
    <w:name w:val="toc 2"/>
    <w:basedOn w:val="Normale"/>
    <w:next w:val="Normale"/>
    <w:autoRedefine/>
    <w:rsid w:val="005B25CE"/>
    <w:pPr>
      <w:overflowPunct w:val="0"/>
      <w:adjustRightInd w:val="0"/>
      <w:ind w:left="200"/>
    </w:pPr>
    <w:rPr>
      <w:smallCaps/>
    </w:rPr>
  </w:style>
  <w:style w:type="paragraph" w:styleId="Mappadocumento">
    <w:name w:val="Document Map"/>
    <w:basedOn w:val="Normale"/>
    <w:link w:val="MappadocumentoCarattere"/>
    <w:rsid w:val="005B25CE"/>
    <w:pPr>
      <w:shd w:val="clear" w:color="auto" w:fill="000080"/>
      <w:overflowPunct w:val="0"/>
      <w:adjustRightInd w:val="0"/>
    </w:pPr>
    <w:rPr>
      <w:rFonts w:ascii="Tahoma" w:hAnsi="Tahoma"/>
      <w:lang w:val="x-none" w:eastAsia="x-none"/>
    </w:rPr>
  </w:style>
  <w:style w:type="character" w:customStyle="1" w:styleId="MappadocumentoCarattere">
    <w:name w:val="Mappa documento Carattere"/>
    <w:link w:val="Mappadocumento"/>
    <w:rsid w:val="005B25CE"/>
    <w:rPr>
      <w:rFonts w:ascii="Tahoma" w:hAnsi="Tahoma" w:cs="Tahoma"/>
      <w:shd w:val="clear" w:color="auto" w:fill="000080"/>
    </w:rPr>
  </w:style>
  <w:style w:type="character" w:styleId="Enfasigrassetto">
    <w:name w:val="Strong"/>
    <w:qFormat/>
    <w:rsid w:val="005B25CE"/>
    <w:rPr>
      <w:b/>
      <w:bCs/>
    </w:rPr>
  </w:style>
  <w:style w:type="paragraph" w:styleId="Sommario3">
    <w:name w:val="toc 3"/>
    <w:basedOn w:val="Normale"/>
    <w:next w:val="Normale"/>
    <w:autoRedefine/>
    <w:rsid w:val="005B25CE"/>
    <w:pPr>
      <w:overflowPunct w:val="0"/>
      <w:adjustRightInd w:val="0"/>
      <w:ind w:left="400"/>
    </w:pPr>
    <w:rPr>
      <w:i/>
      <w:iCs/>
    </w:rPr>
  </w:style>
  <w:style w:type="paragraph" w:styleId="Sommario4">
    <w:name w:val="toc 4"/>
    <w:basedOn w:val="Normale"/>
    <w:next w:val="Normale"/>
    <w:autoRedefine/>
    <w:rsid w:val="005B25CE"/>
    <w:pPr>
      <w:overflowPunct w:val="0"/>
      <w:adjustRightInd w:val="0"/>
      <w:ind w:left="60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rsid w:val="005B25CE"/>
    <w:pPr>
      <w:overflowPunct w:val="0"/>
      <w:adjustRightInd w:val="0"/>
      <w:ind w:left="80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rsid w:val="005B25CE"/>
    <w:pPr>
      <w:overflowPunct w:val="0"/>
      <w:adjustRightInd w:val="0"/>
      <w:ind w:left="10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rsid w:val="005B25CE"/>
    <w:pPr>
      <w:overflowPunct w:val="0"/>
      <w:adjustRightInd w:val="0"/>
      <w:ind w:left="120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rsid w:val="005B25CE"/>
    <w:pPr>
      <w:overflowPunct w:val="0"/>
      <w:adjustRightInd w:val="0"/>
      <w:ind w:left="140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rsid w:val="005B25CE"/>
    <w:pPr>
      <w:overflowPunct w:val="0"/>
      <w:adjustRightInd w:val="0"/>
      <w:ind w:left="1600"/>
    </w:pPr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5B25CE"/>
    <w:pPr>
      <w:overflowPunct w:val="0"/>
      <w:adjustRightInd w:val="0"/>
      <w:ind w:left="708"/>
    </w:pPr>
  </w:style>
  <w:style w:type="paragraph" w:customStyle="1" w:styleId="ecxmsonormal">
    <w:name w:val="ecxmsonormal"/>
    <w:basedOn w:val="Normale"/>
    <w:rsid w:val="0073115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731158"/>
  </w:style>
  <w:style w:type="paragraph" w:styleId="Testonotaapidipagina">
    <w:name w:val="footnote text"/>
    <w:basedOn w:val="Normale"/>
    <w:link w:val="TestonotaapidipaginaCarattere"/>
    <w:rsid w:val="00385BD0"/>
    <w:pPr>
      <w:autoSpaceDE/>
      <w:autoSpaceDN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5BD0"/>
  </w:style>
  <w:style w:type="character" w:styleId="Rimandonotaapidipagina">
    <w:name w:val="footnote reference"/>
    <w:rsid w:val="00385BD0"/>
    <w:rPr>
      <w:vertAlign w:val="superscript"/>
    </w:rPr>
  </w:style>
  <w:style w:type="paragraph" w:styleId="NormaleWeb">
    <w:name w:val="Normal (Web)"/>
    <w:basedOn w:val="Normale"/>
    <w:uiPriority w:val="99"/>
    <w:rsid w:val="00C113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ale0">
    <w:name w:val="[Normale]"/>
    <w:rsid w:val="001E014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</w:rPr>
  </w:style>
  <w:style w:type="paragraph" w:styleId="Sottotitolo">
    <w:name w:val="Subtitle"/>
    <w:basedOn w:val="Normale"/>
    <w:link w:val="SottotitoloCarattere"/>
    <w:qFormat/>
    <w:rsid w:val="00D3324D"/>
    <w:pPr>
      <w:autoSpaceDE/>
      <w:autoSpaceDN/>
      <w:jc w:val="center"/>
    </w:pPr>
    <w:rPr>
      <w:b/>
      <w:bCs/>
      <w:sz w:val="18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D3324D"/>
    <w:rPr>
      <w:b/>
      <w:bCs/>
      <w:sz w:val="18"/>
      <w:szCs w:val="24"/>
      <w:lang w:val="x-none" w:eastAsia="x-none"/>
    </w:rPr>
  </w:style>
  <w:style w:type="character" w:customStyle="1" w:styleId="Titolo1Carattere">
    <w:name w:val="Titolo 1 Carattere"/>
    <w:link w:val="Titolo1"/>
    <w:rsid w:val="009B2381"/>
    <w:rPr>
      <w:sz w:val="24"/>
      <w:szCs w:val="24"/>
    </w:rPr>
  </w:style>
  <w:style w:type="paragraph" w:customStyle="1" w:styleId="Paragrafoelenco1">
    <w:name w:val="Paragrafo elenco1"/>
    <w:rsid w:val="00F544D7"/>
    <w:pPr>
      <w:widowControl w:val="0"/>
      <w:suppressAutoHyphens/>
      <w:ind w:left="720"/>
    </w:pPr>
    <w:rPr>
      <w:rFonts w:ascii="Calibri" w:hAnsi="Calibri" w:cs="Calibri"/>
      <w:kern w:val="1"/>
      <w:lang w:eastAsia="ar-SA"/>
    </w:rPr>
  </w:style>
  <w:style w:type="table" w:styleId="Grigliatabella">
    <w:name w:val="Table Grid"/>
    <w:basedOn w:val="Tabellanormale"/>
    <w:uiPriority w:val="59"/>
    <w:rsid w:val="005237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52370C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Foglio_di_lavoro_di_Microsoft_Excel3.xlsx"/><Relationship Id="rId18" Type="http://schemas.openxmlformats.org/officeDocument/2006/relationships/image" Target="media/image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Foglio_di_lavoro_di_Microsoft_Excel2.xlsx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Foglio_di_lavoro_di_Microsoft_Excel4.xlsx"/><Relationship Id="rId4" Type="http://schemas.openxmlformats.org/officeDocument/2006/relationships/webSettings" Target="webSettings.xml"/><Relationship Id="rId9" Type="http://schemas.openxmlformats.org/officeDocument/2006/relationships/package" Target="embeddings/Foglio_di_lavoro_di_Microsoft_Excel1.xlsx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786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BUSINESS PLAN DESCRITTIVO</vt:lpstr>
      <vt:lpstr>BUSINESS PLAN DESCRITTIVO</vt:lpstr>
    </vt:vector>
  </TitlesOfParts>
  <Company>ATC</Company>
  <LinksUpToDate>false</LinksUpToDate>
  <CharactersWithSpaces>6247</CharactersWithSpaces>
  <SharedDoc>false</SharedDoc>
  <HLinks>
    <vt:vector size="54" baseType="variant">
      <vt:variant>
        <vt:i4>5832798</vt:i4>
      </vt:variant>
      <vt:variant>
        <vt:i4>48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45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42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39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36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33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30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27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6750214</vt:i4>
      </vt:variant>
      <vt:variant>
        <vt:i4>12</vt:i4>
      </vt:variant>
      <vt:variant>
        <vt:i4>0</vt:i4>
      </vt:variant>
      <vt:variant>
        <vt:i4>5</vt:i4>
      </vt:variant>
      <vt:variant>
        <vt:lpwstr>../../MATTEI (F)/ctu/CTU de rosa contro la massa/v.mattei@conafpec.it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DESCRITTIVO</dc:title>
  <dc:subject/>
  <dc:creator>utente zeta line</dc:creator>
  <cp:keywords/>
  <dc:description/>
  <cp:lastModifiedBy>Casa</cp:lastModifiedBy>
  <cp:revision>12</cp:revision>
  <cp:lastPrinted>2016-05-22T18:23:00Z</cp:lastPrinted>
  <dcterms:created xsi:type="dcterms:W3CDTF">2016-05-18T12:57:00Z</dcterms:created>
  <dcterms:modified xsi:type="dcterms:W3CDTF">2016-05-22T22:29:00Z</dcterms:modified>
</cp:coreProperties>
</file>