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1BE" w:rsidRDefault="006261BE" w:rsidP="006261BE">
      <w:pPr>
        <w:jc w:val="center"/>
        <w:rPr>
          <w:b/>
          <w:i/>
        </w:rPr>
      </w:pPr>
      <w:bookmarkStart w:id="0" w:name="_Toc269280541"/>
    </w:p>
    <w:p w:rsidR="00906CC6" w:rsidRPr="00906CC6" w:rsidRDefault="00906CC6" w:rsidP="00906CC6">
      <w:pPr>
        <w:adjustRightInd w:val="0"/>
        <w:rPr>
          <w:rFonts w:ascii="Arial Narrow" w:hAnsi="Arial Narrow" w:cs="Arial Narrow"/>
          <w:sz w:val="18"/>
          <w:szCs w:val="18"/>
        </w:rPr>
      </w:pPr>
      <w:r w:rsidRPr="00906CC6">
        <w:rPr>
          <w:rFonts w:ascii="Arial Narrow" w:hAnsi="Arial Narrow" w:cs="Arial Narrow"/>
          <w:b/>
          <w:i/>
          <w:sz w:val="18"/>
          <w:szCs w:val="18"/>
        </w:rPr>
        <w:t xml:space="preserve">         Stimare l’appartamento con pertinenza</w:t>
      </w:r>
      <w:r w:rsidRPr="00906CC6">
        <w:rPr>
          <w:rFonts w:ascii="Arial Narrow" w:hAnsi="Arial Narrow" w:cs="Arial Narrow"/>
          <w:noProof/>
          <w:sz w:val="18"/>
          <w:szCs w:val="18"/>
        </w:rPr>
        <w:drawing>
          <wp:inline distT="0" distB="0" distL="0" distR="0" wp14:anchorId="5A80F630" wp14:editId="20716EAC">
            <wp:extent cx="2333625" cy="3419475"/>
            <wp:effectExtent l="0" t="0" r="9525" b="9525"/>
            <wp:docPr id="17" name="Immagine 17" descr="planimetria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planimetria se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C6" w:rsidRPr="00906CC6" w:rsidRDefault="00906CC6" w:rsidP="00906CC6">
      <w:pPr>
        <w:adjustRightInd w:val="0"/>
        <w:rPr>
          <w:rFonts w:ascii="Arial Narrow" w:hAnsi="Arial Narrow" w:cs="Arial Narrow"/>
          <w:sz w:val="18"/>
          <w:szCs w:val="18"/>
        </w:rPr>
      </w:pPr>
    </w:p>
    <w:p w:rsidR="00906CC6" w:rsidRPr="00906CC6" w:rsidRDefault="00906CC6" w:rsidP="00906CC6">
      <w:pPr>
        <w:adjustRightInd w:val="0"/>
        <w:rPr>
          <w:rFonts w:ascii="Arial Narrow" w:hAnsi="Arial Narrow" w:cs="Arial Narrow"/>
          <w:sz w:val="18"/>
          <w:szCs w:val="18"/>
        </w:rPr>
      </w:pPr>
    </w:p>
    <w:p w:rsidR="00906CC6" w:rsidRPr="002C6062" w:rsidRDefault="00906CC6" w:rsidP="00906CC6">
      <w:pPr>
        <w:adjustRightInd w:val="0"/>
        <w:jc w:val="both"/>
        <w:rPr>
          <w:rFonts w:ascii="Arial Narrow" w:hAnsi="Arial Narrow" w:cs="Arial Narrow"/>
          <w:color w:val="0070C0"/>
        </w:rPr>
        <w:sectPr w:rsidR="00906CC6" w:rsidRPr="002C6062" w:rsidSect="006261BE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num="2" w:space="708"/>
          <w:docGrid w:linePitch="360"/>
        </w:sectPr>
      </w:pPr>
      <w:r w:rsidRPr="00906CC6">
        <w:rPr>
          <w:rFonts w:ascii="Arial Narrow" w:hAnsi="Arial Narrow" w:cs="Arial Narrow"/>
          <w:sz w:val="18"/>
          <w:szCs w:val="18"/>
        </w:rPr>
        <w:t>Appartamento, in vendita dal 1 gennaio 2017, di recente costruzione, classe energetica A, ubicato al secondo piano di una palazzina a tre livelli con ascensore. E' costituito da una zona giorno con soggiorno (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Sup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>. Abit. 21,16 mq), ingresso (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Sup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>. Abit. 3,78 mq), cucina (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Sup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>. Abit. 7,93 mq), bagno (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Sup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>. Abit. 3,84 mq) e da una zona notte con stanza da letto 1 matrimoniale (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Sup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>. Abit. 15,98 mq), stanza da letto 2 (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Sup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>. Abit. 14,38 mq), stanza da letto 3 (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Sup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>. Abit. 11,58 mq), bagno (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Sup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>. Abit. 5,46 mq</w:t>
      </w:r>
      <w:proofErr w:type="gramStart"/>
      <w:r w:rsidRPr="00906CC6">
        <w:rPr>
          <w:rFonts w:ascii="Arial Narrow" w:hAnsi="Arial Narrow" w:cs="Arial Narrow"/>
          <w:sz w:val="18"/>
          <w:szCs w:val="18"/>
        </w:rPr>
        <w:t>) ,</w:t>
      </w:r>
      <w:proofErr w:type="gramEnd"/>
      <w:r w:rsidRPr="00906CC6">
        <w:rPr>
          <w:rFonts w:ascii="Arial Narrow" w:hAnsi="Arial Narrow" w:cs="Arial Narrow"/>
          <w:sz w:val="18"/>
          <w:szCs w:val="18"/>
        </w:rPr>
        <w:t xml:space="preserve"> disimpegno (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Sup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 xml:space="preserve">. Abit. 3,30 mq), il tutto per una Superficie Abitabile di mq 87,41 e una Superficie Lorda di mq 100,52. E' presente un terrazzo di mq 22,89, una cantina di mq 4,73 e una superficie a servizio della residenza di mq 8,24, il tutto per un totale di mq 35,86 di superficie non residenziale. La cantina, ubicata al piano interrato, presenta un antistante locale destinato a garage con soppalco. La superficie a parcheggio disponibile per l'appartamento è di mq 28,59. L’immobile è collocato nel Comune di Fisciano, alla località Villa situata a 400 m sul livello del mare che è la frazione più caratteristica del Comune, con la struttura del borgo inalterata, con cavalcavia e scorci panoramici spettacolari, resti di mura romane. Le antiche abitazioni conservano ancora materiale di epoca romana e sono ben conservate con chiesette e ampi giardini, residenze signorili del 500, tra cui Villa </w:t>
      </w:r>
      <w:proofErr w:type="spellStart"/>
      <w:r w:rsidRPr="00906CC6">
        <w:rPr>
          <w:rFonts w:ascii="Arial Narrow" w:hAnsi="Arial Narrow" w:cs="Arial Narrow"/>
          <w:sz w:val="18"/>
          <w:szCs w:val="18"/>
        </w:rPr>
        <w:t>Macchiarelli</w:t>
      </w:r>
      <w:proofErr w:type="spellEnd"/>
      <w:r w:rsidRPr="00906CC6">
        <w:rPr>
          <w:rFonts w:ascii="Arial Narrow" w:hAnsi="Arial Narrow" w:cs="Arial Narrow"/>
          <w:sz w:val="18"/>
          <w:szCs w:val="18"/>
        </w:rPr>
        <w:t xml:space="preserve">. L’appartamento è vuoto, presenta un grado più che buono delle finiture interne; buone anche le finiture esterne. Il sistema impiantistico è in buono stato, l’immobile è dotato di un impianto di riscaldamento autonomo. Tutti gli impianti sono rispondenti alla normativa. </w:t>
      </w:r>
      <w:proofErr w:type="gramStart"/>
      <w:r w:rsidRPr="00906CC6">
        <w:rPr>
          <w:rFonts w:ascii="Arial Narrow" w:hAnsi="Arial Narrow" w:cs="Arial Narrow"/>
          <w:sz w:val="18"/>
          <w:szCs w:val="18"/>
        </w:rPr>
        <w:t>.Lo</w:t>
      </w:r>
      <w:proofErr w:type="gramEnd"/>
      <w:r w:rsidRPr="00906CC6">
        <w:rPr>
          <w:rFonts w:ascii="Arial Narrow" w:hAnsi="Arial Narrow" w:cs="Arial Narrow"/>
          <w:sz w:val="18"/>
          <w:szCs w:val="18"/>
        </w:rPr>
        <w:t xml:space="preserve"> stato manutentivo è buono. Il grado generale di conservazione esterna può considerarsi buono. L’immobile, legittimamente edificato, in una zona conforme allo strumento urbanistico (PUC) e priva di limitazioni urbanistiche, si presenta libero da qualsiasi </w:t>
      </w:r>
      <w:proofErr w:type="gramStart"/>
      <w:r w:rsidRPr="00906CC6">
        <w:rPr>
          <w:rFonts w:ascii="Arial Narrow" w:hAnsi="Arial Narrow" w:cs="Arial Narrow"/>
          <w:sz w:val="18"/>
          <w:szCs w:val="18"/>
        </w:rPr>
        <w:t>vincolo,  condizioni</w:t>
      </w:r>
      <w:proofErr w:type="gramEnd"/>
      <w:r w:rsidRPr="00906CC6">
        <w:rPr>
          <w:rFonts w:ascii="Arial Narrow" w:hAnsi="Arial Narrow" w:cs="Arial Narrow"/>
          <w:sz w:val="18"/>
          <w:szCs w:val="18"/>
        </w:rPr>
        <w:t xml:space="preserve"> limitative e formalità a carico dell’acquirente. </w:t>
      </w:r>
      <w:proofErr w:type="gramStart"/>
      <w:r w:rsidRPr="00906CC6">
        <w:rPr>
          <w:rFonts w:ascii="Arial Narrow" w:hAnsi="Arial Narrow" w:cs="Arial Narrow"/>
          <w:sz w:val="18"/>
          <w:szCs w:val="18"/>
        </w:rPr>
        <w:t>.E</w:t>
      </w:r>
      <w:proofErr w:type="gramEnd"/>
      <w:r w:rsidRPr="00906CC6">
        <w:rPr>
          <w:rFonts w:ascii="Arial Narrow" w:hAnsi="Arial Narrow" w:cs="Arial Narrow"/>
          <w:sz w:val="18"/>
          <w:szCs w:val="18"/>
        </w:rPr>
        <w:t>’ attualmente libero da persone e da cose</w:t>
      </w:r>
      <w:r>
        <w:rPr>
          <w:rFonts w:ascii="Arial Narrow" w:hAnsi="Arial Narrow" w:cs="Arial Narrow"/>
          <w:color w:val="0070C0"/>
          <w:sz w:val="18"/>
          <w:szCs w:val="18"/>
        </w:rPr>
        <w:t>.</w:t>
      </w:r>
    </w:p>
    <w:p w:rsidR="00906CC6" w:rsidRDefault="00906CC6" w:rsidP="00906CC6">
      <w:pPr>
        <w:adjustRightInd w:val="0"/>
        <w:rPr>
          <w:rFonts w:ascii="Arial Narrow" w:hAnsi="Arial Narrow" w:cs="Arial Narrow"/>
          <w:color w:val="0070C0"/>
        </w:rPr>
        <w:sectPr w:rsidR="00906CC6" w:rsidSect="00884E87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906CC6" w:rsidRPr="00906CC6" w:rsidRDefault="00906CC6" w:rsidP="00906CC6">
      <w:pPr>
        <w:adjustRightInd w:val="0"/>
        <w:rPr>
          <w:rFonts w:ascii="Arial Narrow" w:hAnsi="Arial Narrow" w:cs="Arial Narrow"/>
          <w:b/>
          <w:i/>
          <w:sz w:val="18"/>
          <w:szCs w:val="18"/>
        </w:rPr>
      </w:pPr>
    </w:p>
    <w:p w:rsidR="00906CC6" w:rsidRPr="00906CC6" w:rsidRDefault="00906CC6" w:rsidP="00906CC6">
      <w:pPr>
        <w:adjustRightInd w:val="0"/>
        <w:rPr>
          <w:rFonts w:ascii="Arial Narrow" w:hAnsi="Arial Narrow" w:cs="Arial Narrow"/>
        </w:rPr>
        <w:sectPr w:rsidR="00906CC6" w:rsidRPr="00906CC6" w:rsidSect="00884E87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906CC6">
        <w:rPr>
          <w:rFonts w:ascii="Arial Narrow" w:hAnsi="Arial Narrow" w:cs="Arial Narrow"/>
          <w:noProof/>
        </w:rPr>
        <w:drawing>
          <wp:inline distT="0" distB="0" distL="0" distR="0" wp14:anchorId="5BEAB43D" wp14:editId="561176FA">
            <wp:extent cx="6105525" cy="3352800"/>
            <wp:effectExtent l="0" t="0" r="9525" b="0"/>
            <wp:docPr id="16" name="Immagine 16" descr="planimetria%20qu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lanimetria%20quin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C6" w:rsidRPr="00906CC6" w:rsidRDefault="00906CC6" w:rsidP="00906CC6">
      <w:pPr>
        <w:adjustRightInd w:val="0"/>
        <w:rPr>
          <w:rFonts w:ascii="Arial Narrow" w:hAnsi="Arial Narrow" w:cs="Arial Narrow"/>
        </w:rPr>
      </w:pPr>
      <w:r w:rsidRPr="00906CC6">
        <w:rPr>
          <w:rFonts w:ascii="Arial Narrow" w:hAnsi="Arial Narrow" w:cs="Arial Narrow"/>
          <w:noProof/>
        </w:rPr>
        <w:drawing>
          <wp:inline distT="0" distB="0" distL="0" distR="0" wp14:anchorId="770E4775" wp14:editId="79D85042">
            <wp:extent cx="3095625" cy="1724025"/>
            <wp:effectExtent l="0" t="0" r="9525" b="9525"/>
            <wp:docPr id="15" name="Immagine 15" descr="planimetria%20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planimetria%20quar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</w: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7A8BDE72" wp14:editId="62E1BFF6">
            <wp:extent cx="3362325" cy="2200275"/>
            <wp:effectExtent l="0" t="0" r="9525" b="9525"/>
            <wp:docPr id="14" name="Immagine 14" descr="planime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planimetr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C6" w:rsidRPr="00906CC6" w:rsidRDefault="00906CC6" w:rsidP="00906CC6">
      <w:pPr>
        <w:adjustRightInd w:val="0"/>
        <w:rPr>
          <w:rFonts w:ascii="Arial Narrow" w:hAnsi="Arial Narrow" w:cs="Arial Narrow"/>
        </w:rPr>
      </w:pPr>
      <w:r w:rsidRPr="00906CC6">
        <w:rPr>
          <w:rFonts w:ascii="Arial Narrow" w:hAnsi="Arial Narrow" w:cs="Arial Narrow"/>
          <w:noProof/>
        </w:rPr>
        <w:lastRenderedPageBreak/>
        <w:drawing>
          <wp:inline distT="0" distB="0" distL="0" distR="0" wp14:anchorId="098E26A6" wp14:editId="2D6D5F76">
            <wp:extent cx="2400300" cy="1590675"/>
            <wp:effectExtent l="0" t="0" r="0" b="9525"/>
            <wp:docPr id="13" name="Immagine 13" descr="IMG_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IMG_06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</w: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57F3EB56" wp14:editId="4398284B">
            <wp:extent cx="1038225" cy="1562100"/>
            <wp:effectExtent l="0" t="0" r="9525" b="0"/>
            <wp:docPr id="12" name="Immagine 12" descr="IMG_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IMG_06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</w: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3F4EAE39" wp14:editId="487E868A">
            <wp:extent cx="1924050" cy="1543050"/>
            <wp:effectExtent l="0" t="0" r="0" b="0"/>
            <wp:docPr id="11" name="Immagine 11" descr="IMG_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IMG_05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</w: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38FC4110" wp14:editId="4058CFFD">
            <wp:extent cx="962025" cy="1447800"/>
            <wp:effectExtent l="0" t="0" r="9525" b="0"/>
            <wp:docPr id="10" name="Immagine 10" descr="IMG_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IMG_059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2A2FFA33" wp14:editId="0D9E2F7A">
            <wp:extent cx="1924050" cy="1285875"/>
            <wp:effectExtent l="0" t="0" r="0" b="9525"/>
            <wp:docPr id="9" name="Immagine 9" descr="IMG_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IMG_05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</w: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08901099" wp14:editId="19D976AE">
            <wp:extent cx="1905000" cy="1276350"/>
            <wp:effectExtent l="0" t="0" r="0" b="0"/>
            <wp:docPr id="8" name="Immagine 8" descr="IMG_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IMG_05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</w: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46AAB46C" wp14:editId="1DD86A74">
            <wp:extent cx="1876425" cy="1247775"/>
            <wp:effectExtent l="0" t="0" r="9525" b="9525"/>
            <wp:docPr id="7" name="Immagine 7" descr="IMG_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IMG_05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       </w: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1278A81B" wp14:editId="39D5BD9F">
            <wp:extent cx="1009650" cy="1514475"/>
            <wp:effectExtent l="0" t="0" r="0" b="9525"/>
            <wp:docPr id="6" name="Immagine 6" descr="IMG_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IMG_05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</w: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57D83DE0" wp14:editId="1DCA8E4C">
            <wp:extent cx="2400300" cy="1600200"/>
            <wp:effectExtent l="0" t="0" r="0" b="0"/>
            <wp:docPr id="5" name="Immagine 5" descr="IMG_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IMG_05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      </w: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7EC1BDDE" wp14:editId="699DD9B1">
            <wp:extent cx="3057525" cy="1743075"/>
            <wp:effectExtent l="0" t="0" r="9525" b="9525"/>
            <wp:docPr id="4" name="Immagine 4" descr="mapp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mappa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</w:rPr>
        <w:t xml:space="preserve">       </w:t>
      </w:r>
    </w:p>
    <w:p w:rsidR="00906CC6" w:rsidRPr="00906CC6" w:rsidRDefault="00906CC6" w:rsidP="00906CC6">
      <w:pPr>
        <w:adjustRightInd w:val="0"/>
        <w:rPr>
          <w:rFonts w:ascii="Arial Narrow" w:hAnsi="Arial Narrow" w:cs="Arial Narrow"/>
        </w:rPr>
      </w:pPr>
    </w:p>
    <w:p w:rsidR="00906CC6" w:rsidRPr="00906CC6" w:rsidRDefault="00906CC6" w:rsidP="00906CC6">
      <w:pPr>
        <w:adjustRightInd w:val="0"/>
        <w:rPr>
          <w:rFonts w:ascii="Arial Narrow" w:hAnsi="Arial Narrow" w:cs="Arial Narrow"/>
        </w:rPr>
      </w:pPr>
      <w:r>
        <w:rPr>
          <w:rFonts w:ascii="Arial Narrow" w:hAnsi="Arial Narrow" w:cs="Arial Narro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2074545</wp:posOffset>
                </wp:positionV>
                <wp:extent cx="685800" cy="69850"/>
                <wp:effectExtent l="0" t="0" r="19050" b="2540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9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FBCA5" id="Rettangolo 19" o:spid="_x0000_s1026" style="position:absolute;margin-left:262.8pt;margin-top:163.35pt;width:54pt;height: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" fillcolor="gray [1629]" strokecolor="#1f4d78 [1604]" strokeweight="1pt"/>
            </w:pict>
          </mc:Fallback>
        </mc:AlternateContent>
      </w:r>
      <w:r>
        <w:rPr>
          <w:rFonts w:ascii="Arial Narrow" w:hAnsi="Arial Narrow" w:cs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2030095</wp:posOffset>
                </wp:positionV>
                <wp:extent cx="666750" cy="114300"/>
                <wp:effectExtent l="0" t="0" r="19050" b="19050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14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167FA" id="Rettangolo 18" o:spid="_x0000_s1026" style="position:absolute;margin-left:24.8pt;margin-top:159.85pt;width:52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" fillcolor="gray [1629]" strokecolor="#1f4d78 [1604]" strokeweight="1pt"/>
            </w:pict>
          </mc:Fallback>
        </mc:AlternateContent>
      </w:r>
      <w:r w:rsidRPr="00906CC6">
        <w:rPr>
          <w:rFonts w:ascii="Arial Narrow" w:hAnsi="Arial Narrow" w:cs="Arial Narrow"/>
          <w:noProof/>
        </w:rPr>
        <w:drawing>
          <wp:inline distT="0" distB="0" distL="0" distR="0" wp14:anchorId="67B558CE" wp14:editId="331CBA31">
            <wp:extent cx="6238875" cy="24669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C6" w:rsidRPr="00906CC6" w:rsidRDefault="00906CC6" w:rsidP="00906CC6">
      <w:pPr>
        <w:adjustRightInd w:val="0"/>
        <w:ind w:right="-399"/>
        <w:rPr>
          <w:rStyle w:val="Enfasigrassetto"/>
          <w:rFonts w:ascii="Verdana" w:hAnsi="Verdana"/>
          <w:sz w:val="16"/>
          <w:szCs w:val="16"/>
        </w:rPr>
      </w:pPr>
      <w:r w:rsidRPr="00906CC6">
        <w:rPr>
          <w:rStyle w:val="Enfasigrassetto"/>
          <w:rFonts w:ascii="Verdana" w:hAnsi="Verdana"/>
          <w:sz w:val="16"/>
          <w:szCs w:val="16"/>
        </w:rPr>
        <w:t xml:space="preserve">Provincia: </w:t>
      </w:r>
      <w:proofErr w:type="spellStart"/>
      <w:r w:rsidRPr="00906CC6">
        <w:rPr>
          <w:rStyle w:val="Enfasigrassetto"/>
          <w:rFonts w:ascii="Verdana" w:hAnsi="Verdana"/>
          <w:sz w:val="16"/>
          <w:szCs w:val="16"/>
        </w:rPr>
        <w:t>SALERNOComune</w:t>
      </w:r>
      <w:proofErr w:type="spellEnd"/>
      <w:r w:rsidRPr="00906CC6">
        <w:rPr>
          <w:rStyle w:val="Enfasigrassetto"/>
          <w:rFonts w:ascii="Verdana" w:hAnsi="Verdana"/>
          <w:sz w:val="16"/>
          <w:szCs w:val="16"/>
        </w:rPr>
        <w:t xml:space="preserve">: </w:t>
      </w:r>
      <w:proofErr w:type="spellStart"/>
      <w:r w:rsidRPr="00906CC6">
        <w:rPr>
          <w:rStyle w:val="Enfasigrassetto"/>
          <w:rFonts w:ascii="Verdana" w:hAnsi="Verdana"/>
          <w:sz w:val="16"/>
          <w:szCs w:val="16"/>
        </w:rPr>
        <w:t>FISCIANOFascia</w:t>
      </w:r>
      <w:proofErr w:type="spellEnd"/>
      <w:r w:rsidRPr="00906CC6">
        <w:rPr>
          <w:rStyle w:val="Enfasigrassetto"/>
          <w:rFonts w:ascii="Verdana" w:hAnsi="Verdana"/>
          <w:sz w:val="16"/>
          <w:szCs w:val="16"/>
        </w:rPr>
        <w:t>/zona: Suburbana/PIZZOLANO-VILLA-</w:t>
      </w:r>
      <w:proofErr w:type="spellStart"/>
      <w:r w:rsidRPr="00906CC6">
        <w:rPr>
          <w:rStyle w:val="Enfasigrassetto"/>
          <w:rFonts w:ascii="Verdana" w:hAnsi="Verdana"/>
          <w:sz w:val="16"/>
          <w:szCs w:val="16"/>
        </w:rPr>
        <w:t>LOC.VIGNADONICACodice</w:t>
      </w:r>
      <w:proofErr w:type="spellEnd"/>
      <w:r w:rsidRPr="00906CC6">
        <w:rPr>
          <w:rStyle w:val="Enfasigrassetto"/>
          <w:rFonts w:ascii="Verdana" w:hAnsi="Verdana"/>
          <w:sz w:val="16"/>
          <w:szCs w:val="16"/>
        </w:rPr>
        <w:t xml:space="preserve"> di zona: E2Tipologia prevalente: Abitazioni civili </w:t>
      </w:r>
      <w:proofErr w:type="gramStart"/>
      <w:r w:rsidRPr="00906CC6">
        <w:rPr>
          <w:rStyle w:val="Enfasigrassetto"/>
          <w:rFonts w:ascii="Verdana" w:hAnsi="Verdana"/>
          <w:sz w:val="16"/>
          <w:szCs w:val="16"/>
        </w:rPr>
        <w:t>Dest.:</w:t>
      </w:r>
      <w:proofErr w:type="gramEnd"/>
      <w:r w:rsidRPr="00906CC6">
        <w:rPr>
          <w:rStyle w:val="Enfasigrassetto"/>
          <w:rFonts w:ascii="Verdana" w:hAnsi="Verdana"/>
          <w:sz w:val="16"/>
          <w:szCs w:val="16"/>
        </w:rPr>
        <w:t xml:space="preserve"> Residenziale</w:t>
      </w:r>
    </w:p>
    <w:p w:rsidR="00906CC6" w:rsidRPr="00906CC6" w:rsidRDefault="00906CC6" w:rsidP="00906CC6">
      <w:pPr>
        <w:adjustRightInd w:val="0"/>
        <w:ind w:right="-399"/>
        <w:rPr>
          <w:rStyle w:val="Enfasigrassetto"/>
          <w:rFonts w:ascii="Verdana" w:hAnsi="Verdana"/>
          <w:sz w:val="16"/>
          <w:szCs w:val="16"/>
        </w:rPr>
      </w:pPr>
      <w:r w:rsidRPr="00906CC6">
        <w:rPr>
          <w:rFonts w:ascii="Arial Narrow" w:hAnsi="Arial Narrow" w:cs="Arial Narrow"/>
          <w:noProof/>
          <w:sz w:val="18"/>
          <w:szCs w:val="18"/>
        </w:rPr>
        <w:drawing>
          <wp:inline distT="0" distB="0" distL="0" distR="0" wp14:anchorId="701FBE18" wp14:editId="0CCC85D3">
            <wp:extent cx="4610100" cy="17049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CC6">
        <w:rPr>
          <w:rFonts w:ascii="Arial Narrow" w:hAnsi="Arial Narrow" w:cs="Arial Narrow"/>
          <w:noProof/>
          <w:sz w:val="18"/>
          <w:szCs w:val="18"/>
        </w:rPr>
        <w:drawing>
          <wp:inline distT="0" distB="0" distL="0" distR="0" wp14:anchorId="1D36A0BC" wp14:editId="53C0FECC">
            <wp:extent cx="1619250" cy="1543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C6" w:rsidRDefault="00906CC6">
      <w:pPr>
        <w:autoSpaceDE/>
        <w:autoSpaceDN/>
        <w:rPr>
          <w:b/>
          <w:i/>
        </w:rPr>
      </w:pPr>
    </w:p>
    <w:p w:rsidR="00906CC6" w:rsidRDefault="00906CC6" w:rsidP="006261BE">
      <w:pPr>
        <w:jc w:val="center"/>
        <w:rPr>
          <w:b/>
          <w:i/>
        </w:rPr>
      </w:pPr>
    </w:p>
    <w:p w:rsidR="00906CC6" w:rsidRDefault="00906CC6" w:rsidP="006261BE">
      <w:pPr>
        <w:jc w:val="center"/>
        <w:rPr>
          <w:b/>
          <w:i/>
        </w:rPr>
      </w:pPr>
    </w:p>
    <w:p w:rsidR="00906CC6" w:rsidRDefault="00906CC6" w:rsidP="006261BE">
      <w:pPr>
        <w:jc w:val="center"/>
        <w:rPr>
          <w:b/>
          <w:i/>
        </w:rPr>
      </w:pPr>
    </w:p>
    <w:p w:rsidR="003F557B" w:rsidRPr="00866943" w:rsidRDefault="003F557B" w:rsidP="003F557B">
      <w:pPr>
        <w:jc w:val="center"/>
        <w:rPr>
          <w:b/>
          <w:i/>
        </w:rPr>
      </w:pPr>
      <w:proofErr w:type="gramStart"/>
      <w:r w:rsidRPr="00866943">
        <w:rPr>
          <w:b/>
          <w:i/>
        </w:rPr>
        <w:t>RAPPORTO  DI</w:t>
      </w:r>
      <w:proofErr w:type="gramEnd"/>
      <w:r w:rsidRPr="00866943">
        <w:rPr>
          <w:b/>
          <w:i/>
        </w:rPr>
        <w:t xml:space="preserve">  VALUTAZIONE TERRENI</w:t>
      </w:r>
    </w:p>
    <w:p w:rsidR="003F557B" w:rsidRPr="00866943" w:rsidRDefault="003F557B" w:rsidP="003F557B">
      <w:pPr>
        <w:jc w:val="center"/>
        <w:rPr>
          <w:b/>
          <w:i/>
          <w:sz w:val="22"/>
          <w:szCs w:val="22"/>
        </w:rPr>
      </w:pPr>
      <w:r w:rsidRPr="00866943">
        <w:t xml:space="preserve">In applicazione agli Standard Internazionali di Valutazione (IVS), al Codice delle Valutazioni Immobiliari ed alle Linee guida </w:t>
      </w:r>
      <w:proofErr w:type="gramStart"/>
      <w:r w:rsidRPr="00866943">
        <w:t xml:space="preserve">ABI  </w:t>
      </w:r>
      <w:r w:rsidRPr="00866943">
        <w:rPr>
          <w:sz w:val="22"/>
          <w:szCs w:val="22"/>
        </w:rPr>
        <w:t>per</w:t>
      </w:r>
      <w:proofErr w:type="gramEnd"/>
      <w:r w:rsidRPr="00866943">
        <w:rPr>
          <w:sz w:val="22"/>
          <w:szCs w:val="22"/>
        </w:rPr>
        <w:t xml:space="preserve"> la valutazione degli immobili </w:t>
      </w:r>
    </w:p>
    <w:p w:rsidR="003F557B" w:rsidRPr="00866943" w:rsidRDefault="003F557B" w:rsidP="003F557B">
      <w:pPr>
        <w:jc w:val="both"/>
        <w:rPr>
          <w:b/>
          <w:sz w:val="22"/>
          <w:szCs w:val="22"/>
          <w:bdr w:val="single" w:sz="4" w:space="0" w:color="auto"/>
        </w:rPr>
      </w:pPr>
      <w:r w:rsidRPr="00866943">
        <w:rPr>
          <w:b/>
          <w:sz w:val="22"/>
          <w:szCs w:val="22"/>
          <w:bdr w:val="single" w:sz="4" w:space="0" w:color="auto"/>
        </w:rPr>
        <w:t xml:space="preserve">Identificazione </w:t>
      </w:r>
      <w:proofErr w:type="gramStart"/>
      <w:r w:rsidRPr="00866943">
        <w:rPr>
          <w:b/>
          <w:sz w:val="22"/>
          <w:szCs w:val="22"/>
          <w:bdr w:val="single" w:sz="4" w:space="0" w:color="auto"/>
        </w:rPr>
        <w:t xml:space="preserve">dell’immobile  </w:t>
      </w:r>
      <w:r w:rsidRPr="00866943">
        <w:rPr>
          <w:b/>
          <w:sz w:val="22"/>
          <w:szCs w:val="22"/>
          <w:highlight w:val="yellow"/>
          <w:bdr w:val="single" w:sz="4" w:space="0" w:color="auto"/>
        </w:rPr>
        <w:t>(</w:t>
      </w:r>
      <w:proofErr w:type="gramEnd"/>
      <w:r w:rsidRPr="00866943">
        <w:rPr>
          <w:b/>
          <w:sz w:val="22"/>
          <w:szCs w:val="22"/>
          <w:highlight w:val="yellow"/>
          <w:bdr w:val="single" w:sz="4" w:space="0" w:color="auto"/>
        </w:rPr>
        <w:t>prendere i dati dalla traccia e dalla visura</w:t>
      </w:r>
      <w:r w:rsidRPr="00866943">
        <w:rPr>
          <w:b/>
          <w:sz w:val="22"/>
          <w:szCs w:val="22"/>
          <w:bdr w:val="single" w:sz="4" w:space="0" w:color="auto"/>
        </w:rPr>
        <w:t>)</w:t>
      </w:r>
    </w:p>
    <w:p w:rsidR="003F557B" w:rsidRPr="00866943" w:rsidRDefault="003F557B" w:rsidP="003F557B">
      <w:pPr>
        <w:jc w:val="both"/>
        <w:rPr>
          <w:i/>
          <w:sz w:val="22"/>
          <w:szCs w:val="22"/>
        </w:rPr>
      </w:pPr>
      <w:r w:rsidRPr="00866943">
        <w:rPr>
          <w:i/>
          <w:sz w:val="22"/>
          <w:szCs w:val="22"/>
        </w:rPr>
        <w:t>Descrizione sintetica ………………………………………………………………………………………………………………….</w:t>
      </w:r>
    </w:p>
    <w:p w:rsidR="003F557B" w:rsidRPr="00866943" w:rsidRDefault="003F557B" w:rsidP="003F557B">
      <w:pPr>
        <w:jc w:val="both"/>
        <w:rPr>
          <w:i/>
          <w:sz w:val="22"/>
          <w:szCs w:val="22"/>
        </w:rPr>
      </w:pPr>
      <w:r w:rsidRPr="00866943">
        <w:rPr>
          <w:i/>
          <w:sz w:val="22"/>
          <w:szCs w:val="22"/>
        </w:rPr>
        <w:t>Ubicazione …………………………………………………………………………………………………………………………….</w:t>
      </w:r>
    </w:p>
    <w:p w:rsidR="003F557B" w:rsidRPr="00866943" w:rsidRDefault="003F557B" w:rsidP="003F557B">
      <w:pPr>
        <w:jc w:val="both"/>
        <w:rPr>
          <w:b/>
          <w:sz w:val="22"/>
          <w:szCs w:val="22"/>
        </w:rPr>
      </w:pPr>
      <w:r w:rsidRPr="00866943">
        <w:rPr>
          <w:i/>
          <w:sz w:val="22"/>
          <w:szCs w:val="22"/>
        </w:rPr>
        <w:t>Identificativi catastali</w:t>
      </w:r>
      <w:r w:rsidRPr="00866943">
        <w:rPr>
          <w:sz w:val="22"/>
          <w:szCs w:val="22"/>
        </w:rPr>
        <w:t xml:space="preserve"> ……………………………………………………………………………………………………………</w:t>
      </w:r>
      <w:proofErr w:type="gramStart"/>
      <w:r w:rsidRPr="00866943">
        <w:rPr>
          <w:sz w:val="22"/>
          <w:szCs w:val="22"/>
        </w:rPr>
        <w:t>…….</w:t>
      </w:r>
      <w:proofErr w:type="gramEnd"/>
      <w:r w:rsidRPr="00866943">
        <w:rPr>
          <w:sz w:val="22"/>
          <w:szCs w:val="22"/>
        </w:rPr>
        <w:t>.</w:t>
      </w:r>
    </w:p>
    <w:p w:rsidR="003F557B" w:rsidRPr="00866943" w:rsidRDefault="003F557B" w:rsidP="003F557B">
      <w:pPr>
        <w:jc w:val="both"/>
        <w:rPr>
          <w:b/>
          <w:i/>
          <w:noProof/>
          <w:sz w:val="22"/>
          <w:szCs w:val="22"/>
        </w:rPr>
      </w:pPr>
      <w:r w:rsidRPr="00866943">
        <w:rPr>
          <w:b/>
          <w:i/>
          <w:noProof/>
          <w:sz w:val="22"/>
          <w:szCs w:val="22"/>
        </w:rPr>
        <w:t xml:space="preserve">Giudizio" sintetico sulla commerciabilità dell’immobile </w:t>
      </w:r>
      <w:r w:rsidRPr="00866943">
        <w:rPr>
          <w:b/>
          <w:i/>
          <w:noProof/>
          <w:sz w:val="22"/>
          <w:szCs w:val="22"/>
          <w:highlight w:val="yellow"/>
        </w:rPr>
        <w:t>(esprimere un proprio giudizio)</w:t>
      </w:r>
    </w:p>
    <w:p w:rsidR="003F557B" w:rsidRPr="00866943" w:rsidRDefault="003F557B" w:rsidP="003F557B">
      <w:pPr>
        <w:jc w:val="both"/>
        <w:rPr>
          <w:noProof/>
          <w:sz w:val="22"/>
          <w:szCs w:val="22"/>
        </w:rPr>
      </w:pPr>
      <w:r w:rsidRPr="00866943">
        <w:rPr>
          <w:noProof/>
          <w:sz w:val="22"/>
          <w:szCs w:val="22"/>
        </w:rPr>
        <w:t xml:space="preserve"> </w:t>
      </w:r>
      <w:r w:rsidRPr="00866943">
        <w:rPr>
          <w:sz w:val="22"/>
          <w:szCs w:val="22"/>
        </w:rPr>
        <w:t xml:space="preserve">□ Molto Appetibile □ </w:t>
      </w:r>
      <w:proofErr w:type="gramStart"/>
      <w:r w:rsidRPr="00866943">
        <w:rPr>
          <w:sz w:val="22"/>
          <w:szCs w:val="22"/>
        </w:rPr>
        <w:t>Appetibile  □</w:t>
      </w:r>
      <w:proofErr w:type="gramEnd"/>
      <w:r w:rsidRPr="00866943">
        <w:rPr>
          <w:sz w:val="22"/>
          <w:szCs w:val="22"/>
        </w:rPr>
        <w:t xml:space="preserve"> Poco Appetibile □ Per niente Appetibile</w:t>
      </w:r>
    </w:p>
    <w:p w:rsidR="003F557B" w:rsidRPr="00866943" w:rsidRDefault="003F557B" w:rsidP="003F557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i/>
          <w:sz w:val="22"/>
          <w:szCs w:val="22"/>
        </w:rPr>
      </w:pPr>
      <w:bookmarkStart w:id="1" w:name="_Toc381203116"/>
      <w:r w:rsidRPr="00866943">
        <w:rPr>
          <w:b/>
          <w:i/>
          <w:sz w:val="22"/>
          <w:szCs w:val="22"/>
        </w:rPr>
        <w:t>Descrizione dell’unità immobiliare oggetto di valutazione</w:t>
      </w:r>
      <w:bookmarkEnd w:id="1"/>
      <w:r w:rsidRPr="00866943">
        <w:rPr>
          <w:b/>
          <w:i/>
          <w:sz w:val="22"/>
          <w:szCs w:val="22"/>
        </w:rPr>
        <w:t xml:space="preserve"> </w:t>
      </w:r>
      <w:r w:rsidRPr="00866943">
        <w:rPr>
          <w:b/>
          <w:i/>
          <w:sz w:val="22"/>
          <w:szCs w:val="22"/>
          <w:highlight w:val="yellow"/>
        </w:rPr>
        <w:t>(prendere i dati dalla visura)</w:t>
      </w:r>
    </w:p>
    <w:p w:rsidR="003F557B" w:rsidRPr="00E404F5" w:rsidRDefault="003F557B" w:rsidP="003F557B">
      <w:pPr>
        <w:jc w:val="both"/>
      </w:pPr>
      <w:r w:rsidRPr="00E404F5">
        <w:rPr>
          <w:b/>
        </w:rPr>
        <w:t>Localizzazione</w:t>
      </w:r>
      <w:r w:rsidRPr="00E404F5">
        <w:rPr>
          <w:i/>
        </w:rPr>
        <w:tab/>
      </w:r>
      <w:r w:rsidRPr="00E404F5">
        <w:tab/>
      </w:r>
      <w:r w:rsidRPr="00E404F5">
        <w:tab/>
      </w:r>
    </w:p>
    <w:p w:rsidR="003F557B" w:rsidRPr="00E404F5" w:rsidRDefault="003F557B" w:rsidP="003F557B">
      <w:pPr>
        <w:jc w:val="both"/>
      </w:pPr>
      <w:proofErr w:type="gramStart"/>
      <w:r w:rsidRPr="00E404F5">
        <w:t>□  Provincia</w:t>
      </w:r>
      <w:proofErr w:type="gramEnd"/>
      <w:r w:rsidRPr="00E404F5">
        <w:tab/>
      </w:r>
      <w:r w:rsidRPr="00E404F5">
        <w:tab/>
      </w:r>
      <w:r w:rsidRPr="00E404F5">
        <w:tab/>
      </w:r>
      <w:r w:rsidRPr="00E404F5">
        <w:tab/>
        <w:t>□  Comune</w:t>
      </w:r>
      <w:r w:rsidRPr="00E404F5">
        <w:tab/>
      </w:r>
      <w:r w:rsidRPr="00E404F5">
        <w:tab/>
        <w:t xml:space="preserve"> </w:t>
      </w:r>
      <w:r w:rsidRPr="00E404F5">
        <w:tab/>
        <w:t xml:space="preserve">□  Frazione </w:t>
      </w:r>
      <w:r w:rsidRPr="00E404F5">
        <w:tab/>
      </w:r>
      <w:r w:rsidRPr="00E404F5">
        <w:tab/>
        <w:t>□  Località</w:t>
      </w:r>
      <w:r w:rsidRPr="00E404F5">
        <w:tab/>
      </w:r>
    </w:p>
    <w:p w:rsidR="003F557B" w:rsidRPr="00E404F5" w:rsidRDefault="003F557B" w:rsidP="003F557B">
      <w:pPr>
        <w:jc w:val="both"/>
      </w:pPr>
      <w:proofErr w:type="gramStart"/>
      <w:r w:rsidRPr="00E404F5">
        <w:t>□  Quartiere</w:t>
      </w:r>
      <w:proofErr w:type="gramEnd"/>
      <w:r w:rsidRPr="00E404F5">
        <w:tab/>
      </w:r>
      <w:r w:rsidRPr="00E404F5">
        <w:tab/>
      </w:r>
      <w:r w:rsidRPr="00E404F5">
        <w:tab/>
      </w:r>
      <w:r w:rsidRPr="00E404F5">
        <w:tab/>
        <w:t>□  Via/Piazza</w:t>
      </w:r>
      <w:r w:rsidRPr="00E404F5">
        <w:tab/>
      </w:r>
      <w:r w:rsidRPr="00E404F5">
        <w:tab/>
      </w:r>
      <w:r w:rsidRPr="00E404F5">
        <w:tab/>
        <w:t>□  Civico n.</w:t>
      </w:r>
      <w:r w:rsidRPr="00E404F5">
        <w:tab/>
      </w:r>
      <w:r w:rsidRPr="00E404F5">
        <w:tab/>
      </w:r>
      <w:r w:rsidRPr="00E404F5">
        <w:tab/>
      </w:r>
      <w:r w:rsidRPr="00E404F5">
        <w:tab/>
      </w:r>
      <w:r w:rsidRPr="00E404F5">
        <w:tab/>
      </w:r>
    </w:p>
    <w:p w:rsidR="003F557B" w:rsidRPr="00E404F5" w:rsidRDefault="003F557B" w:rsidP="003F557B">
      <w:pPr>
        <w:jc w:val="both"/>
        <w:rPr>
          <w:b/>
        </w:rPr>
      </w:pPr>
      <w:r w:rsidRPr="00E404F5">
        <w:rPr>
          <w:b/>
        </w:rPr>
        <w:t xml:space="preserve">Destinazione               </w:t>
      </w:r>
      <w:r w:rsidRPr="00E404F5">
        <w:t xml:space="preserve">□ abitazione                     □ ufficio            </w:t>
      </w:r>
      <w:proofErr w:type="gramStart"/>
      <w:r w:rsidRPr="00E404F5">
        <w:t>□  commercio</w:t>
      </w:r>
      <w:proofErr w:type="gramEnd"/>
      <w:r w:rsidRPr="00E404F5">
        <w:t xml:space="preserve">      □altro____________________ </w:t>
      </w:r>
    </w:p>
    <w:p w:rsidR="003F557B" w:rsidRPr="00E404F5" w:rsidRDefault="003F557B" w:rsidP="003F557B">
      <w:pPr>
        <w:jc w:val="both"/>
        <w:rPr>
          <w:b/>
        </w:rPr>
      </w:pPr>
      <w:r w:rsidRPr="00E404F5">
        <w:rPr>
          <w:b/>
        </w:rPr>
        <w:t xml:space="preserve">Tipologia immobiliare </w:t>
      </w:r>
    </w:p>
    <w:p w:rsidR="003F557B" w:rsidRPr="00E404F5" w:rsidRDefault="003F557B" w:rsidP="003F557B">
      <w:pPr>
        <w:jc w:val="both"/>
        <w:rPr>
          <w:b/>
        </w:rPr>
      </w:pPr>
      <w:r w:rsidRPr="00E404F5">
        <w:rPr>
          <w:rFonts w:cs="Arial"/>
        </w:rPr>
        <w:t>□</w:t>
      </w:r>
      <w:r w:rsidRPr="00E404F5">
        <w:t xml:space="preserve"> fabbricato</w:t>
      </w:r>
      <w:r w:rsidRPr="00E404F5">
        <w:rPr>
          <w:b/>
        </w:rPr>
        <w:t xml:space="preserve"> </w:t>
      </w:r>
      <w:r w:rsidRPr="00E404F5">
        <w:t>□nuovi □ usati □ ristrutturati □ restaurati □ in condominio□ in proprietà esclusiva</w:t>
      </w:r>
    </w:p>
    <w:p w:rsidR="003F557B" w:rsidRPr="00E404F5" w:rsidRDefault="003F557B" w:rsidP="003F557B">
      <w:pPr>
        <w:jc w:val="both"/>
        <w:rPr>
          <w:b/>
        </w:rPr>
      </w:pPr>
      <w:r w:rsidRPr="00E404F5">
        <w:rPr>
          <w:b/>
        </w:rPr>
        <w:t xml:space="preserve">Tipologia edilizia </w:t>
      </w:r>
    </w:p>
    <w:p w:rsidR="003F557B" w:rsidRPr="00E404F5" w:rsidRDefault="003F557B" w:rsidP="003F557B">
      <w:pPr>
        <w:jc w:val="both"/>
        <w:rPr>
          <w:b/>
        </w:rPr>
      </w:pPr>
      <w:proofErr w:type="gramStart"/>
      <w:r w:rsidRPr="00E404F5">
        <w:rPr>
          <w:b/>
        </w:rPr>
        <w:t xml:space="preserve">Fabbricato </w:t>
      </w:r>
      <w:r w:rsidRPr="00E404F5">
        <w:t xml:space="preserve"> □</w:t>
      </w:r>
      <w:proofErr w:type="gramEnd"/>
      <w:r w:rsidRPr="00E404F5">
        <w:t>Casa unifamiliare □Casa a schiera □casa a corte □ casa a ballatoio</w:t>
      </w:r>
      <w:r w:rsidRPr="00E404F5">
        <w:rPr>
          <w:rStyle w:val="apple-converted-space"/>
          <w:rFonts w:cs="Arial"/>
          <w:shd w:val="clear" w:color="auto" w:fill="FFFFFF"/>
        </w:rPr>
        <w:t> </w:t>
      </w:r>
      <w:r w:rsidRPr="00E404F5">
        <w:t>□ palazzina plurifamiliare □ casa in linea  □Casa a torre □ fabbricato storico □ fabbricato rurale  □fabbricato tipico</w:t>
      </w:r>
    </w:p>
    <w:p w:rsidR="003F557B" w:rsidRPr="00E404F5" w:rsidRDefault="003F557B" w:rsidP="003F557B">
      <w:pPr>
        <w:jc w:val="both"/>
        <w:rPr>
          <w:b/>
        </w:rPr>
      </w:pPr>
      <w:r w:rsidRPr="00E404F5">
        <w:rPr>
          <w:b/>
        </w:rPr>
        <w:t xml:space="preserve">Unità </w:t>
      </w:r>
      <w:proofErr w:type="gramStart"/>
      <w:r w:rsidRPr="00E404F5">
        <w:rPr>
          <w:b/>
        </w:rPr>
        <w:t xml:space="preserve">immobiliare  </w:t>
      </w:r>
      <w:r w:rsidRPr="00E404F5">
        <w:t>-</w:t>
      </w:r>
      <w:proofErr w:type="gramEnd"/>
      <w:r w:rsidRPr="00E404F5">
        <w:t xml:space="preserve"> appartamento - appartamento (attico) - appartamento (loft9 ) - appartamento in sottotetto ricavato da recupero abitativo - villa - villino - villetta a schiera - autorimessa (garage/box) - posto auto coperto (fabbricato) - posto auto coperto (tettoia) - posto auto scoperto - cantina  - Negozio - Ristorante - Bar - Magazzini all’ingrosso/dettaglio- Supermercato – altro______</w:t>
      </w:r>
    </w:p>
    <w:p w:rsidR="003F557B" w:rsidRPr="00E404F5" w:rsidRDefault="003F557B" w:rsidP="003F557B">
      <w:pPr>
        <w:jc w:val="both"/>
        <w:rPr>
          <w:b/>
        </w:rPr>
      </w:pPr>
      <w:r w:rsidRPr="00E404F5">
        <w:rPr>
          <w:b/>
        </w:rPr>
        <w:t>Tipologia costruttiva–strutturale dell’immobile</w:t>
      </w:r>
    </w:p>
    <w:p w:rsidR="003F557B" w:rsidRPr="00E404F5" w:rsidRDefault="003F557B" w:rsidP="003F557B">
      <w:pPr>
        <w:jc w:val="both"/>
      </w:pPr>
      <w:r w:rsidRPr="00E404F5">
        <w:t xml:space="preserve">1. muratura 2. </w:t>
      </w:r>
      <w:proofErr w:type="gramStart"/>
      <w:r w:rsidRPr="00E404F5">
        <w:t>cemento</w:t>
      </w:r>
      <w:proofErr w:type="gramEnd"/>
      <w:r w:rsidRPr="00E404F5">
        <w:t xml:space="preserve"> armato ordinario; 3. </w:t>
      </w:r>
      <w:proofErr w:type="gramStart"/>
      <w:r w:rsidRPr="00E404F5">
        <w:t>cemento</w:t>
      </w:r>
      <w:proofErr w:type="gramEnd"/>
      <w:r w:rsidRPr="00E404F5">
        <w:t xml:space="preserve"> armato prefabbricato; 4. </w:t>
      </w:r>
      <w:proofErr w:type="gramStart"/>
      <w:r w:rsidRPr="00E404F5">
        <w:t>acciaio</w:t>
      </w:r>
      <w:proofErr w:type="gramEnd"/>
      <w:r w:rsidRPr="00E404F5">
        <w:t xml:space="preserve">; 5. </w:t>
      </w:r>
      <w:proofErr w:type="gramStart"/>
      <w:r w:rsidRPr="00E404F5">
        <w:t>legno</w:t>
      </w:r>
      <w:proofErr w:type="gramEnd"/>
      <w:r w:rsidRPr="00E404F5">
        <w:t xml:space="preserve">; 6. </w:t>
      </w:r>
      <w:proofErr w:type="gramStart"/>
      <w:r w:rsidRPr="00E404F5">
        <w:t>misto</w:t>
      </w:r>
      <w:proofErr w:type="gramEnd"/>
    </w:p>
    <w:p w:rsidR="003F557B" w:rsidRDefault="003F557B" w:rsidP="003F557B">
      <w:pPr>
        <w:tabs>
          <w:tab w:val="left" w:pos="851"/>
        </w:tabs>
        <w:jc w:val="both"/>
        <w:rPr>
          <w:b/>
          <w:sz w:val="22"/>
          <w:szCs w:val="22"/>
        </w:rPr>
      </w:pPr>
      <w:r w:rsidRPr="00E404F5">
        <w:rPr>
          <w:b/>
        </w:rPr>
        <w:t xml:space="preserve">Dimensione      </w:t>
      </w:r>
      <w:r w:rsidRPr="00E404F5">
        <w:t>□ unità immobiliari piccole     □medie           □ grandi</w:t>
      </w:r>
    </w:p>
    <w:p w:rsidR="003F557B" w:rsidRPr="00E404F5" w:rsidRDefault="003F557B" w:rsidP="003F557B">
      <w:pPr>
        <w:tabs>
          <w:tab w:val="left" w:pos="851"/>
        </w:tabs>
        <w:jc w:val="both"/>
        <w:rPr>
          <w:b/>
        </w:rPr>
      </w:pPr>
      <w:r w:rsidRPr="00E404F5">
        <w:rPr>
          <w:b/>
        </w:rPr>
        <w:t xml:space="preserve">Calcolo superfici di proprietà </w:t>
      </w:r>
    </w:p>
    <w:p w:rsidR="003F557B" w:rsidRPr="00E404F5" w:rsidRDefault="003F557B" w:rsidP="003F557B">
      <w:pPr>
        <w:jc w:val="both"/>
      </w:pPr>
      <w:r w:rsidRPr="00E404F5">
        <w:t>Superficie principale</w:t>
      </w:r>
      <w:r w:rsidR="004E185A">
        <w:t xml:space="preserve"> </w:t>
      </w:r>
      <w:r w:rsidRPr="00E404F5">
        <w:t>m</w:t>
      </w:r>
      <w:r w:rsidRPr="00E404F5">
        <w:rPr>
          <w:vertAlign w:val="superscript"/>
        </w:rPr>
        <w:t>2</w:t>
      </w:r>
      <w:r w:rsidR="004E185A">
        <w:t xml:space="preserve"> </w:t>
      </w:r>
      <w:r w:rsidRPr="00E404F5">
        <w:t>_____</w:t>
      </w:r>
      <w:proofErr w:type="gramStart"/>
      <w:r w:rsidRPr="00E404F5">
        <w:t>_,Superficie</w:t>
      </w:r>
      <w:proofErr w:type="gramEnd"/>
      <w:r w:rsidRPr="00E404F5">
        <w:t xml:space="preserve"> secondarie m</w:t>
      </w:r>
      <w:r w:rsidRPr="00E404F5">
        <w:rPr>
          <w:vertAlign w:val="superscript"/>
        </w:rPr>
        <w:t>2</w:t>
      </w:r>
      <w:r w:rsidRPr="00E404F5">
        <w:t xml:space="preserve"> </w:t>
      </w:r>
      <w:r w:rsidRPr="00E404F5">
        <w:tab/>
        <w:t>______</w:t>
      </w:r>
      <w:r w:rsidRPr="00E404F5">
        <w:rPr>
          <w:b/>
        </w:rPr>
        <w:t xml:space="preserve">Superficie commerciale </w:t>
      </w:r>
      <w:r w:rsidRPr="004E185A">
        <w:t>m</w:t>
      </w:r>
      <w:r w:rsidRPr="004E185A">
        <w:rPr>
          <w:vertAlign w:val="superscript"/>
        </w:rPr>
        <w:t>2</w:t>
      </w:r>
      <w:r w:rsidRPr="004E185A">
        <w:rPr>
          <w:b/>
        </w:rPr>
        <w:t>_______,___</w:t>
      </w:r>
      <w:r w:rsidR="004E185A">
        <w:rPr>
          <w:b/>
          <w:bdr w:val="single" w:sz="4" w:space="0" w:color="auto"/>
        </w:rPr>
        <w:t xml:space="preserve">  </w:t>
      </w:r>
      <w:r w:rsidR="004E185A" w:rsidRPr="004E185A">
        <w:rPr>
          <w:b/>
          <w:highlight w:val="yellow"/>
          <w:bdr w:val="single" w:sz="4" w:space="0" w:color="auto"/>
        </w:rPr>
        <w:t>(pertinenze e secondarie x 0,60</w:t>
      </w:r>
      <w:r w:rsidR="004E185A">
        <w:rPr>
          <w:b/>
          <w:bdr w:val="single" w:sz="4" w:space="0" w:color="auto"/>
        </w:rPr>
        <w:t>)</w:t>
      </w:r>
    </w:p>
    <w:p w:rsidR="003F557B" w:rsidRPr="00866943" w:rsidRDefault="003F557B" w:rsidP="003F557B">
      <w:pPr>
        <w:jc w:val="both"/>
        <w:rPr>
          <w:b/>
        </w:rPr>
      </w:pPr>
      <w:r w:rsidRPr="00866943">
        <w:rPr>
          <w:b/>
          <w:sz w:val="22"/>
          <w:szCs w:val="22"/>
        </w:rPr>
        <w:t>Tabella 1- Caratteristiche qualitative immobiliari che determinano variazione di prezzi (</w:t>
      </w:r>
      <w:r w:rsidRPr="00866943">
        <w:rPr>
          <w:b/>
          <w:i/>
          <w:sz w:val="22"/>
          <w:szCs w:val="22"/>
          <w:highlight w:val="yellow"/>
        </w:rPr>
        <w:t xml:space="preserve">indicare con una </w:t>
      </w:r>
      <w:proofErr w:type="gramStart"/>
      <w:r w:rsidRPr="00866943">
        <w:rPr>
          <w:b/>
          <w:i/>
          <w:sz w:val="22"/>
          <w:szCs w:val="22"/>
          <w:highlight w:val="yellow"/>
        </w:rPr>
        <w:t>X  l’incidenza</w:t>
      </w:r>
      <w:proofErr w:type="gramEnd"/>
      <w:r w:rsidRPr="00866943">
        <w:rPr>
          <w:b/>
          <w:i/>
          <w:sz w:val="22"/>
          <w:szCs w:val="22"/>
          <w:highlight w:val="yellow"/>
        </w:rPr>
        <w:t xml:space="preserve"> % e il</w:t>
      </w:r>
      <w:r w:rsidRPr="00866943">
        <w:rPr>
          <w:b/>
          <w:i/>
          <w:highlight w:val="yellow"/>
        </w:rPr>
        <w:t xml:space="preserve"> livello</w:t>
      </w:r>
      <w:r w:rsidRPr="00866943">
        <w:rPr>
          <w:b/>
        </w:rPr>
        <w:t>)</w:t>
      </w:r>
    </w:p>
    <w:bookmarkStart w:id="2" w:name="_MON_1525240562"/>
    <w:bookmarkEnd w:id="2"/>
    <w:p w:rsidR="009A11A0" w:rsidRPr="003F557B" w:rsidRDefault="00C31C7E" w:rsidP="003F557B">
      <w:pPr>
        <w:jc w:val="both"/>
        <w:rPr>
          <w:b/>
        </w:rPr>
      </w:pPr>
      <w:r>
        <w:rPr>
          <w:b/>
        </w:rPr>
        <w:object w:dxaOrig="12584" w:dyaOrig="4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25pt;height:198pt" o:ole="">
            <v:imagedata r:id="rId24" o:title=""/>
          </v:shape>
          <o:OLEObject Type="Embed" ProgID="Excel.Sheet.12" ShapeID="_x0000_i1025" DrawAspect="Content" ObjectID="_1525846664" r:id="rId25"/>
        </w:object>
      </w:r>
      <w:proofErr w:type="gramStart"/>
      <w:r w:rsidR="009A11A0" w:rsidRPr="003F557B">
        <w:rPr>
          <w:b/>
        </w:rPr>
        <w:t>Rispondenza  catastale</w:t>
      </w:r>
      <w:proofErr w:type="gramEnd"/>
      <w:r w:rsidR="009A11A0" w:rsidRPr="003F557B">
        <w:rPr>
          <w:b/>
        </w:rPr>
        <w:t xml:space="preserve"> </w:t>
      </w:r>
    </w:p>
    <w:p w:rsidR="009A11A0" w:rsidRPr="00E404F5" w:rsidRDefault="009A11A0" w:rsidP="009A11A0">
      <w:pPr>
        <w:jc w:val="both"/>
      </w:pPr>
      <w:r w:rsidRPr="00E404F5">
        <w:t xml:space="preserve">Immobile identificato in mappa al    Foglio _______ </w:t>
      </w:r>
      <w:r w:rsidRPr="00E404F5">
        <w:tab/>
        <w:t>Sezione ________</w:t>
      </w:r>
      <w:proofErr w:type="gramStart"/>
      <w:r w:rsidRPr="00E404F5">
        <w:tab/>
        <w:t xml:space="preserve">  particella</w:t>
      </w:r>
      <w:proofErr w:type="gramEnd"/>
      <w:r w:rsidRPr="00E404F5">
        <w:t xml:space="preserve"> ________</w:t>
      </w:r>
    </w:p>
    <w:p w:rsidR="009A11A0" w:rsidRPr="00E404F5" w:rsidRDefault="009A11A0" w:rsidP="009A11A0">
      <w:pPr>
        <w:jc w:val="both"/>
      </w:pPr>
      <w:r w:rsidRPr="00E404F5">
        <w:t xml:space="preserve">□  Sub.  ____  categoria _____  </w:t>
      </w:r>
      <w:r w:rsidRPr="00E404F5">
        <w:tab/>
        <w:t xml:space="preserve">classe </w:t>
      </w:r>
      <w:r w:rsidRPr="00E404F5">
        <w:tab/>
        <w:t>______</w:t>
      </w:r>
      <w:r w:rsidRPr="00E404F5">
        <w:tab/>
        <w:t xml:space="preserve">  consistenza _________ Rendita € ________</w:t>
      </w:r>
    </w:p>
    <w:p w:rsidR="009A11A0" w:rsidRPr="00E404F5" w:rsidRDefault="009A11A0" w:rsidP="009A11A0">
      <w:pPr>
        <w:jc w:val="both"/>
      </w:pPr>
      <w:r w:rsidRPr="00E404F5">
        <w:t xml:space="preserve">□  Sub.  ____  categoria _____  </w:t>
      </w:r>
      <w:r w:rsidRPr="00E404F5">
        <w:tab/>
        <w:t xml:space="preserve">classe </w:t>
      </w:r>
      <w:r w:rsidRPr="00E404F5">
        <w:tab/>
        <w:t>______</w:t>
      </w:r>
      <w:r w:rsidRPr="00E404F5">
        <w:tab/>
        <w:t xml:space="preserve">  consistenza _________ Rendita € ________</w:t>
      </w:r>
    </w:p>
    <w:p w:rsidR="009A11A0" w:rsidRPr="003F557B" w:rsidRDefault="009A11A0" w:rsidP="009A11A0">
      <w:pPr>
        <w:jc w:val="both"/>
      </w:pPr>
      <w:r w:rsidRPr="00E404F5">
        <w:t xml:space="preserve">Elenco documentazione visionata </w:t>
      </w:r>
      <w:r w:rsidRPr="00E404F5">
        <w:tab/>
        <w:t>Data verifica catastale (gg/mm/</w:t>
      </w:r>
      <w:proofErr w:type="gramStart"/>
      <w:r w:rsidRPr="00E404F5">
        <w:t xml:space="preserve">aa)  </w:t>
      </w:r>
      <w:r w:rsidRPr="00E404F5">
        <w:tab/>
      </w:r>
      <w:proofErr w:type="gramEnd"/>
      <w:r w:rsidRPr="00E404F5">
        <w:t xml:space="preserve">   </w:t>
      </w:r>
      <w:r w:rsidRPr="00E404F5">
        <w:tab/>
        <w:t>___ / ___ / ____</w:t>
      </w:r>
      <w:r w:rsidRPr="00E404F5">
        <w:tab/>
      </w:r>
      <w:r w:rsidRPr="00E404F5">
        <w:tab/>
      </w:r>
      <w:r w:rsidRPr="00E404F5">
        <w:tab/>
        <w:t xml:space="preserve"> </w:t>
      </w:r>
    </w:p>
    <w:p w:rsidR="009A11A0" w:rsidRPr="00E404F5" w:rsidRDefault="009A11A0" w:rsidP="009A11A0">
      <w:pPr>
        <w:jc w:val="both"/>
      </w:pPr>
      <w:r w:rsidRPr="00E404F5">
        <w:rPr>
          <w:b/>
        </w:rPr>
        <w:t xml:space="preserve">Stato del possesso del bene alla data della valutazione </w:t>
      </w:r>
      <w:r w:rsidRPr="00E404F5">
        <w:t>□  Libero</w:t>
      </w:r>
      <w:r w:rsidRPr="00E404F5">
        <w:tab/>
      </w:r>
      <w:r w:rsidRPr="00E404F5">
        <w:tab/>
        <w:t xml:space="preserve">□  Occupato  </w:t>
      </w:r>
      <w:r w:rsidRPr="00E404F5">
        <w:tab/>
      </w:r>
    </w:p>
    <w:p w:rsidR="003F557B" w:rsidRPr="00866943" w:rsidRDefault="003F557B" w:rsidP="005B143C">
      <w:pPr>
        <w:jc w:val="both"/>
        <w:rPr>
          <w:b/>
        </w:rPr>
      </w:pPr>
    </w:p>
    <w:p w:rsidR="003F557B" w:rsidRPr="00866943" w:rsidRDefault="003F557B" w:rsidP="005B143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outlineLvl w:val="0"/>
        <w:rPr>
          <w:b/>
          <w:bCs/>
          <w:lang w:val="x-none" w:eastAsia="x-none"/>
        </w:rPr>
      </w:pPr>
      <w:r w:rsidRPr="00866943">
        <w:rPr>
          <w:b/>
          <w:bCs/>
          <w:lang w:val="x-none" w:eastAsia="x-none"/>
        </w:rPr>
        <w:t xml:space="preserve">Analisi estimativa </w:t>
      </w:r>
    </w:p>
    <w:p w:rsidR="003F557B" w:rsidRPr="00866943" w:rsidRDefault="003F557B" w:rsidP="005B143C">
      <w:pPr>
        <w:jc w:val="both"/>
        <w:rPr>
          <w:b/>
        </w:rPr>
      </w:pPr>
      <w:r w:rsidRPr="00866943">
        <w:rPr>
          <w:b/>
        </w:rPr>
        <w:t>Scelta del criterio di valutazione in applicazione agli standard internazionali di valutazione</w:t>
      </w:r>
    </w:p>
    <w:p w:rsidR="003F557B" w:rsidRPr="00866943" w:rsidRDefault="003F557B" w:rsidP="005B143C">
      <w:pPr>
        <w:tabs>
          <w:tab w:val="num" w:pos="426"/>
        </w:tabs>
        <w:jc w:val="both"/>
        <w:sectPr w:rsidR="003F557B" w:rsidRPr="00866943" w:rsidSect="003532D9">
          <w:footerReference w:type="default" r:id="rId26"/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space="708"/>
          <w:docGrid w:linePitch="360"/>
        </w:sectPr>
      </w:pPr>
    </w:p>
    <w:p w:rsidR="003F557B" w:rsidRPr="00866943" w:rsidRDefault="003F557B" w:rsidP="005B143C">
      <w:pPr>
        <w:tabs>
          <w:tab w:val="num" w:pos="426"/>
        </w:tabs>
        <w:ind w:left="-142" w:right="-128"/>
        <w:jc w:val="both"/>
      </w:pPr>
      <w:r w:rsidRPr="00866943">
        <w:t xml:space="preserve">    Metodo del confronto di mercato (</w:t>
      </w:r>
      <w:proofErr w:type="spellStart"/>
      <w:r w:rsidRPr="00866943">
        <w:t>MCA+Sistema</w:t>
      </w:r>
      <w:proofErr w:type="spellEnd"/>
      <w:r w:rsidRPr="00866943">
        <w:t xml:space="preserve"> di Stima) </w:t>
      </w:r>
    </w:p>
    <w:p w:rsidR="003F557B" w:rsidRPr="00866943" w:rsidRDefault="003F557B" w:rsidP="005B143C">
      <w:pPr>
        <w:tabs>
          <w:tab w:val="num" w:pos="567"/>
        </w:tabs>
        <w:jc w:val="both"/>
      </w:pPr>
    </w:p>
    <w:p w:rsidR="003F557B" w:rsidRPr="00866943" w:rsidRDefault="003F557B" w:rsidP="005B143C">
      <w:pPr>
        <w:jc w:val="both"/>
        <w:sectPr w:rsidR="003F557B" w:rsidRPr="00866943" w:rsidSect="003532D9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num="2" w:space="708"/>
          <w:docGrid w:linePitch="360"/>
        </w:sectPr>
      </w:pPr>
    </w:p>
    <w:p w:rsidR="003F557B" w:rsidRPr="00866943" w:rsidRDefault="003F557B" w:rsidP="005B143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outlineLvl w:val="0"/>
        <w:rPr>
          <w:b/>
          <w:bCs/>
          <w:lang w:val="x-none" w:eastAsia="x-none"/>
        </w:rPr>
      </w:pPr>
      <w:r w:rsidRPr="00866943">
        <w:rPr>
          <w:b/>
          <w:bCs/>
          <w:lang w:val="x-none" w:eastAsia="x-none"/>
        </w:rPr>
        <w:t>Metodo del confronto di mercato</w:t>
      </w:r>
    </w:p>
    <w:p w:rsidR="00C31C7E" w:rsidRDefault="00C31C7E" w:rsidP="005B143C">
      <w:pPr>
        <w:jc w:val="both"/>
        <w:rPr>
          <w:sz w:val="22"/>
          <w:szCs w:val="22"/>
        </w:rPr>
        <w:sectPr w:rsidR="00C31C7E" w:rsidSect="003532D9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space="708"/>
          <w:docGrid w:linePitch="360"/>
        </w:sectPr>
      </w:pPr>
    </w:p>
    <w:p w:rsidR="003F557B" w:rsidRPr="00866943" w:rsidRDefault="003F557B" w:rsidP="005B143C">
      <w:pPr>
        <w:jc w:val="both"/>
        <w:rPr>
          <w:sz w:val="22"/>
          <w:szCs w:val="22"/>
        </w:rPr>
      </w:pPr>
      <w:r w:rsidRPr="00866943">
        <w:rPr>
          <w:sz w:val="22"/>
          <w:szCs w:val="22"/>
        </w:rPr>
        <w:t xml:space="preserve">Il Market </w:t>
      </w:r>
      <w:proofErr w:type="spellStart"/>
      <w:r w:rsidRPr="00866943">
        <w:rPr>
          <w:sz w:val="22"/>
          <w:szCs w:val="22"/>
        </w:rPr>
        <w:t>Comparison</w:t>
      </w:r>
      <w:proofErr w:type="spellEnd"/>
      <w:r w:rsidRPr="00866943">
        <w:rPr>
          <w:sz w:val="22"/>
          <w:szCs w:val="22"/>
        </w:rPr>
        <w:t xml:space="preserve"> </w:t>
      </w:r>
      <w:proofErr w:type="spellStart"/>
      <w:r w:rsidRPr="00866943">
        <w:rPr>
          <w:sz w:val="22"/>
          <w:szCs w:val="22"/>
        </w:rPr>
        <w:t>Approach</w:t>
      </w:r>
      <w:proofErr w:type="spellEnd"/>
      <w:r w:rsidRPr="00866943">
        <w:rPr>
          <w:sz w:val="22"/>
          <w:szCs w:val="22"/>
        </w:rPr>
        <w:t xml:space="preserve"> e il sistema di stima sono composti dai seguenti documenti: </w:t>
      </w:r>
    </w:p>
    <w:p w:rsidR="003F557B" w:rsidRPr="00866943" w:rsidRDefault="003F557B" w:rsidP="005B143C">
      <w:pPr>
        <w:jc w:val="both"/>
        <w:rPr>
          <w:sz w:val="22"/>
          <w:szCs w:val="22"/>
        </w:rPr>
        <w:sectPr w:rsidR="003F557B" w:rsidRPr="00866943" w:rsidSect="00C31C7E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space="708"/>
          <w:docGrid w:linePitch="360"/>
        </w:sectPr>
      </w:pPr>
    </w:p>
    <w:p w:rsidR="003F557B" w:rsidRPr="00866943" w:rsidRDefault="003F557B" w:rsidP="005B143C">
      <w:pPr>
        <w:ind w:left="-142" w:right="-270"/>
        <w:jc w:val="both"/>
        <w:rPr>
          <w:sz w:val="22"/>
          <w:szCs w:val="22"/>
        </w:rPr>
      </w:pPr>
      <w:r w:rsidRPr="00866943">
        <w:rPr>
          <w:sz w:val="22"/>
          <w:szCs w:val="22"/>
        </w:rPr>
        <w:t>• Parametri del segmento di mercato con Tabella dati e prezzi marginali (in %) delle caratteristiche immobiliari</w:t>
      </w:r>
    </w:p>
    <w:p w:rsidR="003F557B" w:rsidRPr="00866943" w:rsidRDefault="003F557B" w:rsidP="005B143C">
      <w:pPr>
        <w:ind w:left="-142" w:right="-554"/>
        <w:jc w:val="both"/>
        <w:rPr>
          <w:sz w:val="22"/>
          <w:szCs w:val="22"/>
        </w:rPr>
        <w:sectPr w:rsidR="003F557B" w:rsidRPr="00866943" w:rsidSect="00C31C7E">
          <w:endnotePr>
            <w:numFmt w:val="decimal"/>
          </w:endnotePr>
          <w:type w:val="continuous"/>
          <w:pgSz w:w="11906" w:h="16838"/>
          <w:pgMar w:top="567" w:right="991" w:bottom="567" w:left="624" w:header="709" w:footer="590" w:gutter="0"/>
          <w:cols w:space="708"/>
          <w:docGrid w:linePitch="360"/>
        </w:sectPr>
      </w:pPr>
      <w:r w:rsidRPr="00866943">
        <w:rPr>
          <w:sz w:val="22"/>
          <w:szCs w:val="22"/>
        </w:rPr>
        <w:t>• Tabella di valutazione con risoluzione del sistema di stima e Risultati di stima</w:t>
      </w:r>
    </w:p>
    <w:p w:rsidR="00C31C7E" w:rsidRDefault="00C31C7E" w:rsidP="005B143C">
      <w:pPr>
        <w:ind w:left="-142"/>
        <w:jc w:val="both"/>
        <w:rPr>
          <w:sz w:val="22"/>
          <w:szCs w:val="22"/>
        </w:rPr>
        <w:sectPr w:rsidR="00C31C7E" w:rsidSect="00C31C7E">
          <w:headerReference w:type="even" r:id="rId27"/>
          <w:headerReference w:type="default" r:id="rId28"/>
          <w:footerReference w:type="default" r:id="rId29"/>
          <w:headerReference w:type="first" r:id="rId30"/>
          <w:endnotePr>
            <w:numFmt w:val="decimal"/>
          </w:endnotePr>
          <w:pgSz w:w="11906" w:h="16838"/>
          <w:pgMar w:top="624" w:right="624" w:bottom="624" w:left="624" w:header="709" w:footer="590" w:gutter="0"/>
          <w:cols w:space="708"/>
          <w:docGrid w:linePitch="360"/>
        </w:sectPr>
      </w:pPr>
    </w:p>
    <w:p w:rsidR="004E185A" w:rsidRDefault="003F557B" w:rsidP="005B143C">
      <w:pPr>
        <w:ind w:left="-142"/>
        <w:jc w:val="both"/>
        <w:rPr>
          <w:sz w:val="22"/>
          <w:szCs w:val="22"/>
          <w:highlight w:val="yellow"/>
        </w:rPr>
      </w:pPr>
      <w:r w:rsidRPr="00866943">
        <w:rPr>
          <w:sz w:val="22"/>
          <w:szCs w:val="22"/>
        </w:rPr>
        <w:t xml:space="preserve">Verrà utilizzato la metodologia MCA+ Sistema di </w:t>
      </w:r>
      <w:proofErr w:type="gramStart"/>
      <w:r w:rsidRPr="00866943">
        <w:rPr>
          <w:sz w:val="22"/>
          <w:szCs w:val="22"/>
        </w:rPr>
        <w:t xml:space="preserve">Stima  </w:t>
      </w:r>
      <w:proofErr w:type="spellStart"/>
      <w:r w:rsidRPr="00866943">
        <w:rPr>
          <w:sz w:val="22"/>
          <w:szCs w:val="22"/>
        </w:rPr>
        <w:t>mod</w:t>
      </w:r>
      <w:proofErr w:type="spellEnd"/>
      <w:r w:rsidRPr="00866943">
        <w:rPr>
          <w:sz w:val="22"/>
          <w:szCs w:val="22"/>
        </w:rPr>
        <w:t>.</w:t>
      </w:r>
      <w:proofErr w:type="gramEnd"/>
      <w:r w:rsidRPr="00866943">
        <w:rPr>
          <w:sz w:val="22"/>
          <w:szCs w:val="22"/>
        </w:rPr>
        <w:t xml:space="preserve"> da Mattei(2016). </w:t>
      </w:r>
      <w:r w:rsidR="004E185A" w:rsidRPr="004E185A">
        <w:rPr>
          <w:sz w:val="22"/>
          <w:szCs w:val="22"/>
        </w:rPr>
        <w:t xml:space="preserve">Utilizzando i valori immobiliari OMI e verificando l’incidenza % delle caratteristiche immobiliari (sulla base dell’indagine di mercato) sulla differenza tra </w:t>
      </w:r>
      <w:proofErr w:type="spellStart"/>
      <w:r w:rsidR="004E185A" w:rsidRPr="004E185A">
        <w:rPr>
          <w:sz w:val="22"/>
          <w:szCs w:val="22"/>
        </w:rPr>
        <w:t>Vmax</w:t>
      </w:r>
      <w:proofErr w:type="spellEnd"/>
      <w:r w:rsidR="004E185A" w:rsidRPr="004E185A">
        <w:rPr>
          <w:sz w:val="22"/>
          <w:szCs w:val="22"/>
        </w:rPr>
        <w:t xml:space="preserve"> e </w:t>
      </w:r>
      <w:proofErr w:type="spellStart"/>
      <w:r w:rsidR="004E185A" w:rsidRPr="004E185A">
        <w:rPr>
          <w:sz w:val="22"/>
          <w:szCs w:val="22"/>
        </w:rPr>
        <w:t>Vmin</w:t>
      </w:r>
      <w:proofErr w:type="spellEnd"/>
      <w:r w:rsidR="004E185A" w:rsidRPr="004E185A">
        <w:rPr>
          <w:sz w:val="22"/>
          <w:szCs w:val="22"/>
        </w:rPr>
        <w:t xml:space="preserve">, vengono corretti i valori/prezzi dei comparabili se esistenti oppure viene incrementato il </w:t>
      </w:r>
      <w:proofErr w:type="spellStart"/>
      <w:r w:rsidR="004E185A" w:rsidRPr="004E185A">
        <w:rPr>
          <w:sz w:val="22"/>
          <w:szCs w:val="22"/>
        </w:rPr>
        <w:t>Vmin</w:t>
      </w:r>
      <w:proofErr w:type="spellEnd"/>
      <w:r w:rsidR="004E185A" w:rsidRPr="004E185A">
        <w:rPr>
          <w:sz w:val="22"/>
          <w:szCs w:val="22"/>
        </w:rPr>
        <w:t xml:space="preserve"> sulla base delle caratteristiche dell’immobile da stimare, postulando che </w:t>
      </w:r>
      <w:proofErr w:type="spellStart"/>
      <w:r w:rsidR="004E185A" w:rsidRPr="004E185A">
        <w:rPr>
          <w:sz w:val="22"/>
          <w:szCs w:val="22"/>
        </w:rPr>
        <w:t>Vmin</w:t>
      </w:r>
      <w:proofErr w:type="spellEnd"/>
      <w:r w:rsidR="004E185A" w:rsidRPr="004E185A">
        <w:rPr>
          <w:sz w:val="22"/>
          <w:szCs w:val="22"/>
        </w:rPr>
        <w:t xml:space="preserve"> presenta tutte le caratteristiche al livello minore (1) e </w:t>
      </w:r>
      <w:proofErr w:type="spellStart"/>
      <w:r w:rsidR="004E185A" w:rsidRPr="004E185A">
        <w:rPr>
          <w:sz w:val="22"/>
          <w:szCs w:val="22"/>
        </w:rPr>
        <w:t>Vmax</w:t>
      </w:r>
      <w:proofErr w:type="spellEnd"/>
      <w:r w:rsidR="004E185A" w:rsidRPr="004E185A">
        <w:rPr>
          <w:sz w:val="22"/>
          <w:szCs w:val="22"/>
        </w:rPr>
        <w:t xml:space="preserve"> tutte al livello maggiore (o 2 o 3 o 4 o 5).</w:t>
      </w:r>
      <w:r w:rsidR="004E185A" w:rsidRPr="004E185A">
        <w:rPr>
          <w:sz w:val="22"/>
          <w:szCs w:val="22"/>
          <w:highlight w:val="yellow"/>
        </w:rPr>
        <w:t xml:space="preserve"> </w:t>
      </w:r>
      <w:r w:rsidRPr="00866943">
        <w:rPr>
          <w:sz w:val="22"/>
          <w:szCs w:val="22"/>
          <w:highlight w:val="yellow"/>
        </w:rPr>
        <w:t xml:space="preserve">(Inserire il valore massimo e il valore minimo e la differenza prendendo come riferimento la tabella dei valori </w:t>
      </w:r>
      <w:r w:rsidR="004E185A">
        <w:rPr>
          <w:sz w:val="22"/>
          <w:szCs w:val="22"/>
          <w:highlight w:val="yellow"/>
        </w:rPr>
        <w:t>OMI nella traccia</w:t>
      </w:r>
    </w:p>
    <w:bookmarkStart w:id="3" w:name="_MON_1523111864"/>
    <w:bookmarkEnd w:id="3"/>
    <w:p w:rsidR="003F557B" w:rsidRPr="00866943" w:rsidRDefault="00C31C7E" w:rsidP="005B143C">
      <w:pPr>
        <w:ind w:left="-142"/>
        <w:jc w:val="both"/>
        <w:rPr>
          <w:sz w:val="22"/>
          <w:szCs w:val="22"/>
        </w:rPr>
      </w:pPr>
      <w:r w:rsidRPr="00866943">
        <w:object w:dxaOrig="6206" w:dyaOrig="892">
          <v:shape id="_x0000_i1026" type="#_x0000_t75" style="width:309.75pt;height:45pt" o:ole="">
            <v:imagedata r:id="rId31" o:title=""/>
          </v:shape>
          <o:OLEObject Type="Embed" ProgID="Excel.Sheet.12" ShapeID="_x0000_i1026" DrawAspect="Content" ObjectID="_1525846665" r:id="rId32"/>
        </w:object>
      </w:r>
    </w:p>
    <w:p w:rsidR="00C31C7E" w:rsidRPr="00866943" w:rsidRDefault="00C31C7E" w:rsidP="00C31C7E">
      <w:pPr>
        <w:jc w:val="both"/>
        <w:rPr>
          <w:b/>
          <w:i/>
        </w:rPr>
      </w:pPr>
      <w:r w:rsidRPr="00866943">
        <w:rPr>
          <w:b/>
          <w:i/>
        </w:rPr>
        <w:t xml:space="preserve">Tabella 2 - Parametri del segmento di mercato con Tabella dati e prezzi marginali (in %) delle caratteristiche </w:t>
      </w:r>
      <w:proofErr w:type="gramStart"/>
      <w:r w:rsidRPr="00866943">
        <w:rPr>
          <w:b/>
          <w:i/>
        </w:rPr>
        <w:t xml:space="preserve">immobiliari  </w:t>
      </w:r>
      <w:r w:rsidRPr="004E185A">
        <w:rPr>
          <w:b/>
          <w:i/>
          <w:highlight w:val="yellow"/>
        </w:rPr>
        <w:t>(</w:t>
      </w:r>
      <w:proofErr w:type="gramEnd"/>
      <w:r w:rsidRPr="004E185A">
        <w:rPr>
          <w:b/>
          <w:i/>
          <w:highlight w:val="yellow"/>
        </w:rPr>
        <w:t>Inserire l’incidenza % scelta in Tabella 1)</w:t>
      </w:r>
      <w:r w:rsidRPr="00866943">
        <w:rPr>
          <w:b/>
          <w:i/>
        </w:rPr>
        <w:t xml:space="preserve">  </w:t>
      </w:r>
    </w:p>
    <w:bookmarkStart w:id="4" w:name="_GoBack"/>
    <w:p w:rsidR="00C31C7E" w:rsidRPr="00866943" w:rsidRDefault="00C31C7E" w:rsidP="00C31C7E">
      <w:pPr>
        <w:jc w:val="center"/>
        <w:rPr>
          <w:b/>
          <w:i/>
        </w:rPr>
      </w:pPr>
      <w:r w:rsidRPr="00866943">
        <w:object w:dxaOrig="14511" w:dyaOrig="4611">
          <v:shape id="_x0000_i1027" type="#_x0000_t75" style="width:562.5pt;height:219pt" o:ole="">
            <v:imagedata r:id="rId33" o:title=""/>
          </v:shape>
          <o:OLEObject Type="Embed" ProgID="Excel.Sheet.12" ShapeID="_x0000_i1027" DrawAspect="Content" ObjectID="_1525846666" r:id="rId34"/>
        </w:object>
      </w:r>
      <w:bookmarkEnd w:id="4"/>
      <w:r w:rsidRPr="00866943">
        <w:rPr>
          <w:b/>
          <w:i/>
        </w:rPr>
        <w:t xml:space="preserve"> </w:t>
      </w:r>
    </w:p>
    <w:p w:rsidR="00C31C7E" w:rsidRPr="00866943" w:rsidRDefault="00C31C7E" w:rsidP="00C31C7E">
      <w:pPr>
        <w:jc w:val="center"/>
        <w:rPr>
          <w:b/>
          <w:i/>
        </w:rPr>
      </w:pPr>
    </w:p>
    <w:p w:rsidR="00C31C7E" w:rsidRPr="00866943" w:rsidRDefault="00C31C7E" w:rsidP="00C31C7E">
      <w:pPr>
        <w:jc w:val="center"/>
        <w:rPr>
          <w:b/>
          <w:i/>
        </w:rPr>
      </w:pPr>
      <w:r w:rsidRPr="00866943">
        <w:rPr>
          <w:b/>
          <w:i/>
        </w:rPr>
        <w:t>Tabella 3 - Valutazione con risoluzione del sistema di stima e Risultati di stima</w:t>
      </w:r>
    </w:p>
    <w:bookmarkStart w:id="5" w:name="_MON_1525812822"/>
    <w:bookmarkEnd w:id="5"/>
    <w:p w:rsidR="00C31C7E" w:rsidRPr="00866943" w:rsidRDefault="00C31C7E" w:rsidP="00C31C7E">
      <w:pPr>
        <w:jc w:val="both"/>
        <w:rPr>
          <w:b/>
          <w:i/>
        </w:rPr>
      </w:pPr>
      <w:r w:rsidRPr="00866943">
        <w:object w:dxaOrig="15590" w:dyaOrig="7209">
          <v:shape id="_x0000_i1028" type="#_x0000_t75" style="width:538.5pt;height:267.75pt" o:ole="">
            <v:imagedata r:id="rId35" o:title=""/>
          </v:shape>
          <o:OLEObject Type="Embed" ProgID="Excel.Sheet.12" ShapeID="_x0000_i1028" DrawAspect="Content" ObjectID="_1525846667" r:id="rId36"/>
        </w:object>
      </w:r>
    </w:p>
    <w:p w:rsidR="00C31C7E" w:rsidRDefault="00C31C7E" w:rsidP="00C31C7E">
      <w:pPr>
        <w:jc w:val="both"/>
        <w:rPr>
          <w:b/>
          <w:bCs/>
          <w:color w:val="000000"/>
          <w:sz w:val="18"/>
          <w:szCs w:val="18"/>
        </w:rPr>
      </w:pPr>
      <w:r w:rsidRPr="00A72B27">
        <w:rPr>
          <w:b/>
          <w:bCs/>
          <w:color w:val="000000"/>
          <w:sz w:val="18"/>
          <w:szCs w:val="18"/>
        </w:rPr>
        <w:t>Valore stimato dell'</w:t>
      </w:r>
      <w:r w:rsidRPr="00C31C7E">
        <w:rPr>
          <w:b/>
          <w:bCs/>
          <w:color w:val="000000"/>
          <w:sz w:val="18"/>
          <w:szCs w:val="18"/>
        </w:rPr>
        <w:t>immobile</w:t>
      </w:r>
      <w:r w:rsidRPr="00A72B27">
        <w:rPr>
          <w:b/>
          <w:bCs/>
          <w:color w:val="000000"/>
          <w:sz w:val="18"/>
          <w:szCs w:val="18"/>
        </w:rPr>
        <w:t xml:space="preserve"> euro/mq</w:t>
      </w:r>
      <w:r w:rsidRPr="00C31C7E">
        <w:rPr>
          <w:b/>
          <w:bCs/>
          <w:color w:val="000000"/>
          <w:sz w:val="18"/>
          <w:szCs w:val="18"/>
        </w:rPr>
        <w:t xml:space="preserve"> = </w:t>
      </w:r>
      <w:proofErr w:type="spellStart"/>
      <w:r w:rsidRPr="00C31C7E">
        <w:rPr>
          <w:b/>
          <w:bCs/>
          <w:color w:val="000000"/>
          <w:sz w:val="18"/>
          <w:szCs w:val="18"/>
        </w:rPr>
        <w:t>Vmin</w:t>
      </w:r>
      <w:proofErr w:type="spellEnd"/>
      <w:r w:rsidRPr="00C31C7E">
        <w:rPr>
          <w:b/>
          <w:bCs/>
          <w:color w:val="000000"/>
          <w:sz w:val="18"/>
          <w:szCs w:val="18"/>
        </w:rPr>
        <w:t xml:space="preserve"> + Totale </w:t>
      </w:r>
      <w:proofErr w:type="gramStart"/>
      <w:r w:rsidRPr="00C31C7E">
        <w:rPr>
          <w:b/>
          <w:bCs/>
          <w:color w:val="000000"/>
          <w:sz w:val="18"/>
          <w:szCs w:val="18"/>
        </w:rPr>
        <w:t>incremento  differenza</w:t>
      </w:r>
      <w:proofErr w:type="gramEnd"/>
      <w:r w:rsidRPr="00C31C7E">
        <w:rPr>
          <w:b/>
          <w:bCs/>
          <w:color w:val="000000"/>
          <w:sz w:val="18"/>
          <w:szCs w:val="18"/>
        </w:rPr>
        <w:t xml:space="preserve"> livello rispetto al V </w:t>
      </w:r>
      <w:proofErr w:type="spellStart"/>
      <w:r w:rsidRPr="00C31C7E">
        <w:rPr>
          <w:b/>
          <w:bCs/>
          <w:color w:val="000000"/>
          <w:sz w:val="18"/>
          <w:szCs w:val="18"/>
        </w:rPr>
        <w:t>min</w:t>
      </w:r>
      <w:proofErr w:type="spellEnd"/>
      <w:r w:rsidRPr="00C31C7E">
        <w:rPr>
          <w:b/>
          <w:bCs/>
          <w:color w:val="000000"/>
          <w:sz w:val="18"/>
          <w:szCs w:val="18"/>
        </w:rPr>
        <w:t xml:space="preserve"> (tot colonna 7 Tabella  3) </w:t>
      </w:r>
    </w:p>
    <w:p w:rsidR="00C31C7E" w:rsidRPr="00C31C7E" w:rsidRDefault="00C31C7E" w:rsidP="00C31C7E">
      <w:pPr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Pertinenza = Valore stimato/mq x 0,60  x mq pertinenza =</w:t>
      </w:r>
    </w:p>
    <w:p w:rsidR="00C31C7E" w:rsidRDefault="00C31C7E" w:rsidP="00C31C7E">
      <w:pPr>
        <w:jc w:val="both"/>
        <w:rPr>
          <w:b/>
          <w:bCs/>
          <w:color w:val="000000"/>
        </w:rPr>
      </w:pPr>
    </w:p>
    <w:p w:rsidR="00C31C7E" w:rsidRPr="00866943" w:rsidRDefault="00C31C7E" w:rsidP="00C31C7E">
      <w:pPr>
        <w:jc w:val="both"/>
        <w:rPr>
          <w:b/>
          <w:i/>
        </w:rPr>
        <w:sectPr w:rsidR="00C31C7E" w:rsidRPr="00866943" w:rsidSect="00C31C7E">
          <w:endnotePr>
            <w:numFmt w:val="decimal"/>
          </w:endnotePr>
          <w:type w:val="continuous"/>
          <w:pgSz w:w="11906" w:h="16838"/>
          <w:pgMar w:top="624" w:right="624" w:bottom="624" w:left="624" w:header="709" w:footer="590" w:gutter="0"/>
          <w:cols w:space="708"/>
          <w:docGrid w:linePitch="360"/>
        </w:sectPr>
      </w:pPr>
    </w:p>
    <w:bookmarkEnd w:id="0"/>
    <w:p w:rsidR="00525276" w:rsidRPr="004036DD" w:rsidRDefault="00525276" w:rsidP="00EF1E98">
      <w:pPr>
        <w:jc w:val="both"/>
        <w:rPr>
          <w:rFonts w:ascii="Arial" w:hAnsi="Arial" w:cs="Arial"/>
          <w:b/>
          <w:sz w:val="22"/>
          <w:szCs w:val="22"/>
        </w:rPr>
      </w:pPr>
    </w:p>
    <w:sectPr w:rsidR="00525276" w:rsidRPr="004036DD" w:rsidSect="00EF1E98">
      <w:headerReference w:type="default" r:id="rId37"/>
      <w:footerReference w:type="default" r:id="rId38"/>
      <w:pgSz w:w="11900" w:h="16838" w:code="9"/>
      <w:pgMar w:top="851" w:right="418" w:bottom="851" w:left="567" w:header="646" w:footer="64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C84" w:rsidRDefault="00876C84" w:rsidP="00692596">
      <w:r>
        <w:separator/>
      </w:r>
    </w:p>
  </w:endnote>
  <w:endnote w:type="continuationSeparator" w:id="0">
    <w:p w:rsidR="00876C84" w:rsidRDefault="00876C84" w:rsidP="00692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E)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57B" w:rsidRPr="000178B6" w:rsidRDefault="003F557B" w:rsidP="000178B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C7E" w:rsidRPr="00C11199" w:rsidRDefault="00C31C7E">
    <w:pPr>
      <w:pStyle w:val="Pidipagina"/>
      <w:rPr>
        <w:i/>
        <w:color w:val="595959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C22" w:rsidRDefault="00D64C2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C84" w:rsidRDefault="00876C84" w:rsidP="00692596">
      <w:r>
        <w:separator/>
      </w:r>
    </w:p>
  </w:footnote>
  <w:footnote w:type="continuationSeparator" w:id="0">
    <w:p w:rsidR="00876C84" w:rsidRDefault="00876C84" w:rsidP="006925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C7E" w:rsidRDefault="00C31C7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C7E" w:rsidRDefault="00C31C7E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C7E" w:rsidRDefault="00C31C7E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96" w:rsidRPr="00144F39" w:rsidRDefault="00692596" w:rsidP="00385BD0">
    <w:pPr>
      <w:pStyle w:val="Intestazione"/>
      <w:jc w:val="center"/>
      <w:rPr>
        <w:b/>
        <w:i/>
        <w:color w:val="002060"/>
        <w:sz w:val="18"/>
        <w:szCs w:val="18"/>
        <w:lang w:val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B546B732"/>
    <w:lvl w:ilvl="0">
      <w:numFmt w:val="decimal"/>
      <w:pStyle w:val="Titolo8"/>
      <w:lvlText w:val="%1"/>
      <w:legacy w:legacy="1" w:legacySpace="0" w:legacyIndent="0"/>
      <w:lvlJc w:val="left"/>
      <w:pPr>
        <w:ind w:left="0" w:firstLine="0"/>
      </w:pPr>
    </w:lvl>
    <w:lvl w:ilvl="1">
      <w:numFmt w:val="none"/>
      <w:lvlText w:val=""/>
      <w:lvlJc w:val="left"/>
      <w:pPr>
        <w:ind w:left="0" w:firstLine="0"/>
      </w:pPr>
    </w:lvl>
    <w:lvl w:ilvl="2">
      <w:numFmt w:val="none"/>
      <w:lvlText w:val=""/>
      <w:lvlJc w:val="left"/>
      <w:pPr>
        <w:ind w:left="0" w:firstLine="0"/>
      </w:pPr>
    </w:lvl>
    <w:lvl w:ilvl="3">
      <w:numFmt w:val="none"/>
      <w:lvlText w:val=""/>
      <w:lvlJc w:val="left"/>
      <w:pPr>
        <w:ind w:left="0" w:firstLine="0"/>
      </w:pPr>
    </w:lvl>
    <w:lvl w:ilvl="4">
      <w:numFmt w:val="none"/>
      <w:lvlText w:val=""/>
      <w:lvlJc w:val="left"/>
      <w:pPr>
        <w:ind w:left="0" w:firstLine="0"/>
      </w:pPr>
    </w:lvl>
    <w:lvl w:ilvl="5">
      <w:numFmt w:val="none"/>
      <w:lvlText w:val=""/>
      <w:lvlJc w:val="left"/>
      <w:pPr>
        <w:ind w:left="0" w:firstLine="0"/>
      </w:pPr>
    </w:lvl>
    <w:lvl w:ilvl="6">
      <w:numFmt w:val="none"/>
      <w:lvlText w:val=""/>
      <w:lvlJc w:val="left"/>
      <w:pPr>
        <w:ind w:left="0" w:firstLine="0"/>
      </w:pPr>
    </w:lvl>
    <w:lvl w:ilvl="7">
      <w:numFmt w:val="none"/>
      <w:lvlText w:val="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abstractNum w:abstractNumId="1" w15:restartNumberingAfterBreak="0">
    <w:nsid w:val="FFFFFFFE"/>
    <w:multiLevelType w:val="singleLevel"/>
    <w:tmpl w:val="6360F57E"/>
    <w:lvl w:ilvl="0">
      <w:numFmt w:val="decimal"/>
      <w:lvlText w:val="*"/>
      <w:lvlJc w:val="left"/>
      <w:pPr>
        <w:ind w:left="0" w:firstLine="0"/>
      </w:pPr>
    </w:lvl>
  </w:abstractNum>
  <w:abstractNum w:abstractNumId="2" w15:restartNumberingAfterBreak="0">
    <w:nsid w:val="08F556E6"/>
    <w:multiLevelType w:val="hybridMultilevel"/>
    <w:tmpl w:val="54EC7936"/>
    <w:lvl w:ilvl="0" w:tplc="E856EAF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800E8"/>
    <w:multiLevelType w:val="multilevel"/>
    <w:tmpl w:val="F3EEA9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8" w:hanging="1440"/>
      </w:pPr>
      <w:rPr>
        <w:rFonts w:hint="default"/>
      </w:rPr>
    </w:lvl>
  </w:abstractNum>
  <w:abstractNum w:abstractNumId="4" w15:restartNumberingAfterBreak="0">
    <w:nsid w:val="0E923042"/>
    <w:multiLevelType w:val="multilevel"/>
    <w:tmpl w:val="16EA7C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5" w15:restartNumberingAfterBreak="0">
    <w:nsid w:val="10A41A7C"/>
    <w:multiLevelType w:val="hybridMultilevel"/>
    <w:tmpl w:val="ED9C3FB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85C13"/>
    <w:multiLevelType w:val="hybridMultilevel"/>
    <w:tmpl w:val="4364DC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C33A6"/>
    <w:multiLevelType w:val="hybridMultilevel"/>
    <w:tmpl w:val="960A892E"/>
    <w:lvl w:ilvl="0" w:tplc="4458369E">
      <w:start w:val="2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13DC06AE"/>
    <w:multiLevelType w:val="multilevel"/>
    <w:tmpl w:val="EB70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E8400E"/>
    <w:multiLevelType w:val="multilevel"/>
    <w:tmpl w:val="4C3A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B828D8"/>
    <w:multiLevelType w:val="singleLevel"/>
    <w:tmpl w:val="4FAA89E4"/>
    <w:lvl w:ilvl="0">
      <w:start w:val="1"/>
      <w:numFmt w:val="upperLetter"/>
      <w:lvlText w:val="%1."/>
      <w:legacy w:legacy="1" w:legacySpace="120" w:legacyIndent="360"/>
      <w:lvlJc w:val="left"/>
      <w:pPr>
        <w:ind w:left="360" w:hanging="360"/>
      </w:pPr>
    </w:lvl>
  </w:abstractNum>
  <w:abstractNum w:abstractNumId="11" w15:restartNumberingAfterBreak="0">
    <w:nsid w:val="1D3D70F2"/>
    <w:multiLevelType w:val="singleLevel"/>
    <w:tmpl w:val="9F644D60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7966D5E"/>
    <w:multiLevelType w:val="hybridMultilevel"/>
    <w:tmpl w:val="E1065D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37F93"/>
    <w:multiLevelType w:val="hybridMultilevel"/>
    <w:tmpl w:val="00E47A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23319"/>
    <w:multiLevelType w:val="multilevel"/>
    <w:tmpl w:val="FB4075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(WE)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(WE)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(WE)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FA68EA"/>
    <w:multiLevelType w:val="hybridMultilevel"/>
    <w:tmpl w:val="873C89A8"/>
    <w:lvl w:ilvl="0" w:tplc="8292BDC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85879"/>
    <w:multiLevelType w:val="hybridMultilevel"/>
    <w:tmpl w:val="BF98D20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10754"/>
    <w:multiLevelType w:val="multilevel"/>
    <w:tmpl w:val="ACE0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F035A1"/>
    <w:multiLevelType w:val="hybridMultilevel"/>
    <w:tmpl w:val="1F3EE84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D28F0"/>
    <w:multiLevelType w:val="multilevel"/>
    <w:tmpl w:val="C20CFCBA"/>
    <w:lvl w:ilvl="0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FE3EF1"/>
    <w:multiLevelType w:val="singleLevel"/>
    <w:tmpl w:val="D0560134"/>
    <w:lvl w:ilvl="0">
      <w:start w:val="1"/>
      <w:numFmt w:val="lowerLetter"/>
      <w:lvlText w:val="%1)"/>
      <w:legacy w:legacy="1" w:legacySpace="120" w:legacyIndent="360"/>
      <w:lvlJc w:val="left"/>
      <w:pPr>
        <w:ind w:left="720" w:hanging="360"/>
      </w:pPr>
    </w:lvl>
  </w:abstractNum>
  <w:abstractNum w:abstractNumId="21" w15:restartNumberingAfterBreak="0">
    <w:nsid w:val="38E44AB0"/>
    <w:multiLevelType w:val="singleLevel"/>
    <w:tmpl w:val="22602C4A"/>
    <w:lvl w:ilvl="0">
      <w:start w:val="3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2" w15:restartNumberingAfterBreak="0">
    <w:nsid w:val="3A38458C"/>
    <w:multiLevelType w:val="hybridMultilevel"/>
    <w:tmpl w:val="1252461A"/>
    <w:lvl w:ilvl="0" w:tplc="C664A5B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37887"/>
    <w:multiLevelType w:val="singleLevel"/>
    <w:tmpl w:val="6A8ABDD8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438E5809"/>
    <w:multiLevelType w:val="hybridMultilevel"/>
    <w:tmpl w:val="4D00760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8744587"/>
    <w:multiLevelType w:val="hybridMultilevel"/>
    <w:tmpl w:val="AE8A99A2"/>
    <w:lvl w:ilvl="0" w:tplc="18D4BF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601EBF1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color w:val="C00000"/>
        <w:sz w:val="24"/>
        <w:szCs w:val="24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83549A"/>
    <w:multiLevelType w:val="multilevel"/>
    <w:tmpl w:val="AF5CF74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-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7" w15:restartNumberingAfterBreak="0">
    <w:nsid w:val="55362EDA"/>
    <w:multiLevelType w:val="hybridMultilevel"/>
    <w:tmpl w:val="35685CC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34EFC"/>
    <w:multiLevelType w:val="hybridMultilevel"/>
    <w:tmpl w:val="170A6286"/>
    <w:lvl w:ilvl="0" w:tplc="0D8C36B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C0000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55FB48A5"/>
    <w:multiLevelType w:val="multilevel"/>
    <w:tmpl w:val="8C646AD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5988077A"/>
    <w:multiLevelType w:val="singleLevel"/>
    <w:tmpl w:val="F4D08E60"/>
    <w:lvl w:ilvl="0">
      <w:start w:val="9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704017D6"/>
    <w:multiLevelType w:val="singleLevel"/>
    <w:tmpl w:val="D0560134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2" w15:restartNumberingAfterBreak="0">
    <w:nsid w:val="706231CC"/>
    <w:multiLevelType w:val="hybridMultilevel"/>
    <w:tmpl w:val="5E369F4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1F247A"/>
    <w:multiLevelType w:val="hybridMultilevel"/>
    <w:tmpl w:val="C26C3190"/>
    <w:lvl w:ilvl="0" w:tplc="69A8A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C0000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FA0625"/>
    <w:multiLevelType w:val="hybridMultilevel"/>
    <w:tmpl w:val="D4D6959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E1F18"/>
    <w:multiLevelType w:val="singleLevel"/>
    <w:tmpl w:val="D0560134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6" w15:restartNumberingAfterBreak="0">
    <w:nsid w:val="7E32132A"/>
    <w:multiLevelType w:val="multilevel"/>
    <w:tmpl w:val="E0FA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333DDF"/>
    <w:multiLevelType w:val="multilevel"/>
    <w:tmpl w:val="C20C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3"/>
  </w:num>
  <w:num w:numId="3">
    <w:abstractNumId w:val="30"/>
  </w:num>
  <w:num w:numId="4">
    <w:abstractNumId w:val="21"/>
  </w:num>
  <w:num w:numId="5">
    <w:abstractNumId w:val="0"/>
  </w:num>
  <w:num w:numId="6">
    <w:abstractNumId w:val="0"/>
  </w:num>
  <w:num w:numId="7">
    <w:abstractNumId w:val="20"/>
  </w:num>
  <w:num w:numId="8">
    <w:abstractNumId w:val="20"/>
    <w:lvlOverride w:ilvl="0">
      <w:startOverride w:val="1"/>
    </w:lvlOverride>
  </w:num>
  <w:num w:numId="9">
    <w:abstractNumId w:val="1"/>
  </w:num>
  <w:num w:numId="10">
    <w:abstractNumId w:val="1"/>
    <w:lvlOverride w:ilvl="0">
      <w:lvl w:ilvl="0">
        <w:numFmt w:val="bullet"/>
        <w:lvlText w:val="-"/>
        <w:legacy w:legacy="1" w:legacySpace="120" w:legacyIndent="360"/>
        <w:lvlJc w:val="left"/>
        <w:pPr>
          <w:ind w:left="1440" w:hanging="360"/>
        </w:pPr>
      </w:lvl>
    </w:lvlOverride>
  </w:num>
  <w:num w:numId="11">
    <w:abstractNumId w:val="1"/>
    <w:lvlOverride w:ilvl="0">
      <w:lvl w:ilvl="0"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12">
    <w:abstractNumId w:val="26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lvl w:ilvl="0">
        <w:numFmt w:val="bullet"/>
        <w:lvlText w:val="•"/>
        <w:legacy w:legacy="1" w:legacySpace="120" w:legacyIndent="360"/>
        <w:lvlJc w:val="left"/>
        <w:pPr>
          <w:ind w:left="360" w:hanging="360"/>
        </w:pPr>
      </w:lvl>
    </w:lvlOverride>
  </w:num>
  <w:num w:numId="15">
    <w:abstractNumId w:val="35"/>
  </w:num>
  <w:num w:numId="16">
    <w:abstractNumId w:val="35"/>
    <w:lvlOverride w:ilvl="0">
      <w:startOverride w:val="1"/>
    </w:lvlOverride>
  </w:num>
  <w:num w:numId="17">
    <w:abstractNumId w:val="1"/>
    <w:lvlOverride w:ilvl="0">
      <w:lvl w:ilvl="0"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10"/>
  </w:num>
  <w:num w:numId="21">
    <w:abstractNumId w:val="10"/>
    <w:lvlOverride w:ilvl="0">
      <w:startOverride w:val="1"/>
    </w:lvlOverride>
  </w:num>
  <w:num w:numId="22">
    <w:abstractNumId w:val="1"/>
    <w:lvlOverride w:ilvl="0">
      <w:lvl w:ilvl="0">
        <w:numFmt w:val="bullet"/>
        <w:lvlText w:val="—"/>
        <w:legacy w:legacy="1" w:legacySpace="120" w:legacyIndent="360"/>
        <w:lvlJc w:val="left"/>
        <w:pPr>
          <w:ind w:left="360" w:hanging="360"/>
        </w:pPr>
        <w:rPr>
          <w:rFonts w:ascii="Courier New" w:hAnsi="Courier New" w:cs="Courier New" w:hint="default"/>
        </w:rPr>
      </w:lvl>
    </w:lvlOverride>
  </w:num>
  <w:num w:numId="23">
    <w:abstractNumId w:val="14"/>
  </w:num>
  <w:num w:numId="24">
    <w:abstractNumId w:val="32"/>
  </w:num>
  <w:num w:numId="25">
    <w:abstractNumId w:val="13"/>
  </w:num>
  <w:num w:numId="26">
    <w:abstractNumId w:val="6"/>
  </w:num>
  <w:num w:numId="27">
    <w:abstractNumId w:val="18"/>
  </w:num>
  <w:num w:numId="28">
    <w:abstractNumId w:val="34"/>
  </w:num>
  <w:num w:numId="29">
    <w:abstractNumId w:val="3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1">
    <w:abstractNumId w:val="3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5"/>
  </w:num>
  <w:num w:numId="34">
    <w:abstractNumId w:val="19"/>
  </w:num>
  <w:num w:numId="35">
    <w:abstractNumId w:val="27"/>
  </w:num>
  <w:num w:numId="36">
    <w:abstractNumId w:val="17"/>
  </w:num>
  <w:num w:numId="37">
    <w:abstractNumId w:val="15"/>
  </w:num>
  <w:num w:numId="38">
    <w:abstractNumId w:val="16"/>
  </w:num>
  <w:num w:numId="39">
    <w:abstractNumId w:val="24"/>
  </w:num>
  <w:num w:numId="40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1">
    <w:abstractNumId w:val="22"/>
  </w:num>
  <w:num w:numId="42">
    <w:abstractNumId w:val="2"/>
  </w:num>
  <w:num w:numId="43">
    <w:abstractNumId w:val="7"/>
  </w:num>
  <w:num w:numId="44">
    <w:abstractNumId w:val="12"/>
  </w:num>
  <w:num w:numId="45">
    <w:abstractNumId w:val="4"/>
  </w:num>
  <w:num w:numId="46">
    <w:abstractNumId w:val="29"/>
  </w:num>
  <w:num w:numId="47">
    <w:abstractNumId w:val="25"/>
  </w:num>
  <w:num w:numId="48">
    <w:abstractNumId w:val="33"/>
  </w:num>
  <w:num w:numId="49">
    <w:abstractNumId w:val="28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925"/>
    <w:rsid w:val="0000051E"/>
    <w:rsid w:val="00001360"/>
    <w:rsid w:val="00016D77"/>
    <w:rsid w:val="000356B4"/>
    <w:rsid w:val="0003570C"/>
    <w:rsid w:val="00040896"/>
    <w:rsid w:val="000529A9"/>
    <w:rsid w:val="00085AD1"/>
    <w:rsid w:val="000B566A"/>
    <w:rsid w:val="000C4E9B"/>
    <w:rsid w:val="000C4F68"/>
    <w:rsid w:val="000E088A"/>
    <w:rsid w:val="000F15F4"/>
    <w:rsid w:val="000F3EC2"/>
    <w:rsid w:val="000F43AC"/>
    <w:rsid w:val="000F57CF"/>
    <w:rsid w:val="00106DAD"/>
    <w:rsid w:val="0010708B"/>
    <w:rsid w:val="00125385"/>
    <w:rsid w:val="00144F39"/>
    <w:rsid w:val="00170A02"/>
    <w:rsid w:val="001712D3"/>
    <w:rsid w:val="00172305"/>
    <w:rsid w:val="00172F44"/>
    <w:rsid w:val="00174EB4"/>
    <w:rsid w:val="001778F3"/>
    <w:rsid w:val="00186004"/>
    <w:rsid w:val="001B61DD"/>
    <w:rsid w:val="001D5133"/>
    <w:rsid w:val="001E0147"/>
    <w:rsid w:val="001E76EE"/>
    <w:rsid w:val="001F2A07"/>
    <w:rsid w:val="0020232E"/>
    <w:rsid w:val="00211431"/>
    <w:rsid w:val="00227B6C"/>
    <w:rsid w:val="00230C82"/>
    <w:rsid w:val="002503DD"/>
    <w:rsid w:val="0025429E"/>
    <w:rsid w:val="00270347"/>
    <w:rsid w:val="002741F5"/>
    <w:rsid w:val="002757A7"/>
    <w:rsid w:val="00280A0D"/>
    <w:rsid w:val="002870C1"/>
    <w:rsid w:val="00296FF8"/>
    <w:rsid w:val="002A6736"/>
    <w:rsid w:val="002B6CAF"/>
    <w:rsid w:val="002C18D6"/>
    <w:rsid w:val="002C5550"/>
    <w:rsid w:val="002D2E4B"/>
    <w:rsid w:val="002E4CF2"/>
    <w:rsid w:val="002E6E8F"/>
    <w:rsid w:val="00306725"/>
    <w:rsid w:val="00336045"/>
    <w:rsid w:val="00337EC1"/>
    <w:rsid w:val="0034127F"/>
    <w:rsid w:val="00341805"/>
    <w:rsid w:val="003476A4"/>
    <w:rsid w:val="003532D9"/>
    <w:rsid w:val="00377869"/>
    <w:rsid w:val="00385BD0"/>
    <w:rsid w:val="00397EE4"/>
    <w:rsid w:val="003A7293"/>
    <w:rsid w:val="003F557B"/>
    <w:rsid w:val="004036DD"/>
    <w:rsid w:val="00405660"/>
    <w:rsid w:val="004070A6"/>
    <w:rsid w:val="00416137"/>
    <w:rsid w:val="0042061C"/>
    <w:rsid w:val="00430C63"/>
    <w:rsid w:val="00431F79"/>
    <w:rsid w:val="00466DB0"/>
    <w:rsid w:val="00467D29"/>
    <w:rsid w:val="00477139"/>
    <w:rsid w:val="004924AF"/>
    <w:rsid w:val="004B4310"/>
    <w:rsid w:val="004D107D"/>
    <w:rsid w:val="004E185A"/>
    <w:rsid w:val="0050375E"/>
    <w:rsid w:val="00511950"/>
    <w:rsid w:val="00520711"/>
    <w:rsid w:val="0052370C"/>
    <w:rsid w:val="00523F53"/>
    <w:rsid w:val="00525276"/>
    <w:rsid w:val="00533D6D"/>
    <w:rsid w:val="005361E8"/>
    <w:rsid w:val="00563B68"/>
    <w:rsid w:val="0058327C"/>
    <w:rsid w:val="00584B98"/>
    <w:rsid w:val="00586ED7"/>
    <w:rsid w:val="00587A16"/>
    <w:rsid w:val="005948D0"/>
    <w:rsid w:val="005A0C94"/>
    <w:rsid w:val="005B25CE"/>
    <w:rsid w:val="005B321B"/>
    <w:rsid w:val="005B7DDB"/>
    <w:rsid w:val="006164F8"/>
    <w:rsid w:val="00616A0A"/>
    <w:rsid w:val="006170F0"/>
    <w:rsid w:val="006261BE"/>
    <w:rsid w:val="00634EFC"/>
    <w:rsid w:val="0064314F"/>
    <w:rsid w:val="0065211D"/>
    <w:rsid w:val="0065777C"/>
    <w:rsid w:val="00662D0B"/>
    <w:rsid w:val="00667AE5"/>
    <w:rsid w:val="00692596"/>
    <w:rsid w:val="00693D6A"/>
    <w:rsid w:val="006A71CE"/>
    <w:rsid w:val="006C0063"/>
    <w:rsid w:val="006D4E7A"/>
    <w:rsid w:val="006D5A70"/>
    <w:rsid w:val="006E09F7"/>
    <w:rsid w:val="006E2725"/>
    <w:rsid w:val="006E7123"/>
    <w:rsid w:val="00702FA3"/>
    <w:rsid w:val="00704134"/>
    <w:rsid w:val="00731158"/>
    <w:rsid w:val="00732556"/>
    <w:rsid w:val="00754DE3"/>
    <w:rsid w:val="007616A7"/>
    <w:rsid w:val="00791AD6"/>
    <w:rsid w:val="007A014E"/>
    <w:rsid w:val="007B01D9"/>
    <w:rsid w:val="007B28D1"/>
    <w:rsid w:val="007B5D87"/>
    <w:rsid w:val="007C00E4"/>
    <w:rsid w:val="007C0CE2"/>
    <w:rsid w:val="007D0F09"/>
    <w:rsid w:val="007D187E"/>
    <w:rsid w:val="0080748B"/>
    <w:rsid w:val="008628CF"/>
    <w:rsid w:val="00876C84"/>
    <w:rsid w:val="00892EF1"/>
    <w:rsid w:val="008A1F90"/>
    <w:rsid w:val="008A2BBF"/>
    <w:rsid w:val="008E01C9"/>
    <w:rsid w:val="008E0C64"/>
    <w:rsid w:val="008E3FAE"/>
    <w:rsid w:val="00906CC6"/>
    <w:rsid w:val="00924A85"/>
    <w:rsid w:val="00971A9A"/>
    <w:rsid w:val="009868BB"/>
    <w:rsid w:val="00993F3F"/>
    <w:rsid w:val="009A11A0"/>
    <w:rsid w:val="009A2AA4"/>
    <w:rsid w:val="009A6B0F"/>
    <w:rsid w:val="009B2381"/>
    <w:rsid w:val="009B5B76"/>
    <w:rsid w:val="009C5D48"/>
    <w:rsid w:val="009E118C"/>
    <w:rsid w:val="009E3327"/>
    <w:rsid w:val="00A1111B"/>
    <w:rsid w:val="00A12D22"/>
    <w:rsid w:val="00A2556C"/>
    <w:rsid w:val="00A31301"/>
    <w:rsid w:val="00A33EAC"/>
    <w:rsid w:val="00A37731"/>
    <w:rsid w:val="00A40909"/>
    <w:rsid w:val="00A441F0"/>
    <w:rsid w:val="00A54C88"/>
    <w:rsid w:val="00A60265"/>
    <w:rsid w:val="00A802F0"/>
    <w:rsid w:val="00A81CB7"/>
    <w:rsid w:val="00AD6022"/>
    <w:rsid w:val="00B0160E"/>
    <w:rsid w:val="00B16DE6"/>
    <w:rsid w:val="00B25C91"/>
    <w:rsid w:val="00B27287"/>
    <w:rsid w:val="00B55325"/>
    <w:rsid w:val="00B60605"/>
    <w:rsid w:val="00B757DA"/>
    <w:rsid w:val="00B977CD"/>
    <w:rsid w:val="00BB3245"/>
    <w:rsid w:val="00BB7783"/>
    <w:rsid w:val="00BB77B9"/>
    <w:rsid w:val="00BD324C"/>
    <w:rsid w:val="00BE03CD"/>
    <w:rsid w:val="00BE6CD4"/>
    <w:rsid w:val="00C039B5"/>
    <w:rsid w:val="00C1131C"/>
    <w:rsid w:val="00C304AF"/>
    <w:rsid w:val="00C31303"/>
    <w:rsid w:val="00C31C7E"/>
    <w:rsid w:val="00C40A16"/>
    <w:rsid w:val="00C64333"/>
    <w:rsid w:val="00C770E7"/>
    <w:rsid w:val="00C8641E"/>
    <w:rsid w:val="00C86657"/>
    <w:rsid w:val="00CD4B1C"/>
    <w:rsid w:val="00CE44F5"/>
    <w:rsid w:val="00D05925"/>
    <w:rsid w:val="00D17AA7"/>
    <w:rsid w:val="00D21E93"/>
    <w:rsid w:val="00D23DC5"/>
    <w:rsid w:val="00D25BD1"/>
    <w:rsid w:val="00D3324D"/>
    <w:rsid w:val="00D35771"/>
    <w:rsid w:val="00D42035"/>
    <w:rsid w:val="00D421C9"/>
    <w:rsid w:val="00D50E7E"/>
    <w:rsid w:val="00D50F6D"/>
    <w:rsid w:val="00D64C22"/>
    <w:rsid w:val="00D6760E"/>
    <w:rsid w:val="00DB7C35"/>
    <w:rsid w:val="00DE5FA3"/>
    <w:rsid w:val="00E01C95"/>
    <w:rsid w:val="00E0643A"/>
    <w:rsid w:val="00E06C82"/>
    <w:rsid w:val="00E15587"/>
    <w:rsid w:val="00E17B9C"/>
    <w:rsid w:val="00E404F5"/>
    <w:rsid w:val="00E6267B"/>
    <w:rsid w:val="00E76844"/>
    <w:rsid w:val="00E8484F"/>
    <w:rsid w:val="00EB6215"/>
    <w:rsid w:val="00EC7810"/>
    <w:rsid w:val="00ED4FC1"/>
    <w:rsid w:val="00EE4DB8"/>
    <w:rsid w:val="00EF1E98"/>
    <w:rsid w:val="00EF57C5"/>
    <w:rsid w:val="00F03981"/>
    <w:rsid w:val="00F1190E"/>
    <w:rsid w:val="00F544D7"/>
    <w:rsid w:val="00F85A7D"/>
    <w:rsid w:val="00F8722B"/>
    <w:rsid w:val="00F94250"/>
    <w:rsid w:val="00F94827"/>
    <w:rsid w:val="00F95823"/>
    <w:rsid w:val="00FB1067"/>
    <w:rsid w:val="00FB3257"/>
    <w:rsid w:val="00FB4199"/>
    <w:rsid w:val="00FF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,"/>
  <w:listSeparator w:val=";"/>
  <w15:chartTrackingRefBased/>
  <w15:docId w15:val="{2531CAED-C6B8-4E11-8FCC-AAC0F7BC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autoSpaceDE w:val="0"/>
      <w:autoSpaceDN w:val="0"/>
    </w:pPr>
  </w:style>
  <w:style w:type="paragraph" w:styleId="Titolo1">
    <w:name w:val="heading 1"/>
    <w:basedOn w:val="Normale"/>
    <w:next w:val="Normale"/>
    <w:link w:val="Titolo1Carattere"/>
    <w:qFormat/>
    <w:pPr>
      <w:keepNext/>
      <w:spacing w:line="360" w:lineRule="auto"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line="360" w:lineRule="auto"/>
      <w:jc w:val="center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pacing w:line="360" w:lineRule="auto"/>
      <w:jc w:val="center"/>
      <w:outlineLvl w:val="2"/>
    </w:pPr>
    <w:rPr>
      <w:b/>
      <w:bCs/>
      <w:color w:val="0000FF"/>
      <w:sz w:val="36"/>
      <w:szCs w:val="36"/>
    </w:rPr>
  </w:style>
  <w:style w:type="paragraph" w:styleId="Titolo4">
    <w:name w:val="heading 4"/>
    <w:basedOn w:val="Normale"/>
    <w:next w:val="Normale"/>
    <w:qFormat/>
    <w:pPr>
      <w:keepNext/>
      <w:spacing w:line="480" w:lineRule="auto"/>
      <w:outlineLvl w:val="3"/>
    </w:pPr>
    <w:rPr>
      <w:i/>
      <w:iCs/>
      <w:color w:val="008000"/>
      <w:sz w:val="28"/>
      <w:szCs w:val="28"/>
    </w:rPr>
  </w:style>
  <w:style w:type="paragraph" w:styleId="Titolo5">
    <w:name w:val="heading 5"/>
    <w:basedOn w:val="Normale"/>
    <w:next w:val="Normale"/>
    <w:qFormat/>
    <w:pPr>
      <w:keepNext/>
      <w:ind w:firstLine="708"/>
      <w:outlineLvl w:val="4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jc w:val="both"/>
      <w:outlineLvl w:val="5"/>
    </w:pPr>
    <w:rPr>
      <w:b/>
      <w:bCs/>
      <w:color w:val="000000"/>
      <w:sz w:val="24"/>
      <w:szCs w:val="24"/>
      <w:lang w:val="en-US"/>
    </w:rPr>
  </w:style>
  <w:style w:type="paragraph" w:styleId="Titolo7">
    <w:name w:val="heading 7"/>
    <w:basedOn w:val="Normale"/>
    <w:next w:val="Normale"/>
    <w:link w:val="Titolo7Carattere"/>
    <w:qFormat/>
    <w:rsid w:val="005B25CE"/>
    <w:pPr>
      <w:keepNext/>
      <w:widowControl w:val="0"/>
      <w:overflowPunct w:val="0"/>
      <w:adjustRightInd w:val="0"/>
      <w:spacing w:line="360" w:lineRule="auto"/>
      <w:jc w:val="both"/>
      <w:outlineLvl w:val="6"/>
    </w:pPr>
    <w:rPr>
      <w:b/>
      <w:bCs/>
      <w:i/>
      <w:iCs/>
      <w:sz w:val="24"/>
      <w:szCs w:val="24"/>
      <w:lang w:val="x-none" w:eastAsia="x-none"/>
    </w:rPr>
  </w:style>
  <w:style w:type="paragraph" w:styleId="Titolo8">
    <w:name w:val="heading 8"/>
    <w:basedOn w:val="Normale"/>
    <w:next w:val="Normale"/>
    <w:link w:val="Titolo8Carattere"/>
    <w:qFormat/>
    <w:rsid w:val="005B25CE"/>
    <w:pPr>
      <w:keepNext/>
      <w:widowControl w:val="0"/>
      <w:numPr>
        <w:numId w:val="5"/>
      </w:numPr>
      <w:tabs>
        <w:tab w:val="left" w:pos="360"/>
      </w:tabs>
      <w:overflowPunct w:val="0"/>
      <w:adjustRightInd w:val="0"/>
      <w:spacing w:line="360" w:lineRule="auto"/>
      <w:ind w:left="360" w:hanging="360"/>
      <w:jc w:val="both"/>
      <w:outlineLvl w:val="7"/>
    </w:pPr>
    <w:rPr>
      <w:i/>
      <w:iCs/>
      <w:sz w:val="24"/>
      <w:szCs w:val="24"/>
      <w:lang w:val="x-none" w:eastAsia="x-none"/>
    </w:rPr>
  </w:style>
  <w:style w:type="paragraph" w:styleId="Titolo9">
    <w:name w:val="heading 9"/>
    <w:basedOn w:val="Normale"/>
    <w:next w:val="Normale"/>
    <w:link w:val="Titolo9Carattere"/>
    <w:qFormat/>
    <w:rsid w:val="005B25CE"/>
    <w:pPr>
      <w:keepNext/>
      <w:widowControl w:val="0"/>
      <w:overflowPunct w:val="0"/>
      <w:adjustRightInd w:val="0"/>
      <w:jc w:val="both"/>
      <w:outlineLvl w:val="8"/>
    </w:pPr>
    <w:rPr>
      <w:color w:val="FF0000"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link w:val="Titolo7"/>
    <w:rsid w:val="005B25CE"/>
    <w:rPr>
      <w:b/>
      <w:bCs/>
      <w:i/>
      <w:iCs/>
      <w:sz w:val="24"/>
      <w:szCs w:val="24"/>
    </w:rPr>
  </w:style>
  <w:style w:type="character" w:customStyle="1" w:styleId="Titolo8Carattere">
    <w:name w:val="Titolo 8 Carattere"/>
    <w:link w:val="Titolo8"/>
    <w:rsid w:val="005B25CE"/>
    <w:rPr>
      <w:i/>
      <w:iCs/>
      <w:sz w:val="24"/>
      <w:szCs w:val="24"/>
    </w:rPr>
  </w:style>
  <w:style w:type="character" w:customStyle="1" w:styleId="Titolo9Carattere">
    <w:name w:val="Titolo 9 Carattere"/>
    <w:link w:val="Titolo9"/>
    <w:rsid w:val="005B25CE"/>
    <w:rPr>
      <w:color w:val="FF0000"/>
      <w:sz w:val="24"/>
      <w:szCs w:val="24"/>
    </w:rPr>
  </w:style>
  <w:style w:type="paragraph" w:styleId="Titolo">
    <w:name w:val="Title"/>
    <w:basedOn w:val="Normale"/>
    <w:qFormat/>
    <w:pPr>
      <w:spacing w:after="960"/>
      <w:jc w:val="center"/>
    </w:pPr>
    <w:rPr>
      <w:rFonts w:ascii="Arial Black" w:hAnsi="Arial Black" w:cs="Arial Black"/>
      <w:sz w:val="48"/>
      <w:szCs w:val="48"/>
      <w:lang w:val="en-US"/>
    </w:rPr>
  </w:style>
  <w:style w:type="paragraph" w:customStyle="1" w:styleId="p16">
    <w:name w:val="p16"/>
    <w:basedOn w:val="Normale"/>
    <w:pPr>
      <w:tabs>
        <w:tab w:val="left" w:pos="720"/>
      </w:tabs>
    </w:pPr>
    <w:rPr>
      <w:sz w:val="24"/>
      <w:szCs w:val="24"/>
    </w:rPr>
  </w:style>
  <w:style w:type="paragraph" w:customStyle="1" w:styleId="BodyText22">
    <w:name w:val="Body Text 22"/>
    <w:basedOn w:val="Normale"/>
    <w:pPr>
      <w:ind w:left="1080"/>
    </w:pPr>
    <w:rPr>
      <w:rFonts w:ascii="Arial" w:hAnsi="Arial" w:cs="Arial"/>
      <w:sz w:val="28"/>
      <w:szCs w:val="28"/>
    </w:rPr>
  </w:style>
  <w:style w:type="paragraph" w:customStyle="1" w:styleId="p23">
    <w:name w:val="p23"/>
    <w:basedOn w:val="Normale"/>
    <w:pPr>
      <w:tabs>
        <w:tab w:val="left" w:pos="720"/>
      </w:tabs>
      <w:spacing w:line="260" w:lineRule="exact"/>
    </w:pPr>
    <w:rPr>
      <w:sz w:val="24"/>
      <w:szCs w:val="24"/>
    </w:rPr>
  </w:style>
  <w:style w:type="paragraph" w:customStyle="1" w:styleId="StrutturaRientrato">
    <w:name w:val="Struttura (Rientrato)"/>
    <w:basedOn w:val="Normale"/>
    <w:rPr>
      <w:sz w:val="24"/>
      <w:szCs w:val="24"/>
      <w:lang w:val="en-US"/>
    </w:rPr>
  </w:style>
  <w:style w:type="paragraph" w:customStyle="1" w:styleId="StrutturaNonRientrato">
    <w:name w:val="Struttura (Non Rientrato)"/>
    <w:basedOn w:val="Normale"/>
    <w:rPr>
      <w:sz w:val="24"/>
      <w:szCs w:val="24"/>
      <w:lang w:val="en-US"/>
    </w:rPr>
  </w:style>
  <w:style w:type="paragraph" w:customStyle="1" w:styleId="CorpoSingolo">
    <w:name w:val="Corpo Singolo"/>
    <w:basedOn w:val="Normale"/>
    <w:rPr>
      <w:sz w:val="24"/>
      <w:szCs w:val="24"/>
      <w:lang w:val="en-US"/>
    </w:rPr>
  </w:style>
  <w:style w:type="paragraph" w:customStyle="1" w:styleId="Rientroprimariga">
    <w:name w:val="Rientro prima riga"/>
    <w:basedOn w:val="Normale"/>
    <w:pPr>
      <w:ind w:firstLine="720"/>
    </w:pPr>
    <w:rPr>
      <w:sz w:val="24"/>
      <w:szCs w:val="24"/>
      <w:lang w:val="en-US"/>
    </w:rPr>
  </w:style>
  <w:style w:type="paragraph" w:customStyle="1" w:styleId="Testotabella">
    <w:name w:val="Testo tabella"/>
    <w:basedOn w:val="Normale"/>
    <w:pPr>
      <w:tabs>
        <w:tab w:val="decimal" w:pos="0"/>
      </w:tabs>
    </w:pPr>
    <w:rPr>
      <w:sz w:val="24"/>
      <w:szCs w:val="24"/>
      <w:lang w:val="en-US"/>
    </w:rPr>
  </w:style>
  <w:style w:type="paragraph" w:customStyle="1" w:styleId="Intest3">
    <w:name w:val="Intest. 3"/>
    <w:basedOn w:val="Normale"/>
    <w:pPr>
      <w:spacing w:before="120" w:after="120"/>
    </w:pPr>
    <w:rPr>
      <w:b/>
      <w:bCs/>
      <w:sz w:val="24"/>
      <w:szCs w:val="24"/>
      <w:lang w:val="en-US"/>
    </w:rPr>
  </w:style>
  <w:style w:type="paragraph" w:customStyle="1" w:styleId="Intest2">
    <w:name w:val="Intest. 2"/>
    <w:basedOn w:val="Normale"/>
    <w:pPr>
      <w:spacing w:before="120" w:after="120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Intest1">
    <w:name w:val="Intest. 1"/>
    <w:basedOn w:val="Normale"/>
    <w:pPr>
      <w:spacing w:before="280" w:after="140"/>
    </w:pPr>
    <w:rPr>
      <w:rFonts w:ascii="Arial Black" w:hAnsi="Arial Black" w:cs="Arial Black"/>
      <w:sz w:val="28"/>
      <w:szCs w:val="28"/>
      <w:lang w:val="en-US"/>
    </w:rPr>
  </w:style>
  <w:style w:type="paragraph" w:customStyle="1" w:styleId="Listanumerata">
    <w:name w:val="Lista numerata"/>
    <w:basedOn w:val="Normale"/>
    <w:rPr>
      <w:sz w:val="24"/>
      <w:szCs w:val="24"/>
      <w:lang w:val="en-US"/>
    </w:rPr>
  </w:style>
  <w:style w:type="paragraph" w:customStyle="1" w:styleId="Richiamo2">
    <w:name w:val="Richiamo 2"/>
    <w:basedOn w:val="Normale"/>
    <w:rPr>
      <w:sz w:val="24"/>
      <w:szCs w:val="24"/>
      <w:lang w:val="en-US"/>
    </w:rPr>
  </w:style>
  <w:style w:type="paragraph" w:customStyle="1" w:styleId="Richiamo1">
    <w:name w:val="Richiamo 1"/>
    <w:basedOn w:val="Normale"/>
    <w:rPr>
      <w:sz w:val="24"/>
      <w:szCs w:val="24"/>
      <w:lang w:val="en-US"/>
    </w:rPr>
  </w:style>
  <w:style w:type="paragraph" w:customStyle="1" w:styleId="Testopredefinito">
    <w:name w:val="Testo predefinito"/>
    <w:basedOn w:val="Normale"/>
    <w:rPr>
      <w:sz w:val="24"/>
      <w:szCs w:val="24"/>
      <w:lang w:val="en-US"/>
    </w:rPr>
  </w:style>
  <w:style w:type="paragraph" w:customStyle="1" w:styleId="Testopredefinito1">
    <w:name w:val="Testo predefinito:1"/>
    <w:basedOn w:val="Normale"/>
    <w:rPr>
      <w:sz w:val="24"/>
      <w:szCs w:val="24"/>
      <w:lang w:val="en-US"/>
    </w:rPr>
  </w:style>
  <w:style w:type="paragraph" w:customStyle="1" w:styleId="p68">
    <w:name w:val="p68"/>
    <w:basedOn w:val="Normale"/>
    <w:pPr>
      <w:widowControl w:val="0"/>
      <w:tabs>
        <w:tab w:val="left" w:pos="780"/>
        <w:tab w:val="left" w:pos="1160"/>
      </w:tabs>
      <w:spacing w:line="340" w:lineRule="atLeast"/>
      <w:ind w:left="288" w:hanging="432"/>
    </w:pPr>
    <w:rPr>
      <w:sz w:val="24"/>
      <w:szCs w:val="24"/>
    </w:rPr>
  </w:style>
  <w:style w:type="paragraph" w:customStyle="1" w:styleId="p1">
    <w:name w:val="p1"/>
    <w:basedOn w:val="Normale"/>
    <w:pPr>
      <w:widowControl w:val="0"/>
      <w:tabs>
        <w:tab w:val="left" w:pos="400"/>
      </w:tabs>
      <w:spacing w:line="260" w:lineRule="atLeast"/>
      <w:ind w:left="1440" w:firstLine="432"/>
      <w:jc w:val="both"/>
    </w:pPr>
    <w:rPr>
      <w:sz w:val="24"/>
      <w:szCs w:val="24"/>
    </w:rPr>
  </w:style>
  <w:style w:type="paragraph" w:customStyle="1" w:styleId="p11">
    <w:name w:val="p11"/>
    <w:basedOn w:val="Normale"/>
    <w:pPr>
      <w:widowControl w:val="0"/>
      <w:tabs>
        <w:tab w:val="left" w:pos="720"/>
      </w:tabs>
      <w:spacing w:line="240" w:lineRule="atLeast"/>
      <w:jc w:val="both"/>
    </w:pPr>
    <w:rPr>
      <w:sz w:val="24"/>
      <w:szCs w:val="24"/>
    </w:rPr>
  </w:style>
  <w:style w:type="paragraph" w:customStyle="1" w:styleId="p3">
    <w:name w:val="p3"/>
    <w:basedOn w:val="Normale"/>
    <w:pPr>
      <w:widowControl w:val="0"/>
      <w:tabs>
        <w:tab w:val="left" w:pos="300"/>
      </w:tabs>
      <w:spacing w:line="360" w:lineRule="auto"/>
      <w:jc w:val="both"/>
    </w:pPr>
    <w:rPr>
      <w:sz w:val="24"/>
      <w:szCs w:val="24"/>
    </w:rPr>
  </w:style>
  <w:style w:type="paragraph" w:customStyle="1" w:styleId="p9">
    <w:name w:val="p9"/>
    <w:basedOn w:val="Normale"/>
    <w:pPr>
      <w:widowControl w:val="0"/>
      <w:tabs>
        <w:tab w:val="left" w:pos="280"/>
      </w:tabs>
      <w:spacing w:line="260" w:lineRule="atLeast"/>
      <w:ind w:left="1440" w:firstLine="288"/>
      <w:jc w:val="both"/>
    </w:pPr>
    <w:rPr>
      <w:sz w:val="24"/>
      <w:szCs w:val="24"/>
    </w:rPr>
  </w:style>
  <w:style w:type="paragraph" w:customStyle="1" w:styleId="p19">
    <w:name w:val="p19"/>
    <w:basedOn w:val="Normale"/>
    <w:pPr>
      <w:widowControl w:val="0"/>
      <w:tabs>
        <w:tab w:val="left" w:pos="360"/>
      </w:tabs>
      <w:spacing w:line="260" w:lineRule="atLeast"/>
      <w:ind w:left="1440" w:firstLine="432"/>
    </w:pPr>
    <w:rPr>
      <w:sz w:val="24"/>
      <w:szCs w:val="24"/>
    </w:rPr>
  </w:style>
  <w:style w:type="paragraph" w:customStyle="1" w:styleId="Corpodeltesto">
    <w:name w:val="Corpo del testo"/>
    <w:basedOn w:val="Normale"/>
    <w:pPr>
      <w:spacing w:line="360" w:lineRule="auto"/>
      <w:jc w:val="both"/>
    </w:pPr>
    <w:rPr>
      <w:sz w:val="24"/>
      <w:szCs w:val="24"/>
    </w:rPr>
  </w:style>
  <w:style w:type="paragraph" w:customStyle="1" w:styleId="p38">
    <w:name w:val="p38"/>
    <w:basedOn w:val="Normale"/>
    <w:pPr>
      <w:widowControl w:val="0"/>
      <w:tabs>
        <w:tab w:val="left" w:pos="120"/>
        <w:tab w:val="left" w:pos="360"/>
      </w:tabs>
      <w:spacing w:line="280" w:lineRule="atLeast"/>
      <w:ind w:left="1296" w:firstLine="288"/>
    </w:pPr>
    <w:rPr>
      <w:sz w:val="24"/>
      <w:szCs w:val="24"/>
    </w:rPr>
  </w:style>
  <w:style w:type="paragraph" w:customStyle="1" w:styleId="p41">
    <w:name w:val="p41"/>
    <w:basedOn w:val="Normale"/>
    <w:pPr>
      <w:widowControl w:val="0"/>
      <w:tabs>
        <w:tab w:val="left" w:pos="280"/>
      </w:tabs>
      <w:spacing w:line="260" w:lineRule="atLeast"/>
      <w:ind w:left="1440" w:firstLine="288"/>
      <w:jc w:val="both"/>
    </w:pPr>
    <w:rPr>
      <w:sz w:val="24"/>
      <w:szCs w:val="24"/>
    </w:rPr>
  </w:style>
  <w:style w:type="paragraph" w:customStyle="1" w:styleId="p54">
    <w:name w:val="p54"/>
    <w:basedOn w:val="Normale"/>
    <w:pPr>
      <w:widowControl w:val="0"/>
      <w:spacing w:line="260" w:lineRule="atLeast"/>
      <w:ind w:left="1440" w:firstLine="288"/>
    </w:pPr>
    <w:rPr>
      <w:sz w:val="24"/>
      <w:szCs w:val="24"/>
    </w:rPr>
  </w:style>
  <w:style w:type="paragraph" w:customStyle="1" w:styleId="p71">
    <w:name w:val="p71"/>
    <w:basedOn w:val="Normale"/>
    <w:pPr>
      <w:widowControl w:val="0"/>
      <w:tabs>
        <w:tab w:val="left" w:pos="280"/>
      </w:tabs>
      <w:spacing w:line="260" w:lineRule="atLeast"/>
      <w:ind w:left="1440" w:firstLine="288"/>
    </w:pPr>
    <w:rPr>
      <w:sz w:val="24"/>
      <w:szCs w:val="24"/>
    </w:rPr>
  </w:style>
  <w:style w:type="paragraph" w:customStyle="1" w:styleId="p72">
    <w:name w:val="p72"/>
    <w:basedOn w:val="Normale"/>
    <w:pPr>
      <w:widowControl w:val="0"/>
      <w:tabs>
        <w:tab w:val="left" w:pos="300"/>
      </w:tabs>
      <w:spacing w:line="260" w:lineRule="atLeast"/>
      <w:ind w:left="1440" w:firstLine="288"/>
    </w:pPr>
    <w:rPr>
      <w:sz w:val="24"/>
      <w:szCs w:val="24"/>
    </w:rPr>
  </w:style>
  <w:style w:type="paragraph" w:customStyle="1" w:styleId="p6">
    <w:name w:val="p6"/>
    <w:basedOn w:val="Normale"/>
    <w:pPr>
      <w:widowControl w:val="0"/>
      <w:tabs>
        <w:tab w:val="left" w:pos="720"/>
      </w:tabs>
      <w:spacing w:line="240" w:lineRule="atLeast"/>
      <w:jc w:val="both"/>
    </w:pPr>
    <w:rPr>
      <w:sz w:val="24"/>
      <w:szCs w:val="24"/>
    </w:rPr>
  </w:style>
  <w:style w:type="paragraph" w:customStyle="1" w:styleId="p7">
    <w:name w:val="p7"/>
    <w:basedOn w:val="Normale"/>
    <w:pPr>
      <w:widowControl w:val="0"/>
      <w:tabs>
        <w:tab w:val="left" w:pos="300"/>
      </w:tabs>
      <w:spacing w:line="260" w:lineRule="atLeast"/>
      <w:ind w:left="1440" w:firstLine="288"/>
    </w:pPr>
    <w:rPr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CM55">
    <w:name w:val="CM55"/>
    <w:basedOn w:val="Normale"/>
    <w:next w:val="Normale"/>
    <w:pPr>
      <w:widowControl w:val="0"/>
      <w:suppressAutoHyphens/>
      <w:autoSpaceDN/>
      <w:spacing w:after="378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CM56">
    <w:name w:val="CM56"/>
    <w:basedOn w:val="Normale"/>
    <w:next w:val="Normale"/>
    <w:pPr>
      <w:widowControl w:val="0"/>
      <w:suppressAutoHyphens/>
      <w:autoSpaceDN/>
      <w:spacing w:after="110"/>
    </w:pPr>
    <w:rPr>
      <w:rFonts w:ascii="Arial" w:eastAsia="Arial" w:hAnsi="Arial" w:cs="Arial"/>
      <w:sz w:val="24"/>
      <w:szCs w:val="24"/>
      <w:lang w:eastAsia="ar-SA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uppressAutoHyphens/>
      <w:autoSpaceDE/>
      <w:autoSpaceDN/>
      <w:spacing w:after="200" w:line="276" w:lineRule="auto"/>
    </w:pPr>
    <w:rPr>
      <w:rFonts w:ascii="Calibri" w:hAnsi="Calibri"/>
      <w:sz w:val="22"/>
      <w:szCs w:val="22"/>
      <w:lang w:val="x-none" w:eastAsia="ar-SA"/>
    </w:rPr>
  </w:style>
  <w:style w:type="character" w:customStyle="1" w:styleId="IntestazioneCarattere">
    <w:name w:val="Intestazione Carattere"/>
    <w:link w:val="Intestazione"/>
    <w:uiPriority w:val="99"/>
    <w:rsid w:val="005B25CE"/>
    <w:rPr>
      <w:rFonts w:ascii="Calibri" w:hAnsi="Calibri" w:cs="Calibri"/>
      <w:sz w:val="22"/>
      <w:szCs w:val="22"/>
      <w:lang w:eastAsia="ar-SA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Sommario1">
    <w:name w:val="toc 1"/>
    <w:basedOn w:val="Normale"/>
    <w:next w:val="Normale"/>
    <w:autoRedefine/>
    <w:semiHidden/>
  </w:style>
  <w:style w:type="paragraph" w:styleId="Rientrocorpodeltesto2">
    <w:name w:val="Body Text Indent 2"/>
    <w:basedOn w:val="Normale"/>
    <w:link w:val="Rientrocorpodeltesto2Carattere"/>
    <w:rsid w:val="005B25C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5B25CE"/>
  </w:style>
  <w:style w:type="character" w:styleId="Collegamentovisitato">
    <w:name w:val="FollowedHyperlink"/>
    <w:rsid w:val="005B25CE"/>
    <w:rPr>
      <w:color w:val="800080"/>
      <w:u w:val="single"/>
    </w:rPr>
  </w:style>
  <w:style w:type="paragraph" w:styleId="Pidipagina">
    <w:name w:val="footer"/>
    <w:basedOn w:val="Normale"/>
    <w:link w:val="PidipaginaCarattere"/>
    <w:uiPriority w:val="99"/>
    <w:rsid w:val="005B25CE"/>
    <w:pPr>
      <w:widowControl w:val="0"/>
      <w:tabs>
        <w:tab w:val="center" w:pos="4819"/>
        <w:tab w:val="right" w:pos="9638"/>
      </w:tabs>
      <w:overflowPunct w:val="0"/>
      <w:adjustRightInd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25CE"/>
  </w:style>
  <w:style w:type="paragraph" w:styleId="Rientrocorpodeltesto">
    <w:name w:val="Body Text Indent"/>
    <w:basedOn w:val="Normale"/>
    <w:link w:val="RientrocorpodeltestoCarattere"/>
    <w:rsid w:val="005B25CE"/>
    <w:p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verflowPunct w:val="0"/>
      <w:adjustRightInd w:val="0"/>
      <w:spacing w:line="360" w:lineRule="auto"/>
      <w:jc w:val="both"/>
    </w:pPr>
    <w:rPr>
      <w:rFonts w:ascii="Arial" w:hAnsi="Arial"/>
      <w:b/>
      <w:bCs/>
      <w:i/>
      <w:iCs/>
      <w:sz w:val="24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rsid w:val="005B25CE"/>
    <w:rPr>
      <w:rFonts w:ascii="Arial" w:hAnsi="Arial" w:cs="Arial"/>
      <w:b/>
      <w:bCs/>
      <w:i/>
      <w:iCs/>
      <w:sz w:val="24"/>
      <w:szCs w:val="24"/>
    </w:rPr>
  </w:style>
  <w:style w:type="paragraph" w:styleId="Corpodeltesto3">
    <w:name w:val="Body Text 3"/>
    <w:basedOn w:val="Normale"/>
    <w:link w:val="Corpodeltesto3Carattere"/>
    <w:rsid w:val="005B25CE"/>
    <w:pPr>
      <w:overflowPunct w:val="0"/>
      <w:adjustRightInd w:val="0"/>
      <w:spacing w:line="360" w:lineRule="auto"/>
      <w:jc w:val="both"/>
    </w:pPr>
    <w:rPr>
      <w:rFonts w:ascii="Arial" w:hAnsi="Arial"/>
      <w:b/>
      <w:bCs/>
      <w:sz w:val="24"/>
      <w:szCs w:val="24"/>
      <w:u w:val="single"/>
      <w:lang w:val="x-none" w:eastAsia="x-none"/>
    </w:rPr>
  </w:style>
  <w:style w:type="character" w:customStyle="1" w:styleId="Corpodeltesto3Carattere">
    <w:name w:val="Corpo del testo 3 Carattere"/>
    <w:link w:val="Corpodeltesto3"/>
    <w:rsid w:val="005B25CE"/>
    <w:rPr>
      <w:rFonts w:ascii="Arial" w:hAnsi="Arial" w:cs="Arial"/>
      <w:b/>
      <w:bCs/>
      <w:sz w:val="24"/>
      <w:szCs w:val="24"/>
      <w:u w:val="single"/>
    </w:rPr>
  </w:style>
  <w:style w:type="paragraph" w:styleId="Rientrocorpodeltesto3">
    <w:name w:val="Body Text Indent 3"/>
    <w:basedOn w:val="Normale"/>
    <w:link w:val="Rientrocorpodeltesto3Carattere"/>
    <w:rsid w:val="005B25CE"/>
    <w:pPr>
      <w:widowControl w:val="0"/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verflowPunct w:val="0"/>
      <w:adjustRightInd w:val="0"/>
      <w:spacing w:line="360" w:lineRule="auto"/>
      <w:ind w:right="-1" w:firstLine="273"/>
      <w:jc w:val="both"/>
    </w:p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5B25CE"/>
  </w:style>
  <w:style w:type="paragraph" w:styleId="Testodelblocco">
    <w:name w:val="Block Text"/>
    <w:basedOn w:val="Normale"/>
    <w:rsid w:val="005B25CE"/>
    <w:pPr>
      <w:overflowPunct w:val="0"/>
      <w:adjustRightInd w:val="0"/>
      <w:spacing w:line="360" w:lineRule="auto"/>
      <w:ind w:left="360" w:right="1133"/>
      <w:jc w:val="both"/>
    </w:pPr>
    <w:rPr>
      <w:rFonts w:ascii="Arial" w:hAnsi="Arial" w:cs="Arial"/>
      <w:sz w:val="24"/>
      <w:szCs w:val="24"/>
    </w:rPr>
  </w:style>
  <w:style w:type="paragraph" w:customStyle="1" w:styleId="p4">
    <w:name w:val="p4"/>
    <w:basedOn w:val="Normale"/>
    <w:rsid w:val="005B25CE"/>
    <w:pPr>
      <w:widowControl w:val="0"/>
      <w:tabs>
        <w:tab w:val="left" w:pos="700"/>
      </w:tabs>
      <w:overflowPunct w:val="0"/>
      <w:adjustRightInd w:val="0"/>
      <w:spacing w:line="720" w:lineRule="auto"/>
      <w:ind w:left="720" w:hanging="720"/>
    </w:pPr>
    <w:rPr>
      <w:sz w:val="24"/>
      <w:szCs w:val="24"/>
    </w:rPr>
  </w:style>
  <w:style w:type="paragraph" w:customStyle="1" w:styleId="t8">
    <w:name w:val="t8"/>
    <w:basedOn w:val="Normale"/>
    <w:rsid w:val="005B25CE"/>
    <w:pPr>
      <w:widowControl w:val="0"/>
      <w:overflowPunct w:val="0"/>
      <w:adjustRightInd w:val="0"/>
      <w:spacing w:line="278" w:lineRule="auto"/>
    </w:pPr>
    <w:rPr>
      <w:sz w:val="24"/>
      <w:szCs w:val="24"/>
    </w:rPr>
  </w:style>
  <w:style w:type="paragraph" w:customStyle="1" w:styleId="p2">
    <w:name w:val="p2"/>
    <w:basedOn w:val="Normale"/>
    <w:rsid w:val="005B25CE"/>
    <w:pPr>
      <w:widowControl w:val="0"/>
      <w:tabs>
        <w:tab w:val="left" w:pos="1000"/>
      </w:tabs>
      <w:overflowPunct w:val="0"/>
      <w:adjustRightInd w:val="0"/>
      <w:spacing w:line="720" w:lineRule="auto"/>
      <w:ind w:left="1440" w:firstLine="720"/>
    </w:pPr>
    <w:rPr>
      <w:sz w:val="24"/>
      <w:szCs w:val="24"/>
    </w:rPr>
  </w:style>
  <w:style w:type="paragraph" w:customStyle="1" w:styleId="p5">
    <w:name w:val="p5"/>
    <w:basedOn w:val="Normale"/>
    <w:rsid w:val="005B25CE"/>
    <w:pPr>
      <w:widowControl w:val="0"/>
      <w:tabs>
        <w:tab w:val="left" w:pos="1000"/>
      </w:tabs>
      <w:overflowPunct w:val="0"/>
      <w:adjustRightInd w:val="0"/>
      <w:spacing w:line="720" w:lineRule="auto"/>
      <w:ind w:left="1440" w:firstLine="720"/>
    </w:pPr>
    <w:rPr>
      <w:sz w:val="24"/>
      <w:szCs w:val="24"/>
    </w:rPr>
  </w:style>
  <w:style w:type="paragraph" w:customStyle="1" w:styleId="p8">
    <w:name w:val="p8"/>
    <w:basedOn w:val="Normale"/>
    <w:rsid w:val="005B25CE"/>
    <w:pPr>
      <w:widowControl w:val="0"/>
      <w:tabs>
        <w:tab w:val="left" w:pos="720"/>
      </w:tabs>
      <w:overflowPunct w:val="0"/>
      <w:adjustRightInd w:val="0"/>
    </w:pPr>
    <w:rPr>
      <w:sz w:val="24"/>
      <w:szCs w:val="24"/>
    </w:rPr>
  </w:style>
  <w:style w:type="paragraph" w:customStyle="1" w:styleId="t12">
    <w:name w:val="t1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3">
    <w:name w:val="t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10">
    <w:name w:val="p10"/>
    <w:basedOn w:val="Normale"/>
    <w:rsid w:val="005B25CE"/>
    <w:pPr>
      <w:widowControl w:val="0"/>
      <w:overflowPunct w:val="0"/>
      <w:adjustRightInd w:val="0"/>
      <w:spacing w:line="278" w:lineRule="auto"/>
      <w:ind w:left="740"/>
    </w:pPr>
    <w:rPr>
      <w:sz w:val="24"/>
      <w:szCs w:val="24"/>
    </w:rPr>
  </w:style>
  <w:style w:type="paragraph" w:customStyle="1" w:styleId="t1">
    <w:name w:val="t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24">
    <w:name w:val="p24"/>
    <w:basedOn w:val="Normale"/>
    <w:rsid w:val="005B25CE"/>
    <w:pPr>
      <w:widowControl w:val="0"/>
      <w:tabs>
        <w:tab w:val="left" w:pos="540"/>
      </w:tabs>
      <w:overflowPunct w:val="0"/>
      <w:adjustRightInd w:val="0"/>
      <w:ind w:left="900"/>
    </w:pPr>
    <w:rPr>
      <w:sz w:val="24"/>
      <w:szCs w:val="24"/>
    </w:rPr>
  </w:style>
  <w:style w:type="paragraph" w:customStyle="1" w:styleId="p27">
    <w:name w:val="p27"/>
    <w:basedOn w:val="Normale"/>
    <w:rsid w:val="005B25CE"/>
    <w:pPr>
      <w:widowControl w:val="0"/>
      <w:tabs>
        <w:tab w:val="left" w:pos="480"/>
      </w:tabs>
      <w:overflowPunct w:val="0"/>
      <w:adjustRightInd w:val="0"/>
      <w:spacing w:line="259" w:lineRule="auto"/>
      <w:ind w:left="1296" w:firstLine="288"/>
      <w:jc w:val="both"/>
    </w:pPr>
    <w:rPr>
      <w:sz w:val="24"/>
      <w:szCs w:val="24"/>
    </w:rPr>
  </w:style>
  <w:style w:type="paragraph" w:customStyle="1" w:styleId="p28">
    <w:name w:val="p28"/>
    <w:basedOn w:val="Normale"/>
    <w:rsid w:val="005B25CE"/>
    <w:pPr>
      <w:widowControl w:val="0"/>
      <w:tabs>
        <w:tab w:val="left" w:pos="460"/>
      </w:tabs>
      <w:overflowPunct w:val="0"/>
      <w:adjustRightInd w:val="0"/>
      <w:ind w:left="1440" w:firstLine="432"/>
      <w:jc w:val="both"/>
    </w:pPr>
    <w:rPr>
      <w:sz w:val="24"/>
      <w:szCs w:val="24"/>
    </w:rPr>
  </w:style>
  <w:style w:type="paragraph" w:customStyle="1" w:styleId="p29">
    <w:name w:val="p29"/>
    <w:basedOn w:val="Normale"/>
    <w:rsid w:val="005B25CE"/>
    <w:pPr>
      <w:widowControl w:val="0"/>
      <w:tabs>
        <w:tab w:val="left" w:pos="180"/>
        <w:tab w:val="left" w:pos="360"/>
      </w:tabs>
      <w:overflowPunct w:val="0"/>
      <w:adjustRightInd w:val="0"/>
      <w:ind w:left="1008" w:hanging="288"/>
      <w:jc w:val="both"/>
    </w:pPr>
    <w:rPr>
      <w:sz w:val="24"/>
      <w:szCs w:val="24"/>
    </w:rPr>
  </w:style>
  <w:style w:type="paragraph" w:customStyle="1" w:styleId="p20">
    <w:name w:val="p20"/>
    <w:basedOn w:val="Normale"/>
    <w:rsid w:val="005B25CE"/>
    <w:pPr>
      <w:widowControl w:val="0"/>
      <w:tabs>
        <w:tab w:val="left" w:pos="720"/>
      </w:tabs>
      <w:overflowPunct w:val="0"/>
      <w:adjustRightInd w:val="0"/>
      <w:spacing w:line="259" w:lineRule="auto"/>
    </w:pPr>
    <w:rPr>
      <w:sz w:val="24"/>
      <w:szCs w:val="24"/>
    </w:rPr>
  </w:style>
  <w:style w:type="paragraph" w:customStyle="1" w:styleId="p22">
    <w:name w:val="p22"/>
    <w:basedOn w:val="Normale"/>
    <w:rsid w:val="005B25CE"/>
    <w:pPr>
      <w:widowControl w:val="0"/>
      <w:tabs>
        <w:tab w:val="left" w:pos="560"/>
      </w:tabs>
      <w:overflowPunct w:val="0"/>
      <w:adjustRightInd w:val="0"/>
      <w:ind w:left="864" w:hanging="432"/>
    </w:pPr>
    <w:rPr>
      <w:sz w:val="24"/>
      <w:szCs w:val="24"/>
    </w:rPr>
  </w:style>
  <w:style w:type="paragraph" w:customStyle="1" w:styleId="p21">
    <w:name w:val="p21"/>
    <w:basedOn w:val="Normale"/>
    <w:rsid w:val="005B25CE"/>
    <w:pPr>
      <w:widowControl w:val="0"/>
      <w:tabs>
        <w:tab w:val="left" w:pos="160"/>
      </w:tabs>
      <w:overflowPunct w:val="0"/>
      <w:adjustRightInd w:val="0"/>
      <w:ind w:left="1280"/>
    </w:pPr>
    <w:rPr>
      <w:sz w:val="24"/>
      <w:szCs w:val="24"/>
    </w:rPr>
  </w:style>
  <w:style w:type="paragraph" w:customStyle="1" w:styleId="p32">
    <w:name w:val="p32"/>
    <w:basedOn w:val="Normale"/>
    <w:rsid w:val="005B25CE"/>
    <w:pPr>
      <w:widowControl w:val="0"/>
      <w:overflowPunct w:val="0"/>
      <w:adjustRightInd w:val="0"/>
      <w:spacing w:line="259" w:lineRule="auto"/>
    </w:pPr>
    <w:rPr>
      <w:sz w:val="24"/>
      <w:szCs w:val="24"/>
    </w:rPr>
  </w:style>
  <w:style w:type="paragraph" w:customStyle="1" w:styleId="p33">
    <w:name w:val="p33"/>
    <w:basedOn w:val="Normale"/>
    <w:rsid w:val="005B25CE"/>
    <w:pPr>
      <w:widowControl w:val="0"/>
      <w:overflowPunct w:val="0"/>
      <w:adjustRightInd w:val="0"/>
      <w:spacing w:line="540" w:lineRule="auto"/>
    </w:pPr>
    <w:rPr>
      <w:sz w:val="24"/>
      <w:szCs w:val="24"/>
    </w:rPr>
  </w:style>
  <w:style w:type="paragraph" w:customStyle="1" w:styleId="p12">
    <w:name w:val="p12"/>
    <w:basedOn w:val="Normale"/>
    <w:rsid w:val="005B25CE"/>
    <w:pPr>
      <w:widowControl w:val="0"/>
      <w:tabs>
        <w:tab w:val="left" w:pos="1060"/>
      </w:tabs>
      <w:overflowPunct w:val="0"/>
      <w:adjustRightInd w:val="0"/>
      <w:ind w:left="380"/>
    </w:pPr>
    <w:rPr>
      <w:sz w:val="24"/>
      <w:szCs w:val="24"/>
    </w:rPr>
  </w:style>
  <w:style w:type="paragraph" w:customStyle="1" w:styleId="c57">
    <w:name w:val="c57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p58">
    <w:name w:val="p58"/>
    <w:basedOn w:val="Normale"/>
    <w:rsid w:val="005B25CE"/>
    <w:pPr>
      <w:widowControl w:val="0"/>
      <w:tabs>
        <w:tab w:val="left" w:pos="260"/>
      </w:tabs>
      <w:overflowPunct w:val="0"/>
      <w:adjustRightInd w:val="0"/>
      <w:ind w:left="1180"/>
      <w:jc w:val="both"/>
    </w:pPr>
    <w:rPr>
      <w:sz w:val="24"/>
      <w:szCs w:val="24"/>
    </w:rPr>
  </w:style>
  <w:style w:type="paragraph" w:customStyle="1" w:styleId="p59">
    <w:name w:val="p59"/>
    <w:basedOn w:val="Normale"/>
    <w:rsid w:val="005B25CE"/>
    <w:pPr>
      <w:widowControl w:val="0"/>
      <w:tabs>
        <w:tab w:val="left" w:pos="320"/>
      </w:tabs>
      <w:overflowPunct w:val="0"/>
      <w:adjustRightInd w:val="0"/>
      <w:spacing w:line="259" w:lineRule="auto"/>
      <w:ind w:left="1440" w:firstLine="288"/>
      <w:jc w:val="both"/>
    </w:pPr>
    <w:rPr>
      <w:sz w:val="24"/>
      <w:szCs w:val="24"/>
    </w:rPr>
  </w:style>
  <w:style w:type="paragraph" w:customStyle="1" w:styleId="p60">
    <w:name w:val="p60"/>
    <w:basedOn w:val="Normale"/>
    <w:rsid w:val="005B25CE"/>
    <w:pPr>
      <w:widowControl w:val="0"/>
      <w:tabs>
        <w:tab w:val="left" w:pos="320"/>
      </w:tabs>
      <w:overflowPunct w:val="0"/>
      <w:adjustRightInd w:val="0"/>
      <w:spacing w:line="259" w:lineRule="auto"/>
      <w:jc w:val="both"/>
    </w:pPr>
    <w:rPr>
      <w:sz w:val="24"/>
      <w:szCs w:val="24"/>
    </w:rPr>
  </w:style>
  <w:style w:type="paragraph" w:customStyle="1" w:styleId="p61">
    <w:name w:val="p61"/>
    <w:basedOn w:val="Normale"/>
    <w:rsid w:val="005B25CE"/>
    <w:pPr>
      <w:widowControl w:val="0"/>
      <w:tabs>
        <w:tab w:val="left" w:pos="420"/>
      </w:tabs>
      <w:overflowPunct w:val="0"/>
      <w:adjustRightInd w:val="0"/>
      <w:spacing w:line="259" w:lineRule="auto"/>
      <w:ind w:left="1440" w:firstLine="432"/>
      <w:jc w:val="both"/>
    </w:pPr>
    <w:rPr>
      <w:sz w:val="24"/>
      <w:szCs w:val="24"/>
    </w:rPr>
  </w:style>
  <w:style w:type="paragraph" w:customStyle="1" w:styleId="p62">
    <w:name w:val="p62"/>
    <w:basedOn w:val="Normale"/>
    <w:rsid w:val="005B25CE"/>
    <w:pPr>
      <w:widowControl w:val="0"/>
      <w:tabs>
        <w:tab w:val="left" w:pos="420"/>
        <w:tab w:val="left" w:pos="700"/>
      </w:tabs>
      <w:overflowPunct w:val="0"/>
      <w:adjustRightInd w:val="0"/>
      <w:spacing w:line="259" w:lineRule="auto"/>
      <w:ind w:left="1440" w:firstLine="432"/>
      <w:jc w:val="both"/>
    </w:pPr>
    <w:rPr>
      <w:sz w:val="24"/>
      <w:szCs w:val="24"/>
    </w:rPr>
  </w:style>
  <w:style w:type="paragraph" w:customStyle="1" w:styleId="t4">
    <w:name w:val="t4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14">
    <w:name w:val="p14"/>
    <w:basedOn w:val="Normale"/>
    <w:rsid w:val="005B25CE"/>
    <w:pPr>
      <w:widowControl w:val="0"/>
      <w:tabs>
        <w:tab w:val="left" w:pos="360"/>
      </w:tabs>
      <w:overflowPunct w:val="0"/>
      <w:adjustRightInd w:val="0"/>
      <w:spacing w:line="259" w:lineRule="auto"/>
      <w:jc w:val="both"/>
    </w:pPr>
    <w:rPr>
      <w:sz w:val="24"/>
      <w:szCs w:val="24"/>
    </w:rPr>
  </w:style>
  <w:style w:type="paragraph" w:customStyle="1" w:styleId="c9">
    <w:name w:val="c9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p15">
    <w:name w:val="p15"/>
    <w:basedOn w:val="Normale"/>
    <w:rsid w:val="005B25CE"/>
    <w:pPr>
      <w:widowControl w:val="0"/>
      <w:tabs>
        <w:tab w:val="left" w:pos="740"/>
      </w:tabs>
      <w:overflowPunct w:val="0"/>
      <w:adjustRightInd w:val="0"/>
      <w:ind w:left="700"/>
    </w:pPr>
    <w:rPr>
      <w:sz w:val="24"/>
      <w:szCs w:val="24"/>
    </w:rPr>
  </w:style>
  <w:style w:type="paragraph" w:customStyle="1" w:styleId="t2">
    <w:name w:val="t2"/>
    <w:basedOn w:val="Normale"/>
    <w:rsid w:val="005B25CE"/>
    <w:pPr>
      <w:widowControl w:val="0"/>
      <w:overflowPunct w:val="0"/>
      <w:adjustRightInd w:val="0"/>
      <w:spacing w:line="319" w:lineRule="auto"/>
    </w:pPr>
    <w:rPr>
      <w:sz w:val="24"/>
      <w:szCs w:val="24"/>
    </w:rPr>
  </w:style>
  <w:style w:type="paragraph" w:customStyle="1" w:styleId="t5">
    <w:name w:val="t5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6">
    <w:name w:val="t6"/>
    <w:basedOn w:val="Normale"/>
    <w:rsid w:val="005B25CE"/>
    <w:pPr>
      <w:widowControl w:val="0"/>
      <w:overflowPunct w:val="0"/>
      <w:adjustRightInd w:val="0"/>
      <w:spacing w:line="278" w:lineRule="auto"/>
    </w:pPr>
    <w:rPr>
      <w:sz w:val="24"/>
      <w:szCs w:val="24"/>
    </w:rPr>
  </w:style>
  <w:style w:type="paragraph" w:customStyle="1" w:styleId="t7">
    <w:name w:val="t7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17">
    <w:name w:val="p17"/>
    <w:basedOn w:val="Normale"/>
    <w:rsid w:val="005B25CE"/>
    <w:pPr>
      <w:widowControl w:val="0"/>
      <w:tabs>
        <w:tab w:val="left" w:pos="720"/>
      </w:tabs>
      <w:overflowPunct w:val="0"/>
      <w:adjustRightInd w:val="0"/>
      <w:spacing w:line="158" w:lineRule="auto"/>
    </w:pPr>
    <w:rPr>
      <w:sz w:val="24"/>
      <w:szCs w:val="24"/>
    </w:rPr>
  </w:style>
  <w:style w:type="paragraph" w:customStyle="1" w:styleId="p18">
    <w:name w:val="p18"/>
    <w:basedOn w:val="Normale"/>
    <w:rsid w:val="005B25CE"/>
    <w:pPr>
      <w:widowControl w:val="0"/>
      <w:tabs>
        <w:tab w:val="left" w:pos="720"/>
      </w:tabs>
      <w:overflowPunct w:val="0"/>
      <w:adjustRightInd w:val="0"/>
      <w:spacing w:line="139" w:lineRule="auto"/>
    </w:pPr>
    <w:rPr>
      <w:sz w:val="24"/>
      <w:szCs w:val="24"/>
    </w:rPr>
  </w:style>
  <w:style w:type="paragraph" w:customStyle="1" w:styleId="p25">
    <w:name w:val="p25"/>
    <w:basedOn w:val="Normale"/>
    <w:rsid w:val="005B25CE"/>
    <w:pPr>
      <w:widowControl w:val="0"/>
      <w:tabs>
        <w:tab w:val="left" w:pos="380"/>
      </w:tabs>
      <w:overflowPunct w:val="0"/>
      <w:adjustRightInd w:val="0"/>
      <w:spacing w:line="259" w:lineRule="auto"/>
      <w:ind w:left="1008" w:hanging="432"/>
    </w:pPr>
    <w:rPr>
      <w:sz w:val="24"/>
      <w:szCs w:val="24"/>
    </w:rPr>
  </w:style>
  <w:style w:type="paragraph" w:customStyle="1" w:styleId="p26">
    <w:name w:val="p26"/>
    <w:basedOn w:val="Normale"/>
    <w:rsid w:val="005B25CE"/>
    <w:pPr>
      <w:widowControl w:val="0"/>
      <w:tabs>
        <w:tab w:val="left" w:pos="440"/>
      </w:tabs>
      <w:overflowPunct w:val="0"/>
      <w:adjustRightInd w:val="0"/>
      <w:spacing w:line="259" w:lineRule="auto"/>
      <w:ind w:left="1440" w:firstLine="432"/>
      <w:jc w:val="both"/>
    </w:pPr>
    <w:rPr>
      <w:sz w:val="24"/>
      <w:szCs w:val="24"/>
    </w:rPr>
  </w:style>
  <w:style w:type="paragraph" w:customStyle="1" w:styleId="t21">
    <w:name w:val="t2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22">
    <w:name w:val="t2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23">
    <w:name w:val="t2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35">
    <w:name w:val="p35"/>
    <w:basedOn w:val="Normale"/>
    <w:rsid w:val="005B25CE"/>
    <w:pPr>
      <w:widowControl w:val="0"/>
      <w:tabs>
        <w:tab w:val="left" w:pos="4180"/>
      </w:tabs>
      <w:overflowPunct w:val="0"/>
      <w:adjustRightInd w:val="0"/>
      <w:spacing w:line="338" w:lineRule="auto"/>
      <w:ind w:left="2740"/>
    </w:pPr>
    <w:rPr>
      <w:sz w:val="24"/>
      <w:szCs w:val="24"/>
    </w:rPr>
  </w:style>
  <w:style w:type="paragraph" w:customStyle="1" w:styleId="t30">
    <w:name w:val="t30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31">
    <w:name w:val="t3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32">
    <w:name w:val="t3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36">
    <w:name w:val="t36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37">
    <w:name w:val="p37"/>
    <w:basedOn w:val="Normale"/>
    <w:rsid w:val="005B25CE"/>
    <w:pPr>
      <w:widowControl w:val="0"/>
      <w:tabs>
        <w:tab w:val="left" w:pos="6920"/>
      </w:tabs>
      <w:overflowPunct w:val="0"/>
      <w:adjustRightInd w:val="0"/>
      <w:ind w:left="5480"/>
    </w:pPr>
    <w:rPr>
      <w:sz w:val="24"/>
      <w:szCs w:val="24"/>
    </w:rPr>
  </w:style>
  <w:style w:type="paragraph" w:customStyle="1" w:styleId="t38">
    <w:name w:val="t38"/>
    <w:basedOn w:val="Normale"/>
    <w:rsid w:val="005B25CE"/>
    <w:pPr>
      <w:widowControl w:val="0"/>
      <w:overflowPunct w:val="0"/>
      <w:adjustRightInd w:val="0"/>
      <w:spacing w:line="158" w:lineRule="auto"/>
    </w:pPr>
    <w:rPr>
      <w:sz w:val="24"/>
      <w:szCs w:val="24"/>
    </w:rPr>
  </w:style>
  <w:style w:type="paragraph" w:customStyle="1" w:styleId="t39">
    <w:name w:val="t39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0">
    <w:name w:val="t40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1">
    <w:name w:val="t4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2">
    <w:name w:val="t4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3">
    <w:name w:val="t4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4">
    <w:name w:val="t44"/>
    <w:basedOn w:val="Normale"/>
    <w:rsid w:val="005B25CE"/>
    <w:pPr>
      <w:widowControl w:val="0"/>
      <w:overflowPunct w:val="0"/>
      <w:adjustRightInd w:val="0"/>
      <w:spacing w:line="139" w:lineRule="auto"/>
    </w:pPr>
    <w:rPr>
      <w:sz w:val="24"/>
      <w:szCs w:val="24"/>
    </w:rPr>
  </w:style>
  <w:style w:type="paragraph" w:customStyle="1" w:styleId="t45">
    <w:name w:val="t45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6">
    <w:name w:val="t46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47">
    <w:name w:val="t47"/>
    <w:basedOn w:val="Normale"/>
    <w:rsid w:val="005B25CE"/>
    <w:pPr>
      <w:widowControl w:val="0"/>
      <w:overflowPunct w:val="0"/>
      <w:adjustRightInd w:val="0"/>
      <w:spacing w:line="120" w:lineRule="auto"/>
    </w:pPr>
    <w:rPr>
      <w:sz w:val="24"/>
      <w:szCs w:val="24"/>
    </w:rPr>
  </w:style>
  <w:style w:type="paragraph" w:customStyle="1" w:styleId="t48">
    <w:name w:val="t48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c49">
    <w:name w:val="c49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t50">
    <w:name w:val="t50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c54">
    <w:name w:val="c54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p55">
    <w:name w:val="p55"/>
    <w:basedOn w:val="Normale"/>
    <w:rsid w:val="005B25CE"/>
    <w:pPr>
      <w:widowControl w:val="0"/>
      <w:tabs>
        <w:tab w:val="left" w:pos="300"/>
      </w:tabs>
      <w:overflowPunct w:val="0"/>
      <w:adjustRightInd w:val="0"/>
      <w:ind w:left="1152" w:hanging="288"/>
      <w:jc w:val="both"/>
    </w:pPr>
    <w:rPr>
      <w:sz w:val="24"/>
      <w:szCs w:val="24"/>
    </w:rPr>
  </w:style>
  <w:style w:type="paragraph" w:customStyle="1" w:styleId="p56">
    <w:name w:val="p56"/>
    <w:basedOn w:val="Normale"/>
    <w:rsid w:val="005B25CE"/>
    <w:pPr>
      <w:widowControl w:val="0"/>
      <w:tabs>
        <w:tab w:val="left" w:pos="540"/>
      </w:tabs>
      <w:overflowPunct w:val="0"/>
      <w:adjustRightInd w:val="0"/>
      <w:ind w:left="900"/>
      <w:jc w:val="both"/>
    </w:pPr>
    <w:rPr>
      <w:sz w:val="24"/>
      <w:szCs w:val="24"/>
    </w:rPr>
  </w:style>
  <w:style w:type="paragraph" w:customStyle="1" w:styleId="t51">
    <w:name w:val="t5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52">
    <w:name w:val="t52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53">
    <w:name w:val="t5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19">
    <w:name w:val="t19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t13">
    <w:name w:val="t13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p31">
    <w:name w:val="p31"/>
    <w:basedOn w:val="Normale"/>
    <w:rsid w:val="005B25CE"/>
    <w:pPr>
      <w:widowControl w:val="0"/>
      <w:overflowPunct w:val="0"/>
      <w:adjustRightInd w:val="0"/>
    </w:pPr>
    <w:rPr>
      <w:sz w:val="24"/>
      <w:szCs w:val="24"/>
    </w:rPr>
  </w:style>
  <w:style w:type="paragraph" w:customStyle="1" w:styleId="c4">
    <w:name w:val="c4"/>
    <w:basedOn w:val="Normale"/>
    <w:rsid w:val="005B25CE"/>
    <w:pPr>
      <w:widowControl w:val="0"/>
      <w:overflowPunct w:val="0"/>
      <w:adjustRightInd w:val="0"/>
      <w:jc w:val="center"/>
    </w:pPr>
    <w:rPr>
      <w:sz w:val="24"/>
      <w:szCs w:val="24"/>
    </w:rPr>
  </w:style>
  <w:style w:type="paragraph" w:customStyle="1" w:styleId="font5">
    <w:name w:val="font5"/>
    <w:basedOn w:val="Normale"/>
    <w:rsid w:val="005B25CE"/>
    <w:pPr>
      <w:overflowPunct w:val="0"/>
      <w:adjustRightInd w:val="0"/>
      <w:spacing w:before="100" w:after="100"/>
    </w:pPr>
    <w:rPr>
      <w:b/>
      <w:bCs/>
      <w:sz w:val="18"/>
      <w:szCs w:val="18"/>
    </w:rPr>
  </w:style>
  <w:style w:type="paragraph" w:customStyle="1" w:styleId="font6">
    <w:name w:val="font6"/>
    <w:basedOn w:val="Normale"/>
    <w:rsid w:val="005B25CE"/>
    <w:pPr>
      <w:overflowPunct w:val="0"/>
      <w:adjustRightInd w:val="0"/>
      <w:spacing w:before="100" w:after="100"/>
    </w:pPr>
    <w:rPr>
      <w:b/>
      <w:bCs/>
      <w:sz w:val="18"/>
      <w:szCs w:val="18"/>
      <w:u w:val="single"/>
    </w:rPr>
  </w:style>
  <w:style w:type="paragraph" w:customStyle="1" w:styleId="font7">
    <w:name w:val="font7"/>
    <w:basedOn w:val="Normale"/>
    <w:rsid w:val="005B25CE"/>
    <w:pPr>
      <w:overflowPunct w:val="0"/>
      <w:adjustRightInd w:val="0"/>
      <w:spacing w:before="100" w:after="100"/>
    </w:pPr>
    <w:rPr>
      <w:rFonts w:ascii="Tahoma" w:hAnsi="Tahoma" w:cs="Tahoma"/>
      <w:color w:val="000000"/>
      <w:sz w:val="16"/>
      <w:szCs w:val="16"/>
    </w:rPr>
  </w:style>
  <w:style w:type="paragraph" w:customStyle="1" w:styleId="font8">
    <w:name w:val="font8"/>
    <w:basedOn w:val="Normale"/>
    <w:rsid w:val="005B25CE"/>
    <w:pPr>
      <w:overflowPunct w:val="0"/>
      <w:adjustRightInd w:val="0"/>
      <w:spacing w:before="100" w:after="100"/>
    </w:pPr>
    <w:rPr>
      <w:rFonts w:ascii="Tahoma" w:hAnsi="Tahoma" w:cs="Tahoma"/>
      <w:color w:val="000000"/>
      <w:sz w:val="16"/>
      <w:szCs w:val="16"/>
    </w:rPr>
  </w:style>
  <w:style w:type="paragraph" w:customStyle="1" w:styleId="xl24">
    <w:name w:val="xl24"/>
    <w:basedOn w:val="Normale"/>
    <w:rsid w:val="005B25CE"/>
    <w:pP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25">
    <w:name w:val="xl25"/>
    <w:basedOn w:val="Normale"/>
    <w:rsid w:val="005B25CE"/>
    <w:pP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26">
    <w:name w:val="xl26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27">
    <w:name w:val="xl27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28">
    <w:name w:val="xl28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color w:val="FF00FF"/>
      <w:sz w:val="18"/>
      <w:szCs w:val="18"/>
    </w:rPr>
  </w:style>
  <w:style w:type="paragraph" w:customStyle="1" w:styleId="xl29">
    <w:name w:val="xl29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b/>
      <w:bCs/>
      <w:color w:val="FF00FF"/>
      <w:sz w:val="18"/>
      <w:szCs w:val="18"/>
    </w:rPr>
  </w:style>
  <w:style w:type="paragraph" w:customStyle="1" w:styleId="xl30">
    <w:name w:val="xl30"/>
    <w:basedOn w:val="Normale"/>
    <w:rsid w:val="005B25CE"/>
    <w:pPr>
      <w:shd w:val="clear" w:color="auto" w:fill="C0C0C0"/>
      <w:overflowPunct w:val="0"/>
      <w:adjustRightInd w:val="0"/>
      <w:spacing w:before="100" w:after="100"/>
    </w:pPr>
    <w:rPr>
      <w:color w:val="C0C0C0"/>
      <w:sz w:val="18"/>
      <w:szCs w:val="18"/>
    </w:rPr>
  </w:style>
  <w:style w:type="paragraph" w:customStyle="1" w:styleId="xl31">
    <w:name w:val="xl31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color w:val="FF00FF"/>
      <w:sz w:val="18"/>
      <w:szCs w:val="18"/>
    </w:rPr>
  </w:style>
  <w:style w:type="paragraph" w:customStyle="1" w:styleId="xl32">
    <w:name w:val="xl32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33">
    <w:name w:val="xl33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b/>
      <w:bCs/>
      <w:color w:val="FF00FF"/>
      <w:sz w:val="18"/>
      <w:szCs w:val="18"/>
    </w:rPr>
  </w:style>
  <w:style w:type="paragraph" w:customStyle="1" w:styleId="xl34">
    <w:name w:val="xl34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35">
    <w:name w:val="xl35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36">
    <w:name w:val="xl36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37">
    <w:name w:val="xl37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38">
    <w:name w:val="xl38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rFonts w:ascii="Arial Unicode MS" w:eastAsia="Arial Unicode MS" w:cs="Arial Unicode MS"/>
      <w:sz w:val="24"/>
      <w:szCs w:val="24"/>
    </w:rPr>
  </w:style>
  <w:style w:type="paragraph" w:customStyle="1" w:styleId="xl39">
    <w:name w:val="xl39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b/>
      <w:bCs/>
      <w:sz w:val="18"/>
      <w:szCs w:val="18"/>
    </w:rPr>
  </w:style>
  <w:style w:type="paragraph" w:customStyle="1" w:styleId="xl40">
    <w:name w:val="xl40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color w:val="FF00FF"/>
      <w:sz w:val="18"/>
      <w:szCs w:val="18"/>
    </w:rPr>
  </w:style>
  <w:style w:type="paragraph" w:customStyle="1" w:styleId="xl41">
    <w:name w:val="xl41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42">
    <w:name w:val="xl42"/>
    <w:basedOn w:val="Normale"/>
    <w:rsid w:val="005B25CE"/>
    <w:pPr>
      <w:pBdr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43">
    <w:name w:val="xl43"/>
    <w:basedOn w:val="Normale"/>
    <w:rsid w:val="005B25CE"/>
    <w:pPr>
      <w:pBdr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44">
    <w:name w:val="xl44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b/>
      <w:bCs/>
      <w:color w:val="FF00FF"/>
      <w:sz w:val="18"/>
      <w:szCs w:val="18"/>
    </w:rPr>
  </w:style>
  <w:style w:type="paragraph" w:customStyle="1" w:styleId="xl45">
    <w:name w:val="xl45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46">
    <w:name w:val="xl46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47">
    <w:name w:val="xl47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48">
    <w:name w:val="xl48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  <w:jc w:val="right"/>
    </w:pPr>
    <w:rPr>
      <w:sz w:val="18"/>
      <w:szCs w:val="18"/>
    </w:rPr>
  </w:style>
  <w:style w:type="paragraph" w:customStyle="1" w:styleId="xl49">
    <w:name w:val="xl49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50">
    <w:name w:val="xl50"/>
    <w:basedOn w:val="Normale"/>
    <w:rsid w:val="005B25CE"/>
    <w:pPr>
      <w:pBdr>
        <w:bottom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  <w:u w:val="single"/>
    </w:rPr>
  </w:style>
  <w:style w:type="paragraph" w:customStyle="1" w:styleId="xl51">
    <w:name w:val="xl51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52">
    <w:name w:val="xl52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53">
    <w:name w:val="xl53"/>
    <w:basedOn w:val="Normale"/>
    <w:rsid w:val="005B25CE"/>
    <w:pPr>
      <w:pBdr>
        <w:top w:val="single" w:sz="6" w:space="0" w:color="auto"/>
        <w:left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54">
    <w:name w:val="xl54"/>
    <w:basedOn w:val="Normale"/>
    <w:rsid w:val="005B25CE"/>
    <w:pPr>
      <w:pBdr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55">
    <w:name w:val="xl55"/>
    <w:basedOn w:val="Normale"/>
    <w:rsid w:val="005B25CE"/>
    <w:pPr>
      <w:overflowPunct w:val="0"/>
      <w:adjustRightInd w:val="0"/>
      <w:spacing w:before="100" w:after="100"/>
    </w:pPr>
    <w:rPr>
      <w:rFonts w:ascii="Arial Unicode MS" w:eastAsia="Arial Unicode MS" w:cs="Arial Unicode MS"/>
      <w:sz w:val="24"/>
      <w:szCs w:val="24"/>
    </w:rPr>
  </w:style>
  <w:style w:type="paragraph" w:customStyle="1" w:styleId="xl56">
    <w:name w:val="xl56"/>
    <w:basedOn w:val="Normale"/>
    <w:rsid w:val="005B25CE"/>
    <w:pPr>
      <w:shd w:val="clear" w:color="auto" w:fill="C0C0C0"/>
      <w:overflowPunct w:val="0"/>
      <w:adjustRightInd w:val="0"/>
      <w:spacing w:before="100" w:after="100"/>
    </w:pPr>
    <w:rPr>
      <w:b/>
      <w:bCs/>
      <w:sz w:val="18"/>
      <w:szCs w:val="18"/>
    </w:rPr>
  </w:style>
  <w:style w:type="paragraph" w:customStyle="1" w:styleId="xl57">
    <w:name w:val="xl57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58">
    <w:name w:val="xl58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overflowPunct w:val="0"/>
      <w:adjustRightInd w:val="0"/>
      <w:spacing w:before="100" w:after="100"/>
    </w:pPr>
    <w:rPr>
      <w:rFonts w:ascii="Arial Unicode MS" w:eastAsia="Arial Unicode MS" w:cs="Arial Unicode MS"/>
      <w:sz w:val="24"/>
      <w:szCs w:val="24"/>
    </w:rPr>
  </w:style>
  <w:style w:type="paragraph" w:customStyle="1" w:styleId="xl59">
    <w:name w:val="xl59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60">
    <w:name w:val="xl60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61">
    <w:name w:val="xl61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62">
    <w:name w:val="xl62"/>
    <w:basedOn w:val="Normale"/>
    <w:rsid w:val="005B25CE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</w:pPr>
    <w:rPr>
      <w:sz w:val="18"/>
      <w:szCs w:val="18"/>
    </w:rPr>
  </w:style>
  <w:style w:type="paragraph" w:customStyle="1" w:styleId="xl63">
    <w:name w:val="xl63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C0C0C0"/>
      <w:overflowPunct w:val="0"/>
      <w:adjustRightInd w:val="0"/>
      <w:spacing w:before="100" w:after="100"/>
      <w:jc w:val="center"/>
    </w:pPr>
    <w:rPr>
      <w:sz w:val="18"/>
      <w:szCs w:val="18"/>
    </w:rPr>
  </w:style>
  <w:style w:type="paragraph" w:customStyle="1" w:styleId="xl64">
    <w:name w:val="xl64"/>
    <w:basedOn w:val="Normale"/>
    <w:rsid w:val="005B25C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overflowPunct w:val="0"/>
      <w:adjustRightInd w:val="0"/>
      <w:spacing w:before="100" w:after="100"/>
      <w:jc w:val="center"/>
    </w:pPr>
    <w:rPr>
      <w:rFonts w:ascii="Arial Unicode MS" w:eastAsia="Arial Unicode MS" w:cs="Arial Unicode MS"/>
      <w:sz w:val="24"/>
      <w:szCs w:val="24"/>
    </w:rPr>
  </w:style>
  <w:style w:type="paragraph" w:styleId="Corpodeltesto2">
    <w:name w:val="Body Text 2"/>
    <w:basedOn w:val="Normale"/>
    <w:link w:val="Corpodeltesto2Carattere"/>
    <w:rsid w:val="005B25CE"/>
    <w:pPr>
      <w:overflowPunct w:val="0"/>
      <w:adjustRightInd w:val="0"/>
      <w:spacing w:line="360" w:lineRule="auto"/>
      <w:ind w:right="-82"/>
      <w:jc w:val="both"/>
    </w:pPr>
    <w:rPr>
      <w:rFonts w:ascii="Arial" w:hAnsi="Arial"/>
      <w:sz w:val="24"/>
      <w:lang w:val="x-none" w:eastAsia="x-none"/>
    </w:rPr>
  </w:style>
  <w:style w:type="character" w:customStyle="1" w:styleId="Corpodeltesto2Carattere">
    <w:name w:val="Corpo del testo 2 Carattere"/>
    <w:link w:val="Corpodeltesto2"/>
    <w:rsid w:val="005B25CE"/>
    <w:rPr>
      <w:rFonts w:ascii="Arial" w:hAnsi="Arial"/>
      <w:sz w:val="24"/>
    </w:rPr>
  </w:style>
  <w:style w:type="character" w:styleId="Numeropagina">
    <w:name w:val="page number"/>
    <w:basedOn w:val="Carpredefinitoparagrafo"/>
    <w:rsid w:val="005B25CE"/>
  </w:style>
  <w:style w:type="paragraph" w:styleId="Didascalia">
    <w:name w:val="caption"/>
    <w:basedOn w:val="Normale"/>
    <w:next w:val="Normale"/>
    <w:qFormat/>
    <w:rsid w:val="005B25CE"/>
    <w:pPr>
      <w:tabs>
        <w:tab w:val="left" w:pos="0"/>
        <w:tab w:val="left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verflowPunct w:val="0"/>
      <w:adjustRightInd w:val="0"/>
      <w:spacing w:line="360" w:lineRule="auto"/>
      <w:jc w:val="both"/>
    </w:pPr>
    <w:rPr>
      <w:rFonts w:ascii="Arial" w:hAnsi="Arial" w:cs="Arial"/>
      <w:b/>
      <w:bCs/>
      <w:sz w:val="24"/>
      <w:u w:val="single"/>
    </w:rPr>
  </w:style>
  <w:style w:type="paragraph" w:styleId="Sommario2">
    <w:name w:val="toc 2"/>
    <w:basedOn w:val="Normale"/>
    <w:next w:val="Normale"/>
    <w:autoRedefine/>
    <w:rsid w:val="005B25CE"/>
    <w:pPr>
      <w:overflowPunct w:val="0"/>
      <w:adjustRightInd w:val="0"/>
      <w:ind w:left="200"/>
    </w:pPr>
    <w:rPr>
      <w:smallCaps/>
    </w:rPr>
  </w:style>
  <w:style w:type="paragraph" w:styleId="Mappadocumento">
    <w:name w:val="Document Map"/>
    <w:basedOn w:val="Normale"/>
    <w:link w:val="MappadocumentoCarattere"/>
    <w:rsid w:val="005B25CE"/>
    <w:pPr>
      <w:shd w:val="clear" w:color="auto" w:fill="000080"/>
      <w:overflowPunct w:val="0"/>
      <w:adjustRightInd w:val="0"/>
    </w:pPr>
    <w:rPr>
      <w:rFonts w:ascii="Tahoma" w:hAnsi="Tahoma"/>
      <w:lang w:val="x-none" w:eastAsia="x-none"/>
    </w:rPr>
  </w:style>
  <w:style w:type="character" w:customStyle="1" w:styleId="MappadocumentoCarattere">
    <w:name w:val="Mappa documento Carattere"/>
    <w:link w:val="Mappadocumento"/>
    <w:rsid w:val="005B25CE"/>
    <w:rPr>
      <w:rFonts w:ascii="Tahoma" w:hAnsi="Tahoma" w:cs="Tahoma"/>
      <w:shd w:val="clear" w:color="auto" w:fill="000080"/>
    </w:rPr>
  </w:style>
  <w:style w:type="character" w:styleId="Enfasigrassetto">
    <w:name w:val="Strong"/>
    <w:uiPriority w:val="22"/>
    <w:qFormat/>
    <w:rsid w:val="005B25CE"/>
    <w:rPr>
      <w:b/>
      <w:bCs/>
    </w:rPr>
  </w:style>
  <w:style w:type="paragraph" w:styleId="Sommario3">
    <w:name w:val="toc 3"/>
    <w:basedOn w:val="Normale"/>
    <w:next w:val="Normale"/>
    <w:autoRedefine/>
    <w:rsid w:val="005B25CE"/>
    <w:pPr>
      <w:overflowPunct w:val="0"/>
      <w:adjustRightInd w:val="0"/>
      <w:ind w:left="400"/>
    </w:pPr>
    <w:rPr>
      <w:i/>
      <w:iCs/>
    </w:rPr>
  </w:style>
  <w:style w:type="paragraph" w:styleId="Sommario4">
    <w:name w:val="toc 4"/>
    <w:basedOn w:val="Normale"/>
    <w:next w:val="Normale"/>
    <w:autoRedefine/>
    <w:rsid w:val="005B25CE"/>
    <w:pPr>
      <w:overflowPunct w:val="0"/>
      <w:adjustRightInd w:val="0"/>
      <w:ind w:left="60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rsid w:val="005B25CE"/>
    <w:pPr>
      <w:overflowPunct w:val="0"/>
      <w:adjustRightInd w:val="0"/>
      <w:ind w:left="80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rsid w:val="005B25CE"/>
    <w:pPr>
      <w:overflowPunct w:val="0"/>
      <w:adjustRightInd w:val="0"/>
      <w:ind w:left="10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rsid w:val="005B25CE"/>
    <w:pPr>
      <w:overflowPunct w:val="0"/>
      <w:adjustRightInd w:val="0"/>
      <w:ind w:left="120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rsid w:val="005B25CE"/>
    <w:pPr>
      <w:overflowPunct w:val="0"/>
      <w:adjustRightInd w:val="0"/>
      <w:ind w:left="140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rsid w:val="005B25CE"/>
    <w:pPr>
      <w:overflowPunct w:val="0"/>
      <w:adjustRightInd w:val="0"/>
      <w:ind w:left="1600"/>
    </w:pPr>
    <w:rPr>
      <w:sz w:val="18"/>
      <w:szCs w:val="18"/>
    </w:rPr>
  </w:style>
  <w:style w:type="paragraph" w:styleId="Paragrafoelenco">
    <w:name w:val="List Paragraph"/>
    <w:basedOn w:val="Normale"/>
    <w:uiPriority w:val="34"/>
    <w:qFormat/>
    <w:rsid w:val="005B25CE"/>
    <w:pPr>
      <w:overflowPunct w:val="0"/>
      <w:adjustRightInd w:val="0"/>
      <w:ind w:left="708"/>
    </w:pPr>
  </w:style>
  <w:style w:type="paragraph" w:customStyle="1" w:styleId="ecxmsonormal">
    <w:name w:val="ecxmsonormal"/>
    <w:basedOn w:val="Normale"/>
    <w:rsid w:val="0073115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Carpredefinitoparagrafo"/>
    <w:rsid w:val="00731158"/>
  </w:style>
  <w:style w:type="paragraph" w:styleId="Testonotaapidipagina">
    <w:name w:val="footnote text"/>
    <w:basedOn w:val="Normale"/>
    <w:link w:val="TestonotaapidipaginaCarattere"/>
    <w:rsid w:val="00385BD0"/>
    <w:pPr>
      <w:autoSpaceDE/>
      <w:autoSpaceDN/>
    </w:p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85BD0"/>
  </w:style>
  <w:style w:type="character" w:styleId="Rimandonotaapidipagina">
    <w:name w:val="footnote reference"/>
    <w:rsid w:val="00385BD0"/>
    <w:rPr>
      <w:vertAlign w:val="superscript"/>
    </w:rPr>
  </w:style>
  <w:style w:type="paragraph" w:styleId="NormaleWeb">
    <w:name w:val="Normal (Web)"/>
    <w:basedOn w:val="Normale"/>
    <w:uiPriority w:val="99"/>
    <w:rsid w:val="00C1131C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Normale0">
    <w:name w:val="[Normale]"/>
    <w:rsid w:val="001E014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  <w:rPr>
      <w:rFonts w:ascii="Arial" w:eastAsia="Arial" w:hAnsi="Arial" w:cs="Arial"/>
      <w:sz w:val="24"/>
    </w:rPr>
  </w:style>
  <w:style w:type="paragraph" w:styleId="Sottotitolo">
    <w:name w:val="Subtitle"/>
    <w:basedOn w:val="Normale"/>
    <w:link w:val="SottotitoloCarattere"/>
    <w:qFormat/>
    <w:rsid w:val="00D3324D"/>
    <w:pPr>
      <w:autoSpaceDE/>
      <w:autoSpaceDN/>
      <w:jc w:val="center"/>
    </w:pPr>
    <w:rPr>
      <w:b/>
      <w:bCs/>
      <w:sz w:val="18"/>
      <w:szCs w:val="24"/>
      <w:lang w:val="x-none" w:eastAsia="x-none"/>
    </w:rPr>
  </w:style>
  <w:style w:type="character" w:customStyle="1" w:styleId="SottotitoloCarattere">
    <w:name w:val="Sottotitolo Carattere"/>
    <w:link w:val="Sottotitolo"/>
    <w:rsid w:val="00D3324D"/>
    <w:rPr>
      <w:b/>
      <w:bCs/>
      <w:sz w:val="18"/>
      <w:szCs w:val="24"/>
      <w:lang w:val="x-none" w:eastAsia="x-none"/>
    </w:rPr>
  </w:style>
  <w:style w:type="character" w:customStyle="1" w:styleId="Titolo1Carattere">
    <w:name w:val="Titolo 1 Carattere"/>
    <w:link w:val="Titolo1"/>
    <w:rsid w:val="009B2381"/>
    <w:rPr>
      <w:sz w:val="24"/>
      <w:szCs w:val="24"/>
    </w:rPr>
  </w:style>
  <w:style w:type="paragraph" w:customStyle="1" w:styleId="Paragrafoelenco1">
    <w:name w:val="Paragrafo elenco1"/>
    <w:rsid w:val="00F544D7"/>
    <w:pPr>
      <w:widowControl w:val="0"/>
      <w:suppressAutoHyphens/>
      <w:ind w:left="720"/>
    </w:pPr>
    <w:rPr>
      <w:rFonts w:ascii="Calibri" w:hAnsi="Calibri" w:cs="Calibri"/>
      <w:kern w:val="1"/>
      <w:lang w:eastAsia="ar-SA"/>
    </w:rPr>
  </w:style>
  <w:style w:type="table" w:styleId="Grigliatabella">
    <w:name w:val="Table Grid"/>
    <w:basedOn w:val="Tabellanormale"/>
    <w:uiPriority w:val="59"/>
    <w:rsid w:val="0052370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rsid w:val="0052370C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package" Target="embeddings/Foglio_di_lavoro_di_Microsoft_Excel3.xlsx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package" Target="embeddings/Foglio_di_lavoro_di_Microsoft_Excel1.xlsx"/><Relationship Id="rId33" Type="http://schemas.openxmlformats.org/officeDocument/2006/relationships/image" Target="media/image20.emf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package" Target="embeddings/Foglio_di_lavoro_di_Microsoft_Excel2.xlsx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36" Type="http://schemas.openxmlformats.org/officeDocument/2006/relationships/package" Target="embeddings/Foglio_di_lavoro_di_Microsoft_Excel4.xlsx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920</Words>
  <Characters>5863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PLAN DESCRITTIVO</vt:lpstr>
      <vt:lpstr>BUSINESS PLAN DESCRITTIVO</vt:lpstr>
    </vt:vector>
  </TitlesOfParts>
  <Company>ATC</Company>
  <LinksUpToDate>false</LinksUpToDate>
  <CharactersWithSpaces>6770</CharactersWithSpaces>
  <SharedDoc>false</SharedDoc>
  <HLinks>
    <vt:vector size="54" baseType="variant">
      <vt:variant>
        <vt:i4>5832798</vt:i4>
      </vt:variant>
      <vt:variant>
        <vt:i4>48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45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42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39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36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33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30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5832798</vt:i4>
      </vt:variant>
      <vt:variant>
        <vt:i4>27</vt:i4>
      </vt:variant>
      <vt:variant>
        <vt:i4>0</vt:i4>
      </vt:variant>
      <vt:variant>
        <vt:i4>5</vt:i4>
      </vt:variant>
      <vt:variant>
        <vt:lpwstr>http://www.blogger.com/page-edit.g?blogID=6536513211559348308&amp;pageID=6002916077110512384</vt:lpwstr>
      </vt:variant>
      <vt:variant>
        <vt:lpwstr/>
      </vt:variant>
      <vt:variant>
        <vt:i4>6750214</vt:i4>
      </vt:variant>
      <vt:variant>
        <vt:i4>12</vt:i4>
      </vt:variant>
      <vt:variant>
        <vt:i4>0</vt:i4>
      </vt:variant>
      <vt:variant>
        <vt:i4>5</vt:i4>
      </vt:variant>
      <vt:variant>
        <vt:lpwstr>../../MATTEI (F)/ctu/CTU de rosa contro la massa/v.mattei@conafpec.it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 DESCRITTIVO</dc:title>
  <dc:subject/>
  <dc:creator>utente zeta line</dc:creator>
  <cp:keywords/>
  <dc:description/>
  <cp:lastModifiedBy>Casa</cp:lastModifiedBy>
  <cp:revision>3</cp:revision>
  <cp:lastPrinted>2016-05-20T11:40:00Z</cp:lastPrinted>
  <dcterms:created xsi:type="dcterms:W3CDTF">2016-05-26T22:12:00Z</dcterms:created>
  <dcterms:modified xsi:type="dcterms:W3CDTF">2016-05-27T07:31:00Z</dcterms:modified>
</cp:coreProperties>
</file>