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BCC" w:rsidRPr="009F46BC" w:rsidRDefault="009F46B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=arctg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ω*τ</m:t>
              </m:r>
            </m:e>
          </m:d>
        </m:oMath>
      </m:oMathPara>
    </w:p>
    <w:p w:rsidR="009F46BC" w:rsidRDefault="009705EE">
      <w:pPr>
        <w:rPr>
          <w:rFonts w:eastAsiaTheme="minorEastAsia"/>
        </w:rPr>
      </w:pPr>
      <m:oMathPara>
        <m:oMath>
          <m:bar>
            <m:barPr>
              <m:pos m:val="top"/>
              <m:ctrlPr>
                <w:rPr>
                  <w:rFonts w:ascii="Cambria Math" w:eastAsiaTheme="minorEastAsia" w:hAnsi="Cambria Math"/>
                  <w:i/>
                </w:rPr>
              </m:ctrlPr>
            </m:barPr>
            <m:e>
              <m:r>
                <w:rPr>
                  <w:rFonts w:ascii="Cambria Math" w:eastAsiaTheme="minorEastAsia" w:hAnsi="Cambria Math"/>
                </w:rPr>
                <m:t>ω</m:t>
              </m:r>
            </m:e>
          </m:bar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 xml:space="preserve"> =&gt; ω=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</m:sup>
          </m:sSup>
        </m:oMath>
      </m:oMathPara>
    </w:p>
    <w:p w:rsidR="00E86A0A" w:rsidRDefault="00407450">
      <w:pPr>
        <w:rPr>
          <w:rFonts w:eastAsiaTheme="minorEastAsia"/>
        </w:rPr>
      </w:pPr>
      <w:r>
        <w:rPr>
          <w:rFonts w:eastAsiaTheme="minorEastAsia"/>
        </w:rPr>
        <w:t>Derivata prima</w:t>
      </w:r>
    </w:p>
    <w:p w:rsidR="00E86A0A" w:rsidRPr="009F46BC" w:rsidRDefault="009705E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dφ(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</w:rPr>
                <m:t>d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dφ(ω)</m:t>
              </m:r>
            </m:num>
            <m:den>
              <m:r>
                <w:rPr>
                  <w:rFonts w:ascii="Cambria Math" w:eastAsiaTheme="minorEastAsia" w:hAnsi="Cambria Math"/>
                </w:rPr>
                <m:t>dω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dω</m:t>
              </m:r>
            </m:num>
            <m:den>
              <m:r>
                <w:rPr>
                  <w:rFonts w:ascii="Cambria Math" w:eastAsiaTheme="minorEastAsia" w:hAnsi="Cambria Math"/>
                </w:rPr>
                <m:t>d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</m:den>
          </m:f>
        </m:oMath>
      </m:oMathPara>
    </w:p>
    <w:p w:rsidR="00E86A0A" w:rsidRPr="009F46BC" w:rsidRDefault="009705EE" w:rsidP="00E86A0A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dφ(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</w:rPr>
                <m:t>d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τ</m:t>
              </m:r>
            </m:num>
            <m:den>
              <m:r>
                <w:rPr>
                  <w:rFonts w:ascii="Cambria Math" w:eastAsiaTheme="minorEastAsia" w:hAnsi="Cambria Math"/>
                </w:rPr>
                <m:t>(1+(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ω*τ)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τ*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(10)</m:t>
              </m:r>
            </m:num>
            <m:den>
              <m:r>
                <w:rPr>
                  <w:rFonts w:ascii="Cambria Math" w:eastAsiaTheme="minorEastAsia" w:hAnsi="Cambria Math"/>
                </w:rPr>
                <m:t>(1+(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ω*τ)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)</m:t>
              </m:r>
            </m:den>
          </m:f>
          <m:r>
            <w:rPr>
              <w:rFonts w:ascii="Cambria Math" w:eastAsiaTheme="minorEastAsia" w:hAnsi="Cambria Math"/>
            </w:rPr>
            <m:t>*ω</m:t>
          </m:r>
        </m:oMath>
      </m:oMathPara>
    </w:p>
    <w:p w:rsidR="00E86A0A" w:rsidRDefault="00407450">
      <w:pPr>
        <w:rPr>
          <w:rFonts w:eastAsiaTheme="minorEastAsia"/>
        </w:rPr>
      </w:pPr>
      <w:r>
        <w:rPr>
          <w:rFonts w:eastAsiaTheme="minorEastAsia"/>
        </w:rPr>
        <w:t>Derivata seconda</w:t>
      </w:r>
    </w:p>
    <w:p w:rsidR="002C5DC6" w:rsidRDefault="009705E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φ(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(d</m:t>
                  </m:r>
                  <m:bar>
                    <m:barPr>
                      <m:pos m:val="top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</m:bar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1+(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ω*τ)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-2*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*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τ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(1+(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ω*τ)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*τ*</m:t>
          </m:r>
          <m:sSup>
            <m:sSupPr>
              <m:ctrlPr>
                <w:rPr>
                  <w:rFonts w:ascii="Cambria Math" w:eastAsiaTheme="minorEastAsia" w:hAnsi="Cambria Math"/>
                </w:rPr>
              </m:ctrlPr>
            </m:sSupPr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10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func>
            </m:e>
            <m:sup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*ω</m:t>
          </m:r>
        </m:oMath>
      </m:oMathPara>
    </w:p>
    <w:p w:rsidR="00407450" w:rsidRDefault="00407450">
      <w:pPr>
        <w:rPr>
          <w:rFonts w:eastAsiaTheme="minorEastAsia"/>
        </w:rPr>
      </w:pPr>
      <w:r>
        <w:rPr>
          <w:rFonts w:eastAsiaTheme="minorEastAsia"/>
        </w:rPr>
        <w:t>Punto di flesso</w:t>
      </w:r>
    </w:p>
    <w:p w:rsidR="00407450" w:rsidRPr="00407450" w:rsidRDefault="009705EE" w:rsidP="0040745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φ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bar>
                    <m:barPr>
                      <m:pos m:val="top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</m:bar>
                </m:e>
              </m:d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  <m:bar>
                        <m:barPr>
                          <m:pos m:val="top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bar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ω</m:t>
                          </m:r>
                        </m:e>
                      </m:ba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=0==&gt;</m:t>
          </m:r>
          <m:r>
            <w:rPr>
              <w:rFonts w:ascii="Cambria Math" w:eastAsiaTheme="minorEastAsia" w:hAnsi="Cambria Math"/>
            </w:rPr>
            <m:t>1+(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ω*τ)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ω*τ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</m:t>
          </m:r>
        </m:oMath>
      </m:oMathPara>
    </w:p>
    <w:p w:rsidR="00407450" w:rsidRDefault="00407450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1+(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ω*τ)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-2*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ω*τ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ω*τ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=0==&gt;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ω*τ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=1==&gt;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ω*τ</m:t>
              </m:r>
            </m:e>
          </m:d>
          <m:r>
            <w:rPr>
              <w:rFonts w:ascii="Cambria Math" w:eastAsiaTheme="minorEastAsia" w:hAnsi="Cambria Math"/>
            </w:rPr>
            <m:t>=1==&gt;ω=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τ</m:t>
              </m:r>
            </m:den>
          </m:f>
        </m:oMath>
      </m:oMathPara>
    </w:p>
    <w:p w:rsidR="00407450" w:rsidRDefault="00407450">
      <w:pPr>
        <w:rPr>
          <w:rFonts w:eastAsiaTheme="minorEastAsia"/>
        </w:rPr>
      </w:pPr>
      <w:r>
        <w:rPr>
          <w:rFonts w:eastAsiaTheme="minorEastAsia"/>
        </w:rPr>
        <w:t>Derivata prima nel punto di flesso</w:t>
      </w:r>
    </w:p>
    <w:p w:rsidR="00407450" w:rsidRPr="009F46BC" w:rsidRDefault="009705EE" w:rsidP="0040745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dφ(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</w:rPr>
                <m:t>d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|</m:t>
              </m:r>
            </m:e>
            <m:sub>
              <m:r>
                <w:rPr>
                  <w:rFonts w:ascii="Cambria Math" w:hAnsi="Cambria Math"/>
                </w:rPr>
                <m:t>ω=1/τ</m:t>
              </m:r>
            </m:sub>
          </m:sSub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τ*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(10)</m:t>
              </m:r>
            </m:num>
            <m:den>
              <m:r>
                <w:rPr>
                  <w:rFonts w:ascii="Cambria Math" w:eastAsiaTheme="minorEastAsia" w:hAnsi="Cambria Math"/>
                </w:rPr>
                <m:t>(1+1)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τ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(10)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=1.1513</m:t>
          </m:r>
        </m:oMath>
      </m:oMathPara>
    </w:p>
    <w:p w:rsidR="00407450" w:rsidRDefault="00407450">
      <w:pPr>
        <w:rPr>
          <w:rFonts w:eastAsiaTheme="minorEastAsia"/>
        </w:rPr>
      </w:pPr>
      <w:r>
        <w:rPr>
          <w:rFonts w:eastAsiaTheme="minorEastAsia"/>
        </w:rPr>
        <w:t>Retta tangente nel punto di flesso</w:t>
      </w:r>
    </w:p>
    <w:p w:rsidR="00407450" w:rsidRDefault="009705E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=m*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ω</m:t>
              </m:r>
            </m:e>
          </m:bar>
          <m:r>
            <w:rPr>
              <w:rFonts w:ascii="Cambria Math" w:hAnsi="Cambria Math"/>
            </w:rPr>
            <m:t>+n</m:t>
          </m:r>
        </m:oMath>
      </m:oMathPara>
    </w:p>
    <w:p w:rsidR="00AC6771" w:rsidRDefault="009705EE" w:rsidP="00AC6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ba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dφ(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  <m:r>
                <w:rPr>
                  <w:rFonts w:ascii="Cambria Math" w:eastAsiaTheme="minorEastAsia" w:hAnsi="Cambria Math"/>
                </w:rPr>
                <m:t>)</m:t>
              </m:r>
            </m:num>
            <m:den>
              <m:r>
                <w:rPr>
                  <w:rFonts w:ascii="Cambria Math" w:eastAsiaTheme="minorEastAsia" w:hAnsi="Cambria Math"/>
                </w:rPr>
                <m:t>d</m:t>
              </m:r>
              <m:bar>
                <m:barPr>
                  <m:pos m:val="top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bar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</m:bar>
            </m:den>
          </m:f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|</m:t>
              </m:r>
            </m:e>
            <m:sub>
              <m:r>
                <w:rPr>
                  <w:rFonts w:ascii="Cambria Math" w:hAnsi="Cambria Math"/>
                </w:rPr>
                <m:t>ω=1/τ</m:t>
              </m:r>
            </m:sub>
          </m:sSub>
          <m:r>
            <w:rPr>
              <w:rFonts w:ascii="Cambria Math" w:hAnsi="Cambria Math"/>
            </w:rPr>
            <m:t>*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ω</m:t>
              </m:r>
            </m:e>
          </m:bar>
          <m:r>
            <w:rPr>
              <w:rFonts w:ascii="Cambria Math" w:hAnsi="Cambria Math"/>
            </w:rPr>
            <m:t>+n=</m:t>
          </m:r>
          <m:r>
            <w:rPr>
              <w:rFonts w:ascii="Cambria Math" w:eastAsiaTheme="minorEastAsia" w:hAnsi="Cambria Math"/>
            </w:rPr>
            <m:t>1.1513*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ω</m:t>
              </m:r>
            </m:e>
          </m:bar>
          <m:r>
            <w:rPr>
              <w:rFonts w:ascii="Cambria Math" w:hAnsi="Cambria Math"/>
            </w:rPr>
            <m:t>+n</m:t>
          </m:r>
        </m:oMath>
      </m:oMathPara>
    </w:p>
    <w:p w:rsidR="00AC6771" w:rsidRDefault="00AC6771" w:rsidP="00AC6771">
      <w:pPr>
        <w:rPr>
          <w:rFonts w:eastAsiaTheme="minorEastAsia"/>
        </w:rPr>
      </w:pPr>
      <w:r>
        <w:rPr>
          <w:rFonts w:eastAsiaTheme="minorEastAsia"/>
        </w:rPr>
        <w:t xml:space="preserve">Nel punto di flesso </w:t>
      </w:r>
    </w:p>
    <w:p w:rsidR="00AC6771" w:rsidRPr="009F46BC" w:rsidRDefault="00AC6771" w:rsidP="00AC677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τ</m:t>
                  </m:r>
                </m:den>
              </m:f>
            </m:e>
          </m:d>
          <m:r>
            <w:rPr>
              <w:rFonts w:ascii="Cambria Math" w:hAnsi="Cambria Math"/>
            </w:rPr>
            <m:t>=arctg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τ</m:t>
                  </m:r>
                </m:den>
              </m:f>
              <m:r>
                <w:rPr>
                  <w:rFonts w:ascii="Cambria Math" w:hAnsi="Cambria Math"/>
                </w:rPr>
                <m:t>*τ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AC6771" w:rsidRPr="009F46BC" w:rsidRDefault="00AC6771" w:rsidP="00AC6771">
      <w:pPr>
        <w:rPr>
          <w:rFonts w:eastAsiaTheme="minorEastAsia"/>
        </w:rPr>
      </w:pPr>
      <w:r>
        <w:rPr>
          <w:rFonts w:eastAsiaTheme="minorEastAsia"/>
        </w:rPr>
        <w:t>Quindi la tangente nel punto di flesso</w:t>
      </w:r>
    </w:p>
    <w:p w:rsidR="00AC6771" w:rsidRDefault="009705EE" w:rsidP="00AC677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</w:rPr>
                <m:t>log⁡(</m:t>
              </m:r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</w:rPr>
                <m:t>)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1.1513*</m:t>
          </m:r>
          <m:r>
            <m:rPr>
              <m:sty m:val="p"/>
            </m:rPr>
            <w:rPr>
              <w:rFonts w:ascii="Cambria Math" w:hAnsi="Cambria Math"/>
            </w:rPr>
            <m:t>log⁡(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τ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)</m:t>
          </m:r>
          <m:r>
            <w:rPr>
              <w:rFonts w:ascii="Cambria Math" w:hAnsi="Cambria Math"/>
            </w:rPr>
            <m:t>+n=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</m:oMath>
      </m:oMathPara>
    </w:p>
    <w:p w:rsidR="00AC6771" w:rsidRDefault="00AC6771">
      <w:pPr>
        <w:rPr>
          <w:rFonts w:eastAsiaTheme="minorEastAsia"/>
        </w:rPr>
      </w:pPr>
      <w:r>
        <w:rPr>
          <w:rFonts w:eastAsiaTheme="minorEastAsia"/>
        </w:rPr>
        <w:t>Quindi</w:t>
      </w:r>
    </w:p>
    <w:p w:rsidR="00AC6771" w:rsidRDefault="002212C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</m:t>
          </m:r>
          <m:r>
            <w:rPr>
              <w:rFonts w:ascii="Cambria Math" w:eastAsiaTheme="minorEastAsia" w:hAnsi="Cambria Math"/>
            </w:rPr>
            <m:t>1.1513*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</m:oMath>
      </m:oMathPara>
    </w:p>
    <w:p w:rsidR="009C3F81" w:rsidRDefault="009C3F81">
      <w:pPr>
        <w:rPr>
          <w:rFonts w:eastAsiaTheme="minorEastAsia"/>
        </w:rPr>
      </w:pPr>
    </w:p>
    <w:p w:rsidR="009C3F81" w:rsidRDefault="009C3F81">
      <w:pPr>
        <w:rPr>
          <w:rFonts w:eastAsiaTheme="minorEastAsia"/>
        </w:rPr>
      </w:pPr>
    </w:p>
    <w:p w:rsidR="002212C1" w:rsidRDefault="002212C1">
      <w:pPr>
        <w:rPr>
          <w:rFonts w:eastAsiaTheme="minorEastAsia"/>
        </w:rPr>
      </w:pPr>
      <w:r>
        <w:rPr>
          <w:rFonts w:eastAsiaTheme="minorEastAsia"/>
        </w:rPr>
        <w:t>In definitiva</w:t>
      </w:r>
    </w:p>
    <w:p w:rsidR="002212C1" w:rsidRDefault="009705EE" w:rsidP="002212C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ba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1.1513*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ω</m:t>
              </m:r>
            </m:e>
          </m:ba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</m:t>
          </m:r>
          <m:r>
            <w:rPr>
              <w:rFonts w:ascii="Cambria Math" w:eastAsiaTheme="minorEastAsia" w:hAnsi="Cambria Math"/>
            </w:rPr>
            <m:t>1.1513*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</m:oMath>
      </m:oMathPara>
    </w:p>
    <w:p w:rsidR="002212C1" w:rsidRDefault="002212C1">
      <w:pPr>
        <w:rPr>
          <w:rFonts w:eastAsiaTheme="minorEastAsia"/>
        </w:rPr>
      </w:pPr>
      <w:r>
        <w:rPr>
          <w:rFonts w:eastAsiaTheme="minorEastAsia"/>
        </w:rPr>
        <w:t>Per calcolare il corner con il flesso al’infinito dobbiamo imporre</w:t>
      </w:r>
    </w:p>
    <w:p w:rsidR="002212C1" w:rsidRDefault="009705EE" w:rsidP="002212C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t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</w:rPr>
                        <m:t>ω</m:t>
                      </m:r>
                    </m:e>
                  </m:ba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eastAsiaTheme="minorEastAsia" w:hAnsi="Cambria Math"/>
            </w:rPr>
            <m:t>1.1513*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ω</m:t>
              </m:r>
            </m:e>
          </m:ba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-</m:t>
          </m:r>
          <m:r>
            <w:rPr>
              <w:rFonts w:ascii="Cambria Math" w:eastAsiaTheme="minorEastAsia" w:hAnsi="Cambria Math"/>
            </w:rPr>
            <m:t>1.1513*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2212C1" w:rsidRDefault="002212C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1.1513*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cs</m:t>
              </m:r>
            </m:sub>
          </m:sSub>
          <m:r>
            <w:rPr>
              <w:rFonts w:ascii="Cambria Math" w:hAnsi="Cambria Math"/>
            </w:rPr>
            <m:t>-</m:t>
          </m:r>
          <m:r>
            <w:rPr>
              <w:rFonts w:ascii="Cambria Math" w:eastAsiaTheme="minorEastAsia" w:hAnsi="Cambria Math"/>
            </w:rPr>
            <m:t>1.1513*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</m:oMath>
      </m:oMathPara>
    </w:p>
    <w:p w:rsidR="002212C1" w:rsidRDefault="009705EE" w:rsidP="002212C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cs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4*1.1513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+0.6822</m:t>
          </m:r>
        </m:oMath>
      </m:oMathPara>
    </w:p>
    <w:p w:rsidR="002212C1" w:rsidRDefault="009705EE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ω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cs</m:t>
                  </m:r>
                </m:sub>
              </m:sSub>
            </m:num>
            <m:den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τ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0.6822</m:t>
              </m:r>
            </m:sup>
          </m:sSup>
          <m:r>
            <w:rPr>
              <w:rFonts w:ascii="Cambria Math" w:eastAsiaTheme="minorEastAsia" w:hAnsi="Cambria Math"/>
            </w:rPr>
            <m:t>=4.8106</m:t>
          </m:r>
        </m:oMath>
      </m:oMathPara>
    </w:p>
    <w:p w:rsidR="00E220E1" w:rsidRDefault="009705EE" w:rsidP="00E220E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ω</m:t>
              </m:r>
            </m:e>
            <m:sub>
              <m:r>
                <w:rPr>
                  <w:rFonts w:ascii="Cambria Math" w:eastAsiaTheme="minorEastAsia" w:hAnsi="Cambria Math"/>
                </w:rPr>
                <m:t>cs</m:t>
              </m:r>
            </m:sub>
          </m:sSub>
          <m:r>
            <w:rPr>
              <w:rFonts w:ascii="Cambria Math" w:eastAsiaTheme="minorEastAsia" w:hAnsi="Cambria Math"/>
            </w:rPr>
            <m:t>=4.8106*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τ</m:t>
              </m:r>
            </m:den>
          </m:f>
        </m:oMath>
      </m:oMathPara>
    </w:p>
    <w:p w:rsidR="002C42E6" w:rsidRDefault="002C42E6" w:rsidP="00E220E1">
      <w:pPr>
        <w:rPr>
          <w:rFonts w:eastAsiaTheme="minorEastAsia"/>
        </w:rPr>
      </w:pPr>
      <w:r>
        <w:rPr>
          <w:rFonts w:eastAsiaTheme="minorEastAsia"/>
        </w:rPr>
        <w:t xml:space="preserve">Con precisione ricordiamo che </w:t>
      </w:r>
      <m:oMath>
        <m:r>
          <w:rPr>
            <w:rFonts w:ascii="Cambria Math" w:eastAsiaTheme="minorEastAsia" w:hAnsi="Cambria Math"/>
          </w:rPr>
          <m:t>1.1513=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</w:rPr>
              <m:t>ln⁡</m:t>
            </m:r>
            <m:r>
              <w:rPr>
                <w:rFonts w:ascii="Cambria Math" w:eastAsiaTheme="minorEastAsia" w:hAnsi="Cambria Math"/>
              </w:rPr>
              <m:t>(10)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</w:p>
    <w:p w:rsidR="00E220E1" w:rsidRDefault="002C42E6">
      <w:pPr>
        <w:rPr>
          <w:rFonts w:eastAsiaTheme="minorEastAsia"/>
        </w:rPr>
      </w:pPr>
      <w:r>
        <w:rPr>
          <w:rFonts w:eastAsiaTheme="minorEastAsia"/>
        </w:rPr>
        <w:t>Da cui</w:t>
      </w:r>
    </w:p>
    <w:p w:rsidR="002C42E6" w:rsidRDefault="009705EE" w:rsidP="002C42E6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cs</m:t>
              </m:r>
            </m:sub>
          </m:sSub>
          <m:r>
            <w:rPr>
              <w:rFonts w:ascii="Cambria Math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4*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ln⁡</m:t>
                  </m:r>
                  <m:r>
                    <w:rPr>
                      <w:rFonts w:ascii="Cambria Math" w:eastAsiaTheme="minorEastAsia" w:hAnsi="Cambria Math"/>
                    </w:rPr>
                    <m:t>(10)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</m:den>
          </m:f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2*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(10)</m:t>
              </m:r>
            </m:den>
          </m:f>
        </m:oMath>
      </m:oMathPara>
    </w:p>
    <w:p w:rsidR="002C42E6" w:rsidRDefault="00AF56B7">
      <w:pPr>
        <w:rPr>
          <w:rFonts w:eastAsiaTheme="minorEastAsia"/>
        </w:rPr>
      </w:pPr>
      <w:r>
        <w:rPr>
          <w:rFonts w:eastAsiaTheme="minorEastAsia"/>
        </w:rPr>
        <w:t>Ponendo</w:t>
      </w:r>
    </w:p>
    <w:p w:rsidR="00AF56B7" w:rsidRDefault="009705EE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(10)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(e)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log⁡</m:t>
              </m:r>
              <m:r>
                <w:rPr>
                  <w:rFonts w:ascii="Cambria Math" w:eastAsiaTheme="minorEastAsia" w:hAnsi="Cambria Math"/>
                </w:rPr>
                <m:t>(e)</m:t>
              </m:r>
            </m:den>
          </m:f>
        </m:oMath>
      </m:oMathPara>
    </w:p>
    <w:p w:rsidR="00AF56B7" w:rsidRDefault="00AF56B7">
      <w:pPr>
        <w:rPr>
          <w:rFonts w:eastAsiaTheme="minorEastAsia"/>
        </w:rPr>
      </w:pPr>
      <w:r>
        <w:rPr>
          <w:rFonts w:eastAsiaTheme="minorEastAsia"/>
        </w:rPr>
        <w:t>Si ha</w:t>
      </w:r>
    </w:p>
    <w:p w:rsidR="00AF56B7" w:rsidRDefault="009705EE" w:rsidP="00AF56B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cs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2*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(10)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+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π/2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τ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π/2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:rsidR="00AF56B7" w:rsidRDefault="00AF56B7">
      <w:pPr>
        <w:rPr>
          <w:rFonts w:eastAsiaTheme="minorEastAsia"/>
        </w:rPr>
      </w:pPr>
      <w:r>
        <w:rPr>
          <w:rFonts w:eastAsiaTheme="minorEastAsia"/>
        </w:rPr>
        <w:t>Da cui</w:t>
      </w:r>
    </w:p>
    <w:p w:rsidR="00AF56B7" w:rsidRDefault="009705EE" w:rsidP="00AF56B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cs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τ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π/2</m:t>
              </m:r>
            </m:sup>
          </m:sSup>
        </m:oMath>
      </m:oMathPara>
    </w:p>
    <w:p w:rsidR="009C3F81" w:rsidRDefault="00E250B2" w:rsidP="009C3F81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Per simmetria si prova che il corner inferiore </w:t>
      </w:r>
      <w:r w:rsidR="009C3F81">
        <w:rPr>
          <w:rFonts w:eastAsiaTheme="minorEastAsia"/>
        </w:rPr>
        <w:t>si trova in</w:t>
      </w:r>
      <w:r>
        <w:rPr>
          <w:rFonts w:ascii="Cambria Math" w:hAnsi="Cambria Math"/>
        </w:rPr>
        <w:br/>
      </w: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bar>
            </m:e>
            <m:sub>
              <m:r>
                <w:rPr>
                  <w:rFonts w:ascii="Cambria Math" w:hAnsi="Cambria Math"/>
                </w:rPr>
                <m:t>ci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2*</m:t>
              </m:r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ln⁡</m:t>
              </m:r>
              <m:r>
                <w:rPr>
                  <w:rFonts w:ascii="Cambria Math" w:eastAsiaTheme="minorEastAsia" w:hAnsi="Cambria Math"/>
                </w:rPr>
                <m:t>(10)</m:t>
              </m:r>
            </m:den>
          </m:f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π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r>
            <w:rPr>
              <w:rFonts w:ascii="Cambria Math" w:eastAsiaTheme="minorEastAsia" w:hAnsi="Cambria Math"/>
            </w:rPr>
            <m:t>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-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π/2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eastAsiaTheme="minorEastAsia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log⁡</m:t>
          </m:r>
          <m:r>
            <w:rPr>
              <w:rFonts w:ascii="Cambria Math" w:eastAsiaTheme="minorEastAsia" w:hAnsi="Cambria Math"/>
            </w:rPr>
            <m:t>(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τ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-π/2</m:t>
              </m:r>
            </m:sup>
          </m:sSup>
          <m:r>
            <w:rPr>
              <w:rFonts w:ascii="Cambria Math" w:eastAsiaTheme="minorEastAsia" w:hAnsi="Cambria Math"/>
            </w:rPr>
            <m:t>)</m:t>
          </m:r>
        </m:oMath>
      </m:oMathPara>
    </w:p>
    <w:p w:rsidR="00E250B2" w:rsidRDefault="009705EE" w:rsidP="00E250B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ci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τ</m:t>
              </m:r>
            </m:den>
          </m:f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-π/2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>τ</m:t>
              </m:r>
            </m:den>
          </m:f>
          <m:r>
            <w:rPr>
              <w:rFonts w:ascii="Cambria Math" w:eastAsiaTheme="minorEastAsia" w:hAnsi="Cambria Math"/>
            </w:rPr>
            <m:t>0.2079</m:t>
          </m:r>
        </m:oMath>
      </m:oMathPara>
    </w:p>
    <w:p w:rsidR="009C3F81" w:rsidRDefault="009C3F81">
      <w:pPr>
        <w:rPr>
          <w:rFonts w:eastAsiaTheme="minorEastAsia"/>
        </w:rPr>
      </w:pPr>
    </w:p>
    <w:p w:rsidR="009C3F81" w:rsidRDefault="009C3F81">
      <w:pPr>
        <w:rPr>
          <w:rFonts w:eastAsiaTheme="minorEastAsia"/>
        </w:rPr>
      </w:pPr>
    </w:p>
    <w:p w:rsidR="009C3F81" w:rsidRDefault="009C3F81">
      <w:pPr>
        <w:rPr>
          <w:rFonts w:eastAsiaTheme="minorEastAsia"/>
        </w:rPr>
      </w:pPr>
    </w:p>
    <w:p w:rsidR="00E250B2" w:rsidRDefault="00E250B2">
      <w:pPr>
        <w:rPr>
          <w:rFonts w:eastAsiaTheme="minorEastAsia"/>
        </w:rPr>
      </w:pPr>
      <w:r>
        <w:rPr>
          <w:rFonts w:eastAsiaTheme="minorEastAsia"/>
        </w:rPr>
        <w:t xml:space="preserve">Il valore </w:t>
      </w:r>
      <w:r w:rsidR="007205B2">
        <w:rPr>
          <w:rFonts w:eastAsiaTheme="minorEastAsia"/>
        </w:rPr>
        <w:t xml:space="preserve">della fase, </w:t>
      </w:r>
      <w:r>
        <w:rPr>
          <w:rFonts w:eastAsiaTheme="minorEastAsia"/>
        </w:rPr>
        <w:t>corretto vale</w:t>
      </w:r>
    </w:p>
    <w:p w:rsidR="00E250B2" w:rsidRDefault="00E250B2" w:rsidP="00E250B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e>
          </m:d>
          <m:r>
            <w:rPr>
              <w:rFonts w:ascii="Cambria Math" w:hAnsi="Cambria Math"/>
            </w:rPr>
            <m:t>=arctg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+π/2</m:t>
                  </m:r>
                </m:sup>
              </m:sSup>
              <m:r>
                <w:rPr>
                  <w:rFonts w:ascii="Cambria Math" w:hAnsi="Cambria Math"/>
                </w:rPr>
                <m:t>*τ</m:t>
              </m:r>
            </m:e>
          </m:d>
          <m:r>
            <w:rPr>
              <w:rFonts w:ascii="Cambria Math" w:hAnsi="Cambria Math"/>
            </w:rPr>
            <m:t>=arctg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1.3658 rad</m:t>
          </m:r>
        </m:oMath>
      </m:oMathPara>
    </w:p>
    <w:p w:rsidR="00E250B2" w:rsidRDefault="00E250B2" w:rsidP="00E250B2">
      <w:pPr>
        <w:rPr>
          <w:rFonts w:eastAsiaTheme="minorEastAsia"/>
        </w:rPr>
      </w:pPr>
      <w:r>
        <w:rPr>
          <w:rFonts w:eastAsiaTheme="minorEastAsia"/>
        </w:rPr>
        <w:t xml:space="preserve">Con uno scarto pari a </w:t>
      </w:r>
    </w:p>
    <w:p w:rsidR="00E250B2" w:rsidRDefault="009705EE" w:rsidP="00E250B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-1.3658 rad=0.2050 rad</m:t>
          </m:r>
        </m:oMath>
      </m:oMathPara>
    </w:p>
    <w:p w:rsidR="00E250B2" w:rsidRDefault="007205B2" w:rsidP="00E250B2">
      <w:pPr>
        <w:rPr>
          <w:rFonts w:eastAsiaTheme="minorEastAsia"/>
        </w:rPr>
      </w:pPr>
      <w:proofErr w:type="gramStart"/>
      <w:r>
        <w:rPr>
          <w:rFonts w:eastAsiaTheme="minorEastAsia"/>
        </w:rPr>
        <w:t xml:space="preserve">Per </w:t>
      </w:r>
      <w:r w:rsidR="00E250B2">
        <w:rPr>
          <w:rFonts w:eastAsiaTheme="minorEastAsia"/>
        </w:rPr>
        <w:t xml:space="preserve"> simmetria</w:t>
      </w:r>
      <w:proofErr w:type="gramEnd"/>
      <w:r>
        <w:rPr>
          <w:rFonts w:eastAsiaTheme="minorEastAsia"/>
        </w:rPr>
        <w:t xml:space="preserve"> tale valore </w:t>
      </w:r>
      <w:r w:rsidR="00E250B2">
        <w:rPr>
          <w:rFonts w:eastAsiaTheme="minorEastAsia"/>
        </w:rPr>
        <w:t xml:space="preserve"> è ugu</w:t>
      </w:r>
      <w:r>
        <w:rPr>
          <w:rFonts w:eastAsiaTheme="minorEastAsia"/>
        </w:rPr>
        <w:t>ale alla fase nel corner inferiore</w:t>
      </w:r>
    </w:p>
    <w:p w:rsidR="00E250B2" w:rsidRDefault="00E250B2" w:rsidP="00E250B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ci</m:t>
                  </m:r>
                </m:sub>
              </m:sSub>
            </m:e>
          </m:d>
          <m:r>
            <w:rPr>
              <w:rFonts w:ascii="Cambria Math" w:hAnsi="Cambria Math"/>
            </w:rPr>
            <m:t>=φ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ci</m:t>
                  </m:r>
                </m:sub>
              </m:sSub>
            </m:e>
          </m:d>
          <m:r>
            <w:rPr>
              <w:rFonts w:ascii="Cambria Math" w:hAnsi="Cambria Math"/>
            </w:rPr>
            <m:t>=arctg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-π/2</m:t>
                  </m:r>
                </m:sup>
              </m:sSup>
              <m:r>
                <w:rPr>
                  <w:rFonts w:ascii="Cambria Math" w:hAnsi="Cambria Math"/>
                </w:rPr>
                <m:t>*τ</m:t>
              </m:r>
            </m:e>
          </m:d>
          <m:r>
            <w:rPr>
              <w:rFonts w:ascii="Cambria Math" w:hAnsi="Cambria Math"/>
            </w:rPr>
            <m:t>=arctg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sup>
              </m:sSup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=0.2050 rad</m:t>
          </m:r>
        </m:oMath>
      </m:oMathPara>
    </w:p>
    <w:p w:rsidR="00E250B2" w:rsidRDefault="007205B2" w:rsidP="00E250B2">
      <w:pPr>
        <w:rPr>
          <w:rFonts w:eastAsiaTheme="minorEastAsia"/>
        </w:rPr>
      </w:pPr>
      <w:r>
        <w:rPr>
          <w:rFonts w:eastAsiaTheme="minorEastAsia"/>
        </w:rPr>
        <w:t>Volendo tali valori in gradi</w:t>
      </w:r>
    </w:p>
    <w:p w:rsidR="007205B2" w:rsidRDefault="007205B2" w:rsidP="007205B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1.3658 rad=1.3658*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360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2*π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=78.2566gradi</m:t>
          </m:r>
        </m:oMath>
      </m:oMathPara>
    </w:p>
    <w:p w:rsidR="007205B2" w:rsidRDefault="007205B2" w:rsidP="007205B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ci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0.2050 rad=11.7434 gradi</m:t>
          </m:r>
        </m:oMath>
      </m:oMathPara>
    </w:p>
    <w:p w:rsidR="007205B2" w:rsidRDefault="007205B2" w:rsidP="00E250B2">
      <w:pPr>
        <w:rPr>
          <w:rFonts w:eastAsiaTheme="minorEastAsia"/>
        </w:rPr>
      </w:pPr>
      <w:r>
        <w:rPr>
          <w:rFonts w:eastAsiaTheme="minorEastAsia"/>
        </w:rPr>
        <w:t>Notiamo che</w:t>
      </w:r>
    </w:p>
    <w:p w:rsidR="007205B2" w:rsidRDefault="007205B2" w:rsidP="007205B2">
      <w:pPr>
        <w:pBdr>
          <w:bottom w:val="single" w:sz="12" w:space="1" w:color="auto"/>
        </w:pBd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cs</m:t>
                  </m:r>
                </m:sub>
              </m:sSub>
            </m:e>
          </m:d>
          <m:r>
            <w:rPr>
              <w:rFonts w:ascii="Cambria Math" w:hAnsi="Cambria Math"/>
            </w:rPr>
            <m:t>+φ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ci</m:t>
                  </m:r>
                </m:sub>
              </m:sSub>
            </m:e>
          </m:d>
          <m:r>
            <m:rPr>
              <m:sty m:val="p"/>
            </m:rPr>
            <w:rPr>
              <w:rFonts w:ascii="Cambria Math" w:eastAsiaTheme="minorEastAsia" w:hAnsi="Cambria Math"/>
            </w:rPr>
            <m:t>=90 gradi</m:t>
          </m:r>
        </m:oMath>
      </m:oMathPara>
    </w:p>
    <w:p w:rsidR="00AF0EF9" w:rsidRPr="009F46BC" w:rsidRDefault="00AF0EF9" w:rsidP="00AF0EF9">
      <w:pPr>
        <w:rPr>
          <w:rFonts w:eastAsiaTheme="minorEastAsia"/>
        </w:rPr>
      </w:pPr>
      <w:r>
        <w:rPr>
          <w:rFonts w:eastAsiaTheme="minorEastAsia"/>
        </w:rPr>
        <w:t xml:space="preserve">Tale approssimazione della curva </w:t>
      </w:r>
      <w:r>
        <w:rPr>
          <w:rFonts w:ascii="Cambria Math" w:hAnsi="Cambria Math"/>
        </w:rPr>
        <w:br/>
      </w:r>
      <m:oMathPara>
        <m:oMath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</w:rPr>
                  </m:ctrlPr>
                </m:bar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</m:bar>
            </m:e>
          </m:d>
          <m:r>
            <w:rPr>
              <w:rFonts w:ascii="Cambria Math" w:hAnsi="Cambria Math"/>
            </w:rPr>
            <m:t>=arctg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10</m:t>
                  </m:r>
                </m:e>
                <m:sup>
                  <m:bar>
                    <m:barPr>
                      <m:pos m:val="top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barPr>
                    <m:e>
                      <m:r>
                        <w:rPr>
                          <w:rFonts w:ascii="Cambria Math" w:eastAsiaTheme="minorEastAsia" w:hAnsi="Cambria Math"/>
                        </w:rPr>
                        <m:t>ω</m:t>
                      </m:r>
                    </m:e>
                  </m:bar>
                </m:sup>
              </m:sSup>
              <m:r>
                <w:rPr>
                  <w:rFonts w:ascii="Cambria Math" w:hAnsi="Cambria Math"/>
                </w:rPr>
                <m:t>*τ</m:t>
              </m:r>
            </m:e>
          </m:d>
        </m:oMath>
      </m:oMathPara>
    </w:p>
    <w:p w:rsidR="00AF0EF9" w:rsidRDefault="00AF0EF9" w:rsidP="007205B2">
      <w:pPr>
        <w:rPr>
          <w:rFonts w:eastAsiaTheme="minorEastAsia"/>
        </w:rPr>
      </w:pPr>
      <w:r>
        <w:rPr>
          <w:rFonts w:eastAsiaTheme="minorEastAsia"/>
        </w:rPr>
        <w:t xml:space="preserve">Se è la migliore nell’intorno del valore </w:t>
      </w:r>
      <m:oMath>
        <m:r>
          <w:rPr>
            <w:rFonts w:ascii="Cambria Math" w:eastAsiaTheme="minorEastAsia" w:hAnsi="Cambria Math"/>
          </w:rPr>
          <m:t>ω=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τ</m:t>
            </m:r>
          </m:den>
        </m:f>
      </m:oMath>
      <w:r>
        <w:rPr>
          <w:rFonts w:eastAsiaTheme="minorEastAsia"/>
        </w:rPr>
        <w:t xml:space="preserve"> non è certo la migliore in media quadratica. In molta letteratura si usa la </w:t>
      </w:r>
      <w:proofErr w:type="spellStart"/>
      <w:r>
        <w:rPr>
          <w:rFonts w:eastAsiaTheme="minorEastAsia"/>
        </w:rPr>
        <w:t>spezata</w:t>
      </w:r>
      <w:proofErr w:type="spellEnd"/>
      <w:r>
        <w:rPr>
          <w:rFonts w:eastAsiaTheme="minorEastAsia"/>
        </w:rPr>
        <w:t xml:space="preserve"> che passa per </w:t>
      </w:r>
      <m:oMath>
        <m:r>
          <w:rPr>
            <w:rFonts w:ascii="Cambria Math" w:eastAsiaTheme="minorEastAsia" w:hAnsi="Cambria Math"/>
          </w:rPr>
          <m:t>ω=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τ</m:t>
            </m:r>
          </m:den>
        </m:f>
      </m:oMath>
      <w:r>
        <w:rPr>
          <w:rFonts w:eastAsiaTheme="minorEastAsia"/>
        </w:rPr>
        <w:t xml:space="preserve"> ma che intercetta glia asintoti inferiore e superiore una decade prima ed una decade dopo; In tal caso l’equazione vale:</w:t>
      </w:r>
    </w:p>
    <w:p w:rsidR="00AF0EF9" w:rsidRDefault="009705EE" w:rsidP="00AF0EF9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=m*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ω</m:t>
              </m:r>
            </m:e>
          </m:bar>
          <m:r>
            <w:rPr>
              <w:rFonts w:ascii="Cambria Math" w:hAnsi="Cambria Math"/>
            </w:rPr>
            <m:t>+n</m:t>
          </m:r>
        </m:oMath>
      </m:oMathPara>
    </w:p>
    <w:p w:rsidR="00AF0EF9" w:rsidRDefault="00AF0EF9" w:rsidP="007205B2">
      <w:pPr>
        <w:rPr>
          <w:rFonts w:eastAsiaTheme="minorEastAsia"/>
        </w:rPr>
      </w:pPr>
      <w:r>
        <w:rPr>
          <w:rFonts w:eastAsiaTheme="minorEastAsia"/>
        </w:rPr>
        <w:t>Il calcolo dei coefficienti della retta si ottengono imponendo il passaggio per:</w:t>
      </w:r>
    </w:p>
    <w:p w:rsidR="00AF0EF9" w:rsidRDefault="00AF0EF9" w:rsidP="007205B2">
      <w:pPr>
        <w:rPr>
          <w:rFonts w:eastAsiaTheme="minorEastAsia"/>
        </w:rPr>
      </w:pPr>
      <w:r>
        <w:rPr>
          <w:rFonts w:eastAsiaTheme="minorEastAsia"/>
        </w:rPr>
        <w:lastRenderedPageBreak/>
        <w:t>(</w:t>
      </w:r>
      <m:oMath>
        <m:r>
          <m:rPr>
            <m:sty m:val="p"/>
          </m:rPr>
          <w:rPr>
            <w:rFonts w:ascii="Cambria Math" w:eastAsiaTheme="minorEastAsia" w:hAnsi="Cambria Math"/>
          </w:rPr>
          <m:t>log⁡</m:t>
        </m:r>
        <m:r>
          <w:rPr>
            <w:rFonts w:ascii="Cambria Math" w:eastAsiaTheme="minorEastAsia" w:hAnsi="Cambria Math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τ</m:t>
            </m:r>
          </m:den>
        </m:f>
        <m:r>
          <w:rPr>
            <w:rFonts w:ascii="Cambria Math" w:eastAsiaTheme="minorEastAsia" w:hAnsi="Cambria Math"/>
          </w:rPr>
          <m:t xml:space="preserve">);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) e per </m:t>
        </m:r>
        <m:r>
          <m:rPr>
            <m:sty m:val="p"/>
          </m:rPr>
          <w:rPr>
            <w:rFonts w:ascii="Cambria Math" w:eastAsiaTheme="minorEastAsia" w:hAnsi="Cambria Math"/>
          </w:rPr>
          <m:t>(log⁡(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τ</m:t>
            </m:r>
          </m:den>
        </m:f>
        <m:r>
          <w:rPr>
            <w:rFonts w:ascii="Cambria Math" w:eastAsiaTheme="minorEastAsia" w:hAnsi="Cambria Math"/>
          </w:rPr>
          <m:t xml:space="preserve">); 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 xml:space="preserve">) </m:t>
        </m:r>
      </m:oMath>
    </w:p>
    <w:p w:rsidR="00AF0EF9" w:rsidRPr="00AF0EF9" w:rsidRDefault="009705EE" w:rsidP="007205B2">
      <w:pPr>
        <w:rPr>
          <w:rFonts w:eastAsiaTheme="minorEastAsia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4</m:t>
                      </m:r>
                    </m:den>
                  </m:f>
                  <m:r>
                    <w:rPr>
                      <w:rFonts w:ascii="Cambria Math" w:hAnsi="Cambria Math"/>
                    </w:rPr>
                    <m:t>=m*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τ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+n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hAnsi="Cambria Math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/>
                    </w:rPr>
                    <m:t>=m*</m:t>
                  </m:r>
                  <m:func>
                    <m:funcPr>
                      <m:ctrlPr>
                        <w:rPr>
                          <w:rFonts w:ascii="Cambria Math" w:eastAsiaTheme="minorEastAsia" w:hAnsi="Cambria Math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/>
                        </w:rPr>
                        <m:t>log</m:t>
                      </m:r>
                    </m:fName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τ</m:t>
                              </m:r>
                            </m:den>
                          </m:f>
                        </m:e>
                      </m:d>
                      <m:ctrlPr>
                        <w:rPr>
                          <w:rFonts w:ascii="Cambria Math" w:hAnsi="Cambria Math"/>
                          <w:i/>
                        </w:rPr>
                      </m:ctrlPr>
                    </m:e>
                  </m:func>
                  <m:r>
                    <w:rPr>
                      <w:rFonts w:ascii="Cambria Math" w:hAnsi="Cambria Math"/>
                    </w:rPr>
                    <m:t>+n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</m:eqArr>
            </m:e>
          </m:d>
        </m:oMath>
      </m:oMathPara>
    </w:p>
    <w:p w:rsidR="00AF0EF9" w:rsidRDefault="00123585" w:rsidP="007205B2">
      <w:pPr>
        <w:rPr>
          <w:rFonts w:eastAsiaTheme="minorEastAsia"/>
        </w:rPr>
      </w:pPr>
      <w:r>
        <w:rPr>
          <w:rFonts w:eastAsiaTheme="minorEastAsia"/>
        </w:rPr>
        <w:t>Sottraendo membro a membro</w:t>
      </w:r>
    </w:p>
    <w:p w:rsidR="00123585" w:rsidRPr="00AF0EF9" w:rsidRDefault="009705EE" w:rsidP="007205B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=m*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10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τ</m:t>
                          </m:r>
                        </m:den>
                      </m:f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  <m:r>
                <w:rPr>
                  <w:rFonts w:ascii="Cambria Math" w:hAnsi="Cambria Math"/>
                </w:rPr>
                <m:t>-</m:t>
              </m:r>
              <m:func>
                <m:funcPr>
                  <m:ctrlPr>
                    <w:rPr>
                      <w:rFonts w:ascii="Cambria Math" w:eastAsiaTheme="minorEastAsia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τ</m:t>
                          </m:r>
                        </m:den>
                      </m:f>
                    </m:e>
                  </m:d>
                  <m:ctrlPr>
                    <w:rPr>
                      <w:rFonts w:ascii="Cambria Math" w:hAnsi="Cambria Math"/>
                      <w:i/>
                    </w:rPr>
                  </m:ctrlPr>
                </m:e>
              </m:func>
            </m:e>
          </m:d>
          <m:r>
            <w:rPr>
              <w:rFonts w:ascii="Cambria Math" w:hAnsi="Cambria Math"/>
            </w:rPr>
            <m:t>=m</m:t>
          </m:r>
        </m:oMath>
      </m:oMathPara>
    </w:p>
    <w:p w:rsidR="007205B2" w:rsidRDefault="00123585" w:rsidP="00E250B2">
      <w:pPr>
        <w:rPr>
          <w:rFonts w:eastAsiaTheme="minorEastAsia"/>
        </w:rPr>
      </w:pPr>
      <w:r>
        <w:rPr>
          <w:rFonts w:eastAsiaTheme="minorEastAsia"/>
        </w:rPr>
        <w:t>Sostituendo</w:t>
      </w:r>
    </w:p>
    <w:p w:rsidR="00123585" w:rsidRDefault="009705EE" w:rsidP="00E250B2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+n</m:t>
          </m:r>
        </m:oMath>
      </m:oMathPara>
    </w:p>
    <w:p w:rsidR="00E250B2" w:rsidRDefault="00123585" w:rsidP="00E250B2">
      <w:pPr>
        <w:rPr>
          <w:rFonts w:eastAsiaTheme="minorEastAsia"/>
        </w:rPr>
      </w:pPr>
      <w:r>
        <w:rPr>
          <w:rFonts w:eastAsiaTheme="minorEastAsia"/>
        </w:rPr>
        <w:t>Da cui</w:t>
      </w:r>
    </w:p>
    <w:p w:rsidR="00123585" w:rsidRDefault="00123585" w:rsidP="0012358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n=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(1-</m:t>
          </m:r>
          <m:func>
            <m:funcPr>
              <m:ctrlPr>
                <w:rPr>
                  <w:rFonts w:ascii="Cambria Math" w:eastAsiaTheme="minorEastAsia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τ</m:t>
                      </m:r>
                    </m:den>
                  </m:f>
                </m:e>
              </m:d>
              <m:ctrlPr>
                <w:rPr>
                  <w:rFonts w:ascii="Cambria Math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)=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1+</m:t>
              </m:r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log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τ</m:t>
                      </m:r>
                    </m:e>
                  </m:d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>
              </m:func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r>
            <m:rPr>
              <m:sty m:val="p"/>
            </m:rPr>
            <w:rPr>
              <w:rFonts w:ascii="Cambria Math" w:hAnsi="Cambria Math"/>
            </w:rPr>
            <m:t>log⁡</m:t>
          </m:r>
          <m:r>
            <w:rPr>
              <w:rFonts w:ascii="Cambria Math" w:hAnsi="Cambria Math"/>
            </w:rPr>
            <m:t>(10*τ)</m:t>
          </m:r>
        </m:oMath>
      </m:oMathPara>
    </w:p>
    <w:p w:rsidR="00123585" w:rsidRPr="009F46BC" w:rsidRDefault="00123585" w:rsidP="00E250B2">
      <w:pPr>
        <w:rPr>
          <w:rFonts w:eastAsiaTheme="minorEastAsia"/>
        </w:rPr>
      </w:pPr>
    </w:p>
    <w:p w:rsidR="00E250B2" w:rsidRDefault="00123585">
      <w:pPr>
        <w:rPr>
          <w:rFonts w:eastAsiaTheme="minorEastAsia"/>
        </w:rPr>
      </w:pPr>
      <w:r>
        <w:rPr>
          <w:rFonts w:eastAsiaTheme="minorEastAsia"/>
        </w:rPr>
        <w:t>In definitiva</w:t>
      </w:r>
    </w:p>
    <w:p w:rsidR="00123585" w:rsidRDefault="009705EE" w:rsidP="0012358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ω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bar>
            <m:barPr>
              <m:pos m:val="top"/>
              <m:ctrlPr>
                <w:rPr>
                  <w:rFonts w:ascii="Cambria Math" w:hAnsi="Cambria Math"/>
                  <w:i/>
                </w:rPr>
              </m:ctrlPr>
            </m:barPr>
            <m:e>
              <m:r>
                <w:rPr>
                  <w:rFonts w:ascii="Cambria Math" w:hAnsi="Cambria Math"/>
                </w:rPr>
                <m:t>ω</m:t>
              </m:r>
            </m:e>
          </m:bar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r>
            <m:rPr>
              <m:sty m:val="p"/>
            </m:rPr>
            <w:rPr>
              <w:rFonts w:ascii="Cambria Math" w:hAnsi="Cambria Math"/>
            </w:rPr>
            <m:t>log⁡</m:t>
          </m:r>
          <m:r>
            <w:rPr>
              <w:rFonts w:ascii="Cambria Math" w:hAnsi="Cambria Math"/>
            </w:rPr>
            <m:t>(10*τ)</m:t>
          </m:r>
        </m:oMath>
      </m:oMathPara>
    </w:p>
    <w:p w:rsidR="00123585" w:rsidRDefault="006B0380">
      <w:pPr>
        <w:rPr>
          <w:rFonts w:eastAsiaTheme="minorEastAsia"/>
        </w:rPr>
      </w:pPr>
      <w:r>
        <w:rPr>
          <w:rFonts w:eastAsiaTheme="minorEastAsia"/>
        </w:rPr>
        <w:t xml:space="preserve">Nei punti di corner </w:t>
      </w:r>
      <w:r w:rsidR="00E71F77">
        <w:rPr>
          <w:rFonts w:eastAsiaTheme="minorEastAsia"/>
        </w:rPr>
        <w:t xml:space="preserve">superiore ed </w:t>
      </w:r>
      <w:proofErr w:type="gramStart"/>
      <w:r w:rsidR="00E71F77">
        <w:rPr>
          <w:rFonts w:eastAsiaTheme="minorEastAsia"/>
        </w:rPr>
        <w:t xml:space="preserve">inferiore </w:t>
      </w:r>
      <w:r>
        <w:rPr>
          <w:rFonts w:eastAsiaTheme="minorEastAsia"/>
        </w:rPr>
        <w:t xml:space="preserve"> si</w:t>
      </w:r>
      <w:proofErr w:type="gramEnd"/>
      <w:r>
        <w:rPr>
          <w:rFonts w:eastAsiaTheme="minorEastAsia"/>
        </w:rPr>
        <w:t xml:space="preserve"> ha</w:t>
      </w:r>
    </w:p>
    <w:p w:rsidR="006B0380" w:rsidRDefault="006B038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τ</m:t>
                  </m:r>
                </m:den>
              </m:f>
            </m:e>
          </m:d>
          <m:r>
            <w:rPr>
              <w:rFonts w:ascii="Cambria Math" w:hAnsi="Cambria Math"/>
            </w:rPr>
            <m:t>=arctg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10</m:t>
              </m:r>
            </m:e>
          </m:d>
          <m:r>
            <w:rPr>
              <w:rFonts w:ascii="Cambria Math" w:hAnsi="Cambria Math"/>
            </w:rPr>
            <m:t>=1.4711rad</m:t>
          </m:r>
          <m:r>
            <w:rPr>
              <w:rFonts w:ascii="Cambria Math" w:eastAsiaTheme="minorEastAsia" w:hAnsi="Cambria Math"/>
            </w:rPr>
            <m:t>=84.2894gradi</m:t>
          </m:r>
        </m:oMath>
      </m:oMathPara>
    </w:p>
    <w:p w:rsidR="006B0380" w:rsidRDefault="006B0380">
      <w:pPr>
        <w:rPr>
          <w:rFonts w:eastAsiaTheme="minorEastAsia"/>
        </w:rPr>
      </w:pPr>
      <w:r>
        <w:rPr>
          <w:rFonts w:eastAsiaTheme="minorEastAsia"/>
        </w:rPr>
        <w:t>Con uno scarto pari a</w:t>
      </w:r>
    </w:p>
    <w:p w:rsidR="006B0380" w:rsidRDefault="009705EE" w:rsidP="006B0380">
      <w:pPr>
        <w:rPr>
          <w:rFonts w:eastAsiaTheme="minorEastAsia"/>
        </w:rPr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w:rPr>
              <w:rFonts w:ascii="Cambria Math" w:hAnsi="Cambria Math"/>
            </w:rPr>
            <m:t>-φ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</w:rPr>
                    <m:t>τ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  <m:r>
            <m:rPr>
              <m:sty m:val="p"/>
            </m:rPr>
            <w:rPr>
              <w:rFonts w:ascii="Cambria Math" w:eastAsiaTheme="minorEastAsia" w:hAnsi="Cambria Math"/>
            </w:rPr>
            <m:t>-</m:t>
          </m:r>
          <m:r>
            <w:rPr>
              <w:rFonts w:ascii="Cambria Math" w:hAnsi="Cambria Math"/>
            </w:rPr>
            <m:t>1.4711rad</m:t>
          </m:r>
          <m:r>
            <m:rPr>
              <m:sty m:val="p"/>
            </m:rPr>
            <w:rPr>
              <w:rFonts w:ascii="Cambria Math" w:eastAsiaTheme="minorEastAsia" w:hAnsi="Cambria Math"/>
            </w:rPr>
            <m:t>=0.0997 rad=5.7106 gradi</m:t>
          </m:r>
        </m:oMath>
      </m:oMathPara>
    </w:p>
    <w:p w:rsidR="00E71F77" w:rsidRDefault="00E71F77" w:rsidP="00E71F77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φ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10*τ</m:t>
                  </m:r>
                </m:den>
              </m:f>
            </m:e>
          </m:d>
          <m:r>
            <w:rPr>
              <w:rFonts w:ascii="Cambria Math" w:hAnsi="Cambria Math"/>
            </w:rPr>
            <m:t>=arctg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10</m:t>
                  </m:r>
                </m:den>
              </m:f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>0.0997 rad=5.7106 gradi</m:t>
          </m:r>
        </m:oMath>
      </m:oMathPara>
    </w:p>
    <w:p w:rsidR="006B0380" w:rsidRDefault="00F079C2">
      <w:pPr>
        <w:rPr>
          <w:rFonts w:eastAsiaTheme="minorEastAsia"/>
        </w:rPr>
      </w:pPr>
      <w:r>
        <w:rPr>
          <w:rFonts w:eastAsiaTheme="minorEastAsia"/>
        </w:rPr>
        <w:t>Per chiudere calcoliamo, con tale approssimazione, l’errore nei corner della precedente approssimazione</w:t>
      </w:r>
      <w:r w:rsidR="0009402B">
        <w:rPr>
          <w:rFonts w:eastAsiaTheme="minorEastAsia"/>
        </w:rPr>
        <w:t>.</w:t>
      </w:r>
    </w:p>
    <w:p w:rsidR="0009402B" w:rsidRPr="0009402B" w:rsidRDefault="0009402B">
      <w:pPr>
        <w:rPr>
          <w:rFonts w:eastAsiaTheme="minorEastAsia"/>
          <w:b/>
        </w:rPr>
      </w:pPr>
      <w:r w:rsidRPr="0009402B">
        <w:rPr>
          <w:rFonts w:eastAsiaTheme="minorEastAsia"/>
          <w:b/>
        </w:rPr>
        <w:t>Corner superiore</w:t>
      </w:r>
    </w:p>
    <w:p w:rsidR="00F079C2" w:rsidRDefault="009705EE" w:rsidP="00F079C2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π/2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π/2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10*τ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(1+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  <m:r>
                <w:rPr>
                  <w:rFonts w:ascii="Cambria Math" w:hAnsi="Cambria Math"/>
                </w:rPr>
                <m:t>)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=1.3212rad=75.6985gradi</m:t>
          </m:r>
        </m:oMath>
      </m:oMathPara>
    </w:p>
    <w:p w:rsidR="00F079C2" w:rsidRDefault="002478F7">
      <w:pPr>
        <w:rPr>
          <w:rFonts w:eastAsiaTheme="minorEastAsia"/>
        </w:rPr>
      </w:pPr>
      <w:r>
        <w:rPr>
          <w:rFonts w:eastAsiaTheme="minorEastAsia"/>
        </w:rPr>
        <w:t>Con uno scarto pari a</w:t>
      </w:r>
    </w:p>
    <w:p w:rsidR="002478F7" w:rsidRDefault="009705EE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π/2</m:t>
                  </m:r>
                </m:sup>
              </m:sSup>
            </m:e>
          </m:d>
          <m:r>
            <w:rPr>
              <w:rFonts w:ascii="Cambria Math" w:hAnsi="Cambria Math"/>
            </w:rPr>
            <m:t>-arctg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+π/2</m:t>
                  </m:r>
                </m:sup>
              </m:sSup>
            </m:e>
          </m:d>
          <m:r>
            <w:rPr>
              <w:rFonts w:ascii="Cambria Math" w:hAnsi="Cambria Math"/>
            </w:rPr>
            <m:t>=1.3212-</m:t>
          </m:r>
          <m:r>
            <m:rPr>
              <m:sty m:val="p"/>
            </m:rPr>
            <w:rPr>
              <w:rFonts w:ascii="Cambria Math" w:eastAsiaTheme="minorEastAsia" w:hAnsi="Cambria Math"/>
            </w:rPr>
            <m:t>1.3658=-0.0446 rad=-2.5582 gradi</m:t>
          </m:r>
        </m:oMath>
      </m:oMathPara>
    </w:p>
    <w:p w:rsidR="0009402B" w:rsidRDefault="0009402B" w:rsidP="0009402B">
      <w:pPr>
        <w:rPr>
          <w:rFonts w:eastAsiaTheme="minorEastAsia"/>
          <w:b/>
        </w:rPr>
      </w:pPr>
      <w:r w:rsidRPr="0009402B">
        <w:rPr>
          <w:rFonts w:eastAsiaTheme="minorEastAsia"/>
          <w:b/>
        </w:rPr>
        <w:t xml:space="preserve">Corner </w:t>
      </w:r>
      <w:r>
        <w:rPr>
          <w:rFonts w:eastAsiaTheme="minorEastAsia"/>
          <w:b/>
        </w:rPr>
        <w:t>inferiore</w:t>
      </w:r>
    </w:p>
    <w:p w:rsidR="0009402B" w:rsidRDefault="009705EE" w:rsidP="0009402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-π/2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τ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-π/2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*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10*τ</m:t>
                  </m:r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π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(1+</m:t>
          </m:r>
          <m:func>
            <m:funcPr>
              <m:ctrlPr>
                <w:rPr>
                  <w:rFonts w:ascii="Cambria Math" w:hAnsi="Cambria Math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</w:rPr>
                <m:t>log</m:t>
              </m:r>
            </m:fName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π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2</m:t>
                          </m:r>
                        </m:den>
                      </m:f>
                    </m:sup>
                  </m:sSup>
                </m:e>
              </m:d>
              <m:r>
                <w:rPr>
                  <w:rFonts w:ascii="Cambria Math" w:hAnsi="Cambria Math"/>
                </w:rPr>
                <m:t>)</m:t>
              </m:r>
              <m:ctrlPr>
                <w:rPr>
                  <w:rFonts w:ascii="Cambria Math" w:eastAsiaTheme="minorEastAsia" w:hAnsi="Cambria Math"/>
                  <w:i/>
                </w:rPr>
              </m:ctrlPr>
            </m:e>
          </m:func>
          <m:r>
            <w:rPr>
              <w:rFonts w:ascii="Cambria Math" w:hAnsi="Cambria Math"/>
            </w:rPr>
            <m:t>=0.2496rad=14.3015gradi</m:t>
          </m:r>
        </m:oMath>
      </m:oMathPara>
    </w:p>
    <w:p w:rsidR="0009402B" w:rsidRDefault="0009402B" w:rsidP="0009402B">
      <w:pPr>
        <w:rPr>
          <w:rFonts w:eastAsiaTheme="minorEastAsia"/>
        </w:rPr>
      </w:pPr>
      <w:r>
        <w:rPr>
          <w:rFonts w:eastAsiaTheme="minorEastAsia"/>
        </w:rPr>
        <w:t>Con uno scarto pari a</w:t>
      </w:r>
    </w:p>
    <w:p w:rsidR="0009402B" w:rsidRDefault="009705EE" w:rsidP="0009402B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q</m:t>
              </m:r>
            </m:sub>
          </m:sSub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τ</m:t>
                  </m:r>
                </m:den>
              </m:f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-π/2</m:t>
                  </m:r>
                </m:sup>
              </m:sSup>
            </m:e>
          </m:d>
          <m:r>
            <w:rPr>
              <w:rFonts w:ascii="Cambria Math" w:hAnsi="Cambria Math"/>
            </w:rPr>
            <m:t>-arctg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-π/2</m:t>
                  </m:r>
                </m:sup>
              </m:sSup>
            </m:e>
          </m:d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0.0446 rad= 2.5582 gradi</m:t>
          </m:r>
        </m:oMath>
      </m:oMathPara>
    </w:p>
    <w:p w:rsidR="0009402B" w:rsidRDefault="00C87098" w:rsidP="0009402B">
      <w:pPr>
        <w:rPr>
          <w:rFonts w:eastAsiaTheme="minorEastAsia"/>
          <w:b/>
        </w:rPr>
      </w:pPr>
      <w:r>
        <w:rPr>
          <w:rFonts w:eastAsiaTheme="minorEastAsia"/>
          <w:b/>
        </w:rPr>
        <w:t>Il che mostra che tale approssimazione è migliore della precedente</w:t>
      </w:r>
    </w:p>
    <w:p w:rsidR="00C87098" w:rsidRPr="0009402B" w:rsidRDefault="00C87098" w:rsidP="0009402B">
      <w:pPr>
        <w:rPr>
          <w:rFonts w:eastAsiaTheme="minorEastAsia"/>
          <w:b/>
        </w:rPr>
      </w:pPr>
    </w:p>
    <w:p w:rsidR="0025606F" w:rsidRPr="009F46BC" w:rsidRDefault="0025606F">
      <w:pPr>
        <w:rPr>
          <w:rFonts w:eastAsiaTheme="minorEastAsia"/>
        </w:rPr>
      </w:pPr>
    </w:p>
    <w:sectPr w:rsidR="0025606F" w:rsidRPr="009F46BC" w:rsidSect="00C05B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5EE" w:rsidRDefault="009705EE" w:rsidP="009705EE">
      <w:pPr>
        <w:spacing w:after="0" w:line="240" w:lineRule="auto"/>
      </w:pPr>
      <w:r>
        <w:separator/>
      </w:r>
    </w:p>
  </w:endnote>
  <w:endnote w:type="continuationSeparator" w:id="0">
    <w:p w:rsidR="009705EE" w:rsidRDefault="009705EE" w:rsidP="00970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EE" w:rsidRDefault="009705E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EE" w:rsidRDefault="009705E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EE" w:rsidRDefault="00970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5EE" w:rsidRDefault="009705EE" w:rsidP="009705EE">
      <w:pPr>
        <w:spacing w:after="0" w:line="240" w:lineRule="auto"/>
      </w:pPr>
      <w:r>
        <w:separator/>
      </w:r>
    </w:p>
  </w:footnote>
  <w:footnote w:type="continuationSeparator" w:id="0">
    <w:p w:rsidR="009705EE" w:rsidRDefault="009705EE" w:rsidP="00970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EE" w:rsidRDefault="009705E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EE" w:rsidRDefault="009705EE">
    <w:pPr>
      <w:pStyle w:val="Intestazione"/>
    </w:pPr>
    <w:bookmarkStart w:id="0" w:name="_GoBack"/>
    <w:r>
      <w:rPr>
        <w:noProof/>
        <w:lang w:eastAsia="it-IT"/>
      </w:rPr>
      <w:drawing>
        <wp:inline distT="0" distB="0" distL="0" distR="0">
          <wp:extent cx="6120130" cy="11550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15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5EE" w:rsidRDefault="009705E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46BC"/>
    <w:rsid w:val="0009402B"/>
    <w:rsid w:val="00123585"/>
    <w:rsid w:val="002212C1"/>
    <w:rsid w:val="002478F7"/>
    <w:rsid w:val="0025606F"/>
    <w:rsid w:val="002C42E6"/>
    <w:rsid w:val="002C5DC6"/>
    <w:rsid w:val="003B0C08"/>
    <w:rsid w:val="00407450"/>
    <w:rsid w:val="00665469"/>
    <w:rsid w:val="006B0380"/>
    <w:rsid w:val="007205B2"/>
    <w:rsid w:val="00963306"/>
    <w:rsid w:val="009705EE"/>
    <w:rsid w:val="009C3F81"/>
    <w:rsid w:val="009F46BC"/>
    <w:rsid w:val="00AC6771"/>
    <w:rsid w:val="00AF0EF9"/>
    <w:rsid w:val="00AF56B7"/>
    <w:rsid w:val="00C05BCC"/>
    <w:rsid w:val="00C87098"/>
    <w:rsid w:val="00E220E1"/>
    <w:rsid w:val="00E250B2"/>
    <w:rsid w:val="00E71F77"/>
    <w:rsid w:val="00E86A0A"/>
    <w:rsid w:val="00F079C2"/>
    <w:rsid w:val="00F23C65"/>
    <w:rsid w:val="00F42DC7"/>
    <w:rsid w:val="00FA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3CF7AB72"/>
  <w15:docId w15:val="{C74AD7FA-1372-4727-9287-C18BA372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5BC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9F46BC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F4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F46BC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70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05EE"/>
  </w:style>
  <w:style w:type="paragraph" w:styleId="Pidipagina">
    <w:name w:val="footer"/>
    <w:basedOn w:val="Normale"/>
    <w:link w:val="PidipaginaCarattere"/>
    <w:uiPriority w:val="99"/>
    <w:unhideWhenUsed/>
    <w:rsid w:val="009705E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0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Petrucci</dc:creator>
  <cp:lastModifiedBy>pc</cp:lastModifiedBy>
  <cp:revision>6</cp:revision>
  <cp:lastPrinted>2009-12-11T20:20:00Z</cp:lastPrinted>
  <dcterms:created xsi:type="dcterms:W3CDTF">2009-12-11T13:55:00Z</dcterms:created>
  <dcterms:modified xsi:type="dcterms:W3CDTF">2016-04-28T08:01:00Z</dcterms:modified>
</cp:coreProperties>
</file>